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F8B8" w14:textId="77777777" w:rsidR="003D12CA" w:rsidRPr="00BB7124" w:rsidRDefault="003D12CA" w:rsidP="003D12CA">
      <w:pPr>
        <w:pStyle w:val="Bezodstpw"/>
        <w:jc w:val="center"/>
        <w:rPr>
          <w:rFonts w:ascii="Arial Narrow" w:hAnsi="Arial Narrow" w:cs="Times New Roman"/>
          <w:b/>
          <w:sz w:val="32"/>
        </w:rPr>
      </w:pPr>
      <w:bookmarkStart w:id="0" w:name="_Hlk53398666"/>
      <w:r w:rsidRPr="00BB7124">
        <w:rPr>
          <w:rFonts w:ascii="Arial Narrow" w:eastAsia="Times New Roman" w:hAnsi="Arial Narrow" w:cs="Times New Roman"/>
          <w:b/>
          <w:sz w:val="32"/>
        </w:rPr>
        <w:t>SPECYFIKACJA</w:t>
      </w:r>
      <w:r w:rsidRPr="00BB7124">
        <w:rPr>
          <w:rFonts w:ascii="Arial Narrow" w:eastAsia="Arial Narrow" w:hAnsi="Arial Narrow" w:cs="Times New Roman"/>
          <w:b/>
          <w:sz w:val="32"/>
        </w:rPr>
        <w:t xml:space="preserve"> </w:t>
      </w:r>
      <w:r w:rsidRPr="00BB7124">
        <w:rPr>
          <w:rFonts w:ascii="Arial Narrow" w:hAnsi="Arial Narrow" w:cs="Times New Roman"/>
          <w:b/>
          <w:sz w:val="32"/>
        </w:rPr>
        <w:t>TECHNICZNA</w:t>
      </w:r>
      <w:r w:rsidRPr="00BB7124">
        <w:rPr>
          <w:rFonts w:ascii="Arial Narrow" w:eastAsia="Arial Narrow" w:hAnsi="Arial Narrow" w:cs="Times New Roman"/>
          <w:b/>
          <w:sz w:val="32"/>
        </w:rPr>
        <w:t xml:space="preserve"> </w:t>
      </w:r>
      <w:r w:rsidRPr="00BB7124">
        <w:rPr>
          <w:rFonts w:ascii="Arial Narrow" w:hAnsi="Arial Narrow" w:cs="Times New Roman"/>
          <w:b/>
          <w:sz w:val="32"/>
        </w:rPr>
        <w:t>WYKONANIA</w:t>
      </w:r>
    </w:p>
    <w:p w14:paraId="371688BB" w14:textId="77777777" w:rsidR="003D12CA" w:rsidRDefault="003D12CA" w:rsidP="003D12CA">
      <w:pPr>
        <w:pStyle w:val="Bezodstpw"/>
        <w:jc w:val="center"/>
        <w:rPr>
          <w:rFonts w:ascii="Arial Narrow" w:hAnsi="Arial Narrow" w:cs="Times New Roman"/>
          <w:b/>
          <w:sz w:val="32"/>
        </w:rPr>
      </w:pPr>
      <w:r w:rsidRPr="00BB7124">
        <w:rPr>
          <w:rFonts w:ascii="Arial Narrow" w:hAnsi="Arial Narrow" w:cs="Times New Roman"/>
          <w:b/>
          <w:sz w:val="32"/>
        </w:rPr>
        <w:t>I</w:t>
      </w:r>
      <w:r w:rsidRPr="00BB7124">
        <w:rPr>
          <w:rFonts w:ascii="Arial Narrow" w:eastAsia="Arial Narrow" w:hAnsi="Arial Narrow" w:cs="Times New Roman"/>
          <w:b/>
          <w:sz w:val="32"/>
        </w:rPr>
        <w:t xml:space="preserve"> </w:t>
      </w:r>
      <w:r w:rsidRPr="00BB7124">
        <w:rPr>
          <w:rFonts w:ascii="Arial Narrow" w:hAnsi="Arial Narrow" w:cs="Times New Roman"/>
          <w:b/>
          <w:sz w:val="32"/>
        </w:rPr>
        <w:t>ODBIORU</w:t>
      </w:r>
      <w:r w:rsidRPr="00BB7124">
        <w:rPr>
          <w:rFonts w:ascii="Arial Narrow" w:eastAsia="Arial Narrow" w:hAnsi="Arial Narrow" w:cs="Times New Roman"/>
          <w:b/>
          <w:sz w:val="32"/>
        </w:rPr>
        <w:t xml:space="preserve"> </w:t>
      </w:r>
      <w:r w:rsidRPr="00BB7124">
        <w:rPr>
          <w:rFonts w:ascii="Arial Narrow" w:hAnsi="Arial Narrow" w:cs="Times New Roman"/>
          <w:b/>
          <w:sz w:val="32"/>
        </w:rPr>
        <w:t>ROBÓT</w:t>
      </w:r>
      <w:r w:rsidRPr="00BB7124">
        <w:rPr>
          <w:rFonts w:ascii="Arial Narrow" w:eastAsia="Arial Narrow" w:hAnsi="Arial Narrow" w:cs="Times New Roman"/>
          <w:b/>
          <w:sz w:val="32"/>
        </w:rPr>
        <w:t xml:space="preserve"> </w:t>
      </w:r>
      <w:r w:rsidRPr="00BB7124">
        <w:rPr>
          <w:rFonts w:ascii="Arial Narrow" w:hAnsi="Arial Narrow" w:cs="Times New Roman"/>
          <w:b/>
          <w:sz w:val="32"/>
        </w:rPr>
        <w:t>BUDOWLANYCH</w:t>
      </w:r>
    </w:p>
    <w:p w14:paraId="344734BD" w14:textId="77777777" w:rsidR="00C8272D" w:rsidRDefault="00C8272D" w:rsidP="00C8272D">
      <w:pPr>
        <w:jc w:val="center"/>
        <w:rPr>
          <w:b/>
          <w:sz w:val="32"/>
        </w:rPr>
      </w:pPr>
    </w:p>
    <w:bookmarkEnd w:id="0"/>
    <w:p w14:paraId="4DB80BAC" w14:textId="77777777" w:rsidR="008D7661" w:rsidRDefault="008D7661" w:rsidP="008D7661">
      <w:pPr>
        <w:spacing w:line="276" w:lineRule="auto"/>
        <w:jc w:val="center"/>
        <w:rPr>
          <w:b/>
          <w:sz w:val="32"/>
        </w:rPr>
      </w:pPr>
    </w:p>
    <w:p w14:paraId="65FF954E" w14:textId="77777777" w:rsidR="006D6832" w:rsidRPr="004F2BE5" w:rsidRDefault="006D6832" w:rsidP="006D6832">
      <w:r w:rsidRPr="004F2BE5">
        <w:rPr>
          <w:rFonts w:cs="Arial"/>
          <w:bCs/>
        </w:rPr>
        <w:t>Temat opracowania:</w:t>
      </w:r>
    </w:p>
    <w:p w14:paraId="190FABC7" w14:textId="77777777" w:rsidR="006D6832" w:rsidRPr="004F2BE5" w:rsidRDefault="006D6832" w:rsidP="006D6832">
      <w:pPr>
        <w:ind w:left="2124"/>
      </w:pPr>
      <w:r w:rsidRPr="004F2BE5">
        <w:rPr>
          <w:b/>
          <w:bCs/>
          <w:color w:val="000000"/>
          <w:lang w:eastAsia="pl-PL"/>
        </w:rPr>
        <w:t xml:space="preserve">Roboty budowlane w ramach termomodernizacji </w:t>
      </w:r>
      <w:r>
        <w:rPr>
          <w:b/>
          <w:bCs/>
          <w:color w:val="000000"/>
          <w:lang w:eastAsia="pl-PL"/>
        </w:rPr>
        <w:t>i remontu budynku D-11 przy ul. Kawiory 26a w Krakowie.</w:t>
      </w:r>
    </w:p>
    <w:p w14:paraId="093DADFD" w14:textId="77777777" w:rsidR="006D6832" w:rsidRDefault="006D6832" w:rsidP="006D6832">
      <w:pPr>
        <w:rPr>
          <w:rFonts w:cs="Arial"/>
          <w:bCs/>
        </w:rPr>
      </w:pPr>
    </w:p>
    <w:p w14:paraId="1E487B55" w14:textId="77777777" w:rsidR="006D6832" w:rsidRPr="004F2BE5" w:rsidRDefault="006D6832" w:rsidP="006D6832">
      <w:r w:rsidRPr="004F2BE5">
        <w:rPr>
          <w:rFonts w:cs="Arial"/>
          <w:bCs/>
        </w:rPr>
        <w:t>Lokalizacja:</w:t>
      </w:r>
    </w:p>
    <w:p w14:paraId="5DB03D1A" w14:textId="77777777" w:rsidR="006D6832" w:rsidRPr="004F2BE5" w:rsidRDefault="006D6832" w:rsidP="006D6832">
      <w:pPr>
        <w:ind w:left="2124"/>
        <w:rPr>
          <w:rFonts w:cs="Arial"/>
          <w:b/>
          <w:bCs/>
          <w:color w:val="000000"/>
          <w:lang w:eastAsia="pl-PL"/>
        </w:rPr>
      </w:pPr>
      <w:r>
        <w:rPr>
          <w:rFonts w:cs="Arial"/>
          <w:b/>
          <w:bCs/>
          <w:color w:val="000000"/>
          <w:lang w:eastAsia="pl-PL"/>
        </w:rPr>
        <w:t>Budynek D-11</w:t>
      </w:r>
    </w:p>
    <w:p w14:paraId="4D24E463" w14:textId="77777777" w:rsidR="006D6832" w:rsidRPr="004F2BE5" w:rsidRDefault="006D6832" w:rsidP="006D6832">
      <w:pPr>
        <w:ind w:left="2124"/>
        <w:rPr>
          <w:rFonts w:cs="Arial"/>
          <w:b/>
          <w:bCs/>
          <w:color w:val="000000"/>
          <w:lang w:eastAsia="pl-PL"/>
        </w:rPr>
      </w:pPr>
      <w:r w:rsidRPr="004F2BE5">
        <w:rPr>
          <w:rFonts w:cs="Arial"/>
          <w:b/>
          <w:bCs/>
          <w:color w:val="000000"/>
          <w:lang w:eastAsia="pl-PL"/>
        </w:rPr>
        <w:t xml:space="preserve">ul. </w:t>
      </w:r>
      <w:r>
        <w:rPr>
          <w:rFonts w:cs="Arial"/>
          <w:b/>
          <w:bCs/>
          <w:color w:val="000000"/>
          <w:lang w:eastAsia="pl-PL"/>
        </w:rPr>
        <w:t>Kawiory 26a, 33-332 Kraków</w:t>
      </w:r>
    </w:p>
    <w:p w14:paraId="1B5A90EB" w14:textId="77777777" w:rsidR="006D6832" w:rsidRDefault="006D6832" w:rsidP="006D6832">
      <w:pPr>
        <w:ind w:left="2124"/>
        <w:rPr>
          <w:rFonts w:cs="Arial"/>
          <w:b/>
          <w:bCs/>
          <w:color w:val="000000"/>
          <w:lang w:eastAsia="pl-PL"/>
        </w:rPr>
      </w:pPr>
      <w:r>
        <w:rPr>
          <w:rFonts w:cs="Arial"/>
          <w:b/>
          <w:bCs/>
          <w:color w:val="000000"/>
          <w:lang w:eastAsia="pl-PL"/>
        </w:rPr>
        <w:t>Kraków</w:t>
      </w:r>
      <w:r w:rsidRPr="004F2BE5">
        <w:rPr>
          <w:rFonts w:cs="Arial"/>
          <w:b/>
          <w:bCs/>
          <w:color w:val="000000"/>
          <w:lang w:eastAsia="pl-PL"/>
        </w:rPr>
        <w:t xml:space="preserve"> dz. </w:t>
      </w:r>
      <w:proofErr w:type="spellStart"/>
      <w:r w:rsidRPr="004F2BE5">
        <w:rPr>
          <w:rFonts w:cs="Arial"/>
          <w:b/>
          <w:bCs/>
          <w:color w:val="000000"/>
          <w:lang w:eastAsia="pl-PL"/>
        </w:rPr>
        <w:t>ewid</w:t>
      </w:r>
      <w:proofErr w:type="spellEnd"/>
      <w:r w:rsidRPr="004F2BE5">
        <w:rPr>
          <w:rFonts w:cs="Arial"/>
          <w:b/>
          <w:bCs/>
          <w:color w:val="000000"/>
          <w:lang w:eastAsia="pl-PL"/>
        </w:rPr>
        <w:t xml:space="preserve">. </w:t>
      </w:r>
      <w:r>
        <w:rPr>
          <w:rFonts w:cs="Arial"/>
          <w:b/>
          <w:bCs/>
          <w:color w:val="000000"/>
          <w:lang w:eastAsia="pl-PL"/>
        </w:rPr>
        <w:t>699/18</w:t>
      </w:r>
      <w:r w:rsidRPr="004F2BE5">
        <w:rPr>
          <w:rFonts w:cs="Arial"/>
          <w:b/>
          <w:bCs/>
          <w:color w:val="000000"/>
          <w:lang w:eastAsia="pl-PL"/>
        </w:rPr>
        <w:t xml:space="preserve">, jedn. </w:t>
      </w:r>
      <w:proofErr w:type="spellStart"/>
      <w:r w:rsidRPr="004F2BE5">
        <w:rPr>
          <w:rFonts w:cs="Arial"/>
          <w:b/>
          <w:bCs/>
          <w:color w:val="000000"/>
          <w:lang w:eastAsia="pl-PL"/>
        </w:rPr>
        <w:t>ewid</w:t>
      </w:r>
      <w:proofErr w:type="spellEnd"/>
      <w:r w:rsidRPr="004F2BE5">
        <w:rPr>
          <w:rFonts w:cs="Arial"/>
          <w:b/>
          <w:bCs/>
          <w:color w:val="000000"/>
          <w:lang w:eastAsia="pl-PL"/>
        </w:rPr>
        <w:t xml:space="preserve">. </w:t>
      </w:r>
      <w:r>
        <w:rPr>
          <w:rFonts w:cs="Arial"/>
          <w:b/>
          <w:bCs/>
          <w:color w:val="000000"/>
          <w:lang w:eastAsia="pl-PL"/>
        </w:rPr>
        <w:t>126102_9.0004.699/18</w:t>
      </w:r>
      <w:r w:rsidRPr="004F2BE5">
        <w:rPr>
          <w:rFonts w:cs="Arial"/>
          <w:b/>
          <w:bCs/>
          <w:color w:val="000000"/>
          <w:lang w:eastAsia="pl-PL"/>
        </w:rPr>
        <w:t xml:space="preserve">, </w:t>
      </w:r>
    </w:p>
    <w:p w14:paraId="7C7650DF" w14:textId="77777777" w:rsidR="006D6832" w:rsidRPr="004F2BE5" w:rsidRDefault="006D6832" w:rsidP="006D6832">
      <w:pPr>
        <w:ind w:left="2124"/>
        <w:rPr>
          <w:rFonts w:cs="Arial"/>
          <w:b/>
          <w:bCs/>
          <w:color w:val="000000"/>
          <w:lang w:eastAsia="pl-PL"/>
        </w:rPr>
      </w:pPr>
      <w:r w:rsidRPr="004F2BE5">
        <w:rPr>
          <w:rFonts w:cs="Arial"/>
          <w:b/>
          <w:bCs/>
          <w:color w:val="000000"/>
          <w:lang w:eastAsia="pl-PL"/>
        </w:rPr>
        <w:t>obręb: 000</w:t>
      </w:r>
      <w:r>
        <w:rPr>
          <w:rFonts w:cs="Arial"/>
          <w:b/>
          <w:bCs/>
          <w:color w:val="000000"/>
          <w:lang w:eastAsia="pl-PL"/>
        </w:rPr>
        <w:t>4</w:t>
      </w:r>
    </w:p>
    <w:p w14:paraId="6209827B" w14:textId="77777777" w:rsidR="006D6832" w:rsidRDefault="006D6832" w:rsidP="006D6832">
      <w:pPr>
        <w:rPr>
          <w:rFonts w:cs="Arial"/>
          <w:bCs/>
        </w:rPr>
      </w:pPr>
    </w:p>
    <w:p w14:paraId="21DF921C" w14:textId="77777777" w:rsidR="006D6832" w:rsidRPr="004F2BE5" w:rsidRDefault="006D6832" w:rsidP="006D6832">
      <w:r w:rsidRPr="004F2BE5">
        <w:rPr>
          <w:rFonts w:cs="Arial"/>
          <w:bCs/>
        </w:rPr>
        <w:t>Zamawiający:</w:t>
      </w:r>
    </w:p>
    <w:p w14:paraId="18F50574" w14:textId="77777777" w:rsidR="006D6832" w:rsidRDefault="006D6832" w:rsidP="006D6832">
      <w:pPr>
        <w:ind w:left="2124"/>
        <w:rPr>
          <w:rFonts w:cs="Arial"/>
          <w:b/>
          <w:bCs/>
          <w:color w:val="000000"/>
          <w:lang w:eastAsia="pl-PL"/>
        </w:rPr>
      </w:pPr>
      <w:r>
        <w:rPr>
          <w:rFonts w:cs="Arial"/>
          <w:b/>
          <w:bCs/>
          <w:color w:val="000000"/>
          <w:lang w:eastAsia="pl-PL"/>
        </w:rPr>
        <w:t>Akademia Górniczo-Hutnicza</w:t>
      </w:r>
    </w:p>
    <w:p w14:paraId="0ADEFF59" w14:textId="77777777" w:rsidR="006D6832" w:rsidRPr="004F2BE5" w:rsidRDefault="006D6832" w:rsidP="006D6832">
      <w:pPr>
        <w:ind w:left="2124"/>
        <w:rPr>
          <w:rFonts w:cs="Arial"/>
          <w:b/>
          <w:bCs/>
          <w:color w:val="000000"/>
          <w:lang w:eastAsia="pl-PL"/>
        </w:rPr>
      </w:pPr>
      <w:r>
        <w:rPr>
          <w:rFonts w:cs="Arial"/>
          <w:b/>
          <w:bCs/>
          <w:color w:val="000000"/>
          <w:lang w:eastAsia="pl-PL"/>
        </w:rPr>
        <w:t>Im. Stanisława Staszica w Krakowie</w:t>
      </w:r>
    </w:p>
    <w:p w14:paraId="27F6A265" w14:textId="77777777" w:rsidR="006D6832" w:rsidRPr="004F2BE5" w:rsidRDefault="006D6832" w:rsidP="006D6832">
      <w:pPr>
        <w:ind w:left="2124"/>
        <w:rPr>
          <w:rFonts w:cs="Arial"/>
          <w:b/>
          <w:bCs/>
          <w:color w:val="000000"/>
          <w:lang w:eastAsia="pl-PL"/>
        </w:rPr>
      </w:pPr>
      <w:r w:rsidRPr="004F2BE5">
        <w:rPr>
          <w:rFonts w:cs="Arial"/>
          <w:b/>
          <w:bCs/>
          <w:color w:val="000000"/>
          <w:lang w:eastAsia="pl-PL"/>
        </w:rPr>
        <w:t xml:space="preserve">ul. </w:t>
      </w:r>
      <w:r>
        <w:rPr>
          <w:rFonts w:cs="Arial"/>
          <w:b/>
          <w:bCs/>
          <w:color w:val="000000"/>
          <w:lang w:eastAsia="pl-PL"/>
        </w:rPr>
        <w:t>Mickiewicza 30</w:t>
      </w:r>
    </w:p>
    <w:p w14:paraId="3BC0C4D9" w14:textId="77777777" w:rsidR="006D6832" w:rsidRPr="004F2BE5" w:rsidRDefault="006D6832" w:rsidP="006D6832">
      <w:pPr>
        <w:ind w:left="2124"/>
      </w:pPr>
      <w:r>
        <w:rPr>
          <w:rFonts w:cs="Arial"/>
          <w:b/>
          <w:bCs/>
          <w:color w:val="000000"/>
          <w:lang w:eastAsia="pl-PL"/>
        </w:rPr>
        <w:t>30-059 Kraków</w:t>
      </w:r>
    </w:p>
    <w:p w14:paraId="6D4C8F99" w14:textId="77777777" w:rsidR="006D6832" w:rsidRDefault="006D6832" w:rsidP="006D6832">
      <w:pPr>
        <w:rPr>
          <w:rFonts w:cs="Arial"/>
          <w:bCs/>
        </w:rPr>
      </w:pPr>
    </w:p>
    <w:p w14:paraId="2D2DC776" w14:textId="77777777" w:rsidR="006D6832" w:rsidRPr="004F2BE5" w:rsidRDefault="006D6832" w:rsidP="006D6832">
      <w:r w:rsidRPr="004F2BE5">
        <w:rPr>
          <w:rFonts w:cs="Arial"/>
          <w:bCs/>
        </w:rPr>
        <w:t xml:space="preserve">Jednostka projektowa: </w:t>
      </w:r>
    </w:p>
    <w:p w14:paraId="5049BC7A" w14:textId="77777777" w:rsidR="006D6832" w:rsidRPr="004F2BE5" w:rsidRDefault="006D6832" w:rsidP="006D6832">
      <w:pPr>
        <w:ind w:left="2124"/>
      </w:pPr>
      <w:r w:rsidRPr="004F2BE5">
        <w:rPr>
          <w:rFonts w:cs="Arial"/>
          <w:b/>
          <w:bCs/>
          <w:color w:val="000000"/>
          <w:lang w:eastAsia="pl-PL"/>
        </w:rPr>
        <w:t>Powersun Sp. z o.o.</w:t>
      </w:r>
    </w:p>
    <w:p w14:paraId="37D08085" w14:textId="77777777" w:rsidR="006D6832" w:rsidRPr="004F2BE5" w:rsidRDefault="006D6832" w:rsidP="006D6832">
      <w:pPr>
        <w:ind w:left="2124"/>
      </w:pPr>
      <w:r w:rsidRPr="004F2BE5">
        <w:rPr>
          <w:rFonts w:cs="Arial"/>
          <w:b/>
          <w:bCs/>
          <w:color w:val="000000"/>
          <w:lang w:eastAsia="pl-PL"/>
        </w:rPr>
        <w:t xml:space="preserve">ul. </w:t>
      </w:r>
      <w:r>
        <w:rPr>
          <w:rFonts w:cs="Arial"/>
          <w:b/>
          <w:bCs/>
          <w:color w:val="000000"/>
          <w:lang w:eastAsia="pl-PL"/>
        </w:rPr>
        <w:t xml:space="preserve">Diamentowa </w:t>
      </w:r>
      <w:r w:rsidRPr="004F2BE5">
        <w:rPr>
          <w:rFonts w:cs="Arial"/>
          <w:b/>
          <w:bCs/>
          <w:color w:val="000000"/>
          <w:lang w:eastAsia="pl-PL"/>
        </w:rPr>
        <w:t xml:space="preserve">2, </w:t>
      </w:r>
    </w:p>
    <w:p w14:paraId="54DF2CE1" w14:textId="77777777" w:rsidR="006D6832" w:rsidRPr="004F2BE5" w:rsidRDefault="006D6832" w:rsidP="006D6832">
      <w:pPr>
        <w:ind w:left="2124"/>
      </w:pPr>
      <w:r w:rsidRPr="004F2BE5">
        <w:rPr>
          <w:rFonts w:cs="Arial"/>
          <w:b/>
          <w:bCs/>
          <w:color w:val="000000"/>
          <w:lang w:eastAsia="pl-PL"/>
        </w:rPr>
        <w:t>20-</w:t>
      </w:r>
      <w:r>
        <w:rPr>
          <w:rFonts w:cs="Arial"/>
          <w:b/>
          <w:bCs/>
          <w:color w:val="000000"/>
          <w:lang w:eastAsia="pl-PL"/>
        </w:rPr>
        <w:t>447</w:t>
      </w:r>
      <w:r w:rsidRPr="004F2BE5">
        <w:rPr>
          <w:rFonts w:cs="Arial"/>
          <w:b/>
          <w:bCs/>
          <w:color w:val="000000"/>
          <w:lang w:eastAsia="pl-PL"/>
        </w:rPr>
        <w:t xml:space="preserve"> Lublin</w:t>
      </w:r>
    </w:p>
    <w:p w14:paraId="42943FB0" w14:textId="77777777" w:rsidR="00C8272D" w:rsidRDefault="00C8272D" w:rsidP="00C8272D">
      <w:pPr>
        <w:spacing w:after="120" w:line="276" w:lineRule="auto"/>
      </w:pPr>
    </w:p>
    <w:p w14:paraId="4C5C0865" w14:textId="77777777" w:rsidR="00C8272D" w:rsidRPr="00C26892" w:rsidRDefault="00C8272D" w:rsidP="00C8272D">
      <w:pPr>
        <w:spacing w:after="120" w:line="276" w:lineRule="auto"/>
      </w:pPr>
      <w:r w:rsidRPr="00C26892">
        <w:t>Projektanci:</w:t>
      </w:r>
    </w:p>
    <w:tbl>
      <w:tblPr>
        <w:tblW w:w="9929" w:type="dxa"/>
        <w:tblInd w:w="-40" w:type="dxa"/>
        <w:tblLayout w:type="fixed"/>
        <w:tblLook w:val="04A0" w:firstRow="1" w:lastRow="0" w:firstColumn="1" w:lastColumn="0" w:noHBand="0" w:noVBand="1"/>
      </w:tblPr>
      <w:tblGrid>
        <w:gridCol w:w="2416"/>
        <w:gridCol w:w="1985"/>
        <w:gridCol w:w="1559"/>
        <w:gridCol w:w="1134"/>
        <w:gridCol w:w="2835"/>
      </w:tblGrid>
      <w:tr w:rsidR="00C8272D" w:rsidRPr="00A715A7" w14:paraId="6641C3FD" w14:textId="77777777" w:rsidTr="008D7661">
        <w:trPr>
          <w:trHeight w:val="283"/>
        </w:trPr>
        <w:tc>
          <w:tcPr>
            <w:tcW w:w="2416" w:type="dxa"/>
            <w:tcBorders>
              <w:top w:val="single" w:sz="8" w:space="0" w:color="000000"/>
              <w:left w:val="single" w:sz="8" w:space="0" w:color="000000"/>
              <w:bottom w:val="single" w:sz="8" w:space="0" w:color="000000"/>
              <w:right w:val="nil"/>
            </w:tcBorders>
            <w:vAlign w:val="center"/>
            <w:hideMark/>
          </w:tcPr>
          <w:p w14:paraId="01BAF325" w14:textId="77777777" w:rsidR="00C8272D" w:rsidRPr="00623741" w:rsidRDefault="00C8272D" w:rsidP="008D7661">
            <w:pPr>
              <w:snapToGrid w:val="0"/>
              <w:spacing w:line="276" w:lineRule="auto"/>
              <w:jc w:val="center"/>
              <w:rPr>
                <w:rFonts w:cs="Arial"/>
                <w:b/>
                <w:bCs/>
                <w:sz w:val="20"/>
              </w:rPr>
            </w:pPr>
            <w:r w:rsidRPr="00623741">
              <w:rPr>
                <w:rFonts w:cs="Arial"/>
                <w:b/>
                <w:bCs/>
                <w:sz w:val="20"/>
              </w:rPr>
              <w:t>Imię i Nazwisko</w:t>
            </w:r>
          </w:p>
        </w:tc>
        <w:tc>
          <w:tcPr>
            <w:tcW w:w="1985" w:type="dxa"/>
            <w:tcBorders>
              <w:top w:val="single" w:sz="8" w:space="0" w:color="000000"/>
              <w:left w:val="single" w:sz="8" w:space="0" w:color="000000"/>
              <w:bottom w:val="single" w:sz="8" w:space="0" w:color="000000"/>
              <w:right w:val="nil"/>
            </w:tcBorders>
            <w:vAlign w:val="center"/>
            <w:hideMark/>
          </w:tcPr>
          <w:p w14:paraId="7C0E8DDB" w14:textId="77777777" w:rsidR="00C8272D" w:rsidRPr="00623741" w:rsidRDefault="00C8272D" w:rsidP="008D7661">
            <w:pPr>
              <w:snapToGrid w:val="0"/>
              <w:spacing w:line="276" w:lineRule="auto"/>
              <w:jc w:val="center"/>
              <w:rPr>
                <w:rFonts w:cs="Arial"/>
                <w:b/>
                <w:bCs/>
                <w:sz w:val="20"/>
              </w:rPr>
            </w:pPr>
            <w:r w:rsidRPr="00623741">
              <w:rPr>
                <w:rFonts w:cs="Arial"/>
                <w:b/>
                <w:bCs/>
                <w:sz w:val="20"/>
              </w:rPr>
              <w:t xml:space="preserve">Nr </w:t>
            </w:r>
            <w:proofErr w:type="spellStart"/>
            <w:r w:rsidRPr="00623741">
              <w:rPr>
                <w:rFonts w:cs="Arial"/>
                <w:b/>
                <w:bCs/>
                <w:sz w:val="20"/>
              </w:rPr>
              <w:t>upr</w:t>
            </w:r>
            <w:proofErr w:type="spellEnd"/>
            <w:r w:rsidRPr="00623741">
              <w:rPr>
                <w:rFonts w:cs="Arial"/>
                <w:b/>
                <w:bCs/>
                <w:sz w:val="20"/>
              </w:rPr>
              <w:t>. bud.</w:t>
            </w:r>
          </w:p>
        </w:tc>
        <w:tc>
          <w:tcPr>
            <w:tcW w:w="1559" w:type="dxa"/>
            <w:tcBorders>
              <w:top w:val="single" w:sz="8" w:space="0" w:color="000000"/>
              <w:left w:val="single" w:sz="8" w:space="0" w:color="000000"/>
              <w:bottom w:val="single" w:sz="8" w:space="0" w:color="000000"/>
              <w:right w:val="nil"/>
            </w:tcBorders>
            <w:vAlign w:val="center"/>
            <w:hideMark/>
          </w:tcPr>
          <w:p w14:paraId="55650C56" w14:textId="77777777" w:rsidR="00C8272D" w:rsidRPr="00623741" w:rsidRDefault="00C8272D" w:rsidP="008D7661">
            <w:pPr>
              <w:snapToGrid w:val="0"/>
              <w:spacing w:line="276" w:lineRule="auto"/>
              <w:jc w:val="center"/>
              <w:rPr>
                <w:rFonts w:cs="Arial"/>
                <w:b/>
                <w:bCs/>
                <w:sz w:val="20"/>
              </w:rPr>
            </w:pPr>
            <w:r w:rsidRPr="00623741">
              <w:rPr>
                <w:rFonts w:cs="Arial"/>
                <w:b/>
                <w:bCs/>
                <w:sz w:val="20"/>
              </w:rPr>
              <w:t>Specjalność</w:t>
            </w:r>
          </w:p>
        </w:tc>
        <w:tc>
          <w:tcPr>
            <w:tcW w:w="1134" w:type="dxa"/>
            <w:tcBorders>
              <w:top w:val="single" w:sz="8" w:space="0" w:color="000000"/>
              <w:left w:val="single" w:sz="8" w:space="0" w:color="000000"/>
              <w:bottom w:val="single" w:sz="8" w:space="0" w:color="000000"/>
              <w:right w:val="nil"/>
            </w:tcBorders>
            <w:vAlign w:val="center"/>
            <w:hideMark/>
          </w:tcPr>
          <w:p w14:paraId="209720E0" w14:textId="77777777" w:rsidR="00C8272D" w:rsidRPr="00623741" w:rsidRDefault="00C8272D" w:rsidP="008D7661">
            <w:pPr>
              <w:snapToGrid w:val="0"/>
              <w:spacing w:line="276" w:lineRule="auto"/>
              <w:jc w:val="center"/>
              <w:rPr>
                <w:rFonts w:cs="Arial"/>
                <w:b/>
                <w:bCs/>
                <w:sz w:val="20"/>
              </w:rPr>
            </w:pPr>
            <w:r w:rsidRPr="00623741">
              <w:rPr>
                <w:rFonts w:cs="Arial"/>
                <w:b/>
                <w:bCs/>
                <w:sz w:val="20"/>
              </w:rPr>
              <w:t>Data</w:t>
            </w:r>
          </w:p>
        </w:tc>
        <w:tc>
          <w:tcPr>
            <w:tcW w:w="2835" w:type="dxa"/>
            <w:tcBorders>
              <w:top w:val="single" w:sz="8" w:space="0" w:color="000000"/>
              <w:left w:val="single" w:sz="8" w:space="0" w:color="000000"/>
              <w:bottom w:val="single" w:sz="8" w:space="0" w:color="000000"/>
              <w:right w:val="single" w:sz="8" w:space="0" w:color="000000"/>
            </w:tcBorders>
            <w:vAlign w:val="center"/>
            <w:hideMark/>
          </w:tcPr>
          <w:p w14:paraId="60D4FED9" w14:textId="77777777" w:rsidR="00C8272D" w:rsidRPr="00623741" w:rsidRDefault="00C8272D" w:rsidP="008D7661">
            <w:pPr>
              <w:snapToGrid w:val="0"/>
              <w:spacing w:line="276" w:lineRule="auto"/>
              <w:jc w:val="center"/>
              <w:rPr>
                <w:rFonts w:cs="Arial"/>
                <w:b/>
                <w:bCs/>
                <w:sz w:val="20"/>
              </w:rPr>
            </w:pPr>
            <w:r w:rsidRPr="00623741">
              <w:rPr>
                <w:rFonts w:cs="Arial"/>
                <w:b/>
                <w:bCs/>
                <w:sz w:val="20"/>
              </w:rPr>
              <w:t>Podpis</w:t>
            </w:r>
          </w:p>
        </w:tc>
      </w:tr>
      <w:tr w:rsidR="004132F1" w:rsidRPr="00A715A7" w14:paraId="13459D9C" w14:textId="77777777" w:rsidTr="008D7661">
        <w:trPr>
          <w:trHeight w:val="1371"/>
        </w:trPr>
        <w:tc>
          <w:tcPr>
            <w:tcW w:w="2416" w:type="dxa"/>
            <w:tcBorders>
              <w:top w:val="single" w:sz="4" w:space="0" w:color="000000"/>
              <w:left w:val="single" w:sz="4" w:space="0" w:color="000000"/>
              <w:bottom w:val="single" w:sz="4" w:space="0" w:color="000000"/>
              <w:right w:val="nil"/>
            </w:tcBorders>
            <w:vAlign w:val="center"/>
          </w:tcPr>
          <w:p w14:paraId="0408B61A" w14:textId="66FCFFEB" w:rsidR="004132F1" w:rsidRPr="00623741" w:rsidRDefault="004132F1" w:rsidP="00262544">
            <w:pPr>
              <w:snapToGrid w:val="0"/>
              <w:spacing w:line="276" w:lineRule="auto"/>
              <w:jc w:val="center"/>
              <w:rPr>
                <w:rFonts w:cs="Arial"/>
                <w:sz w:val="20"/>
              </w:rPr>
            </w:pPr>
            <w:r w:rsidRPr="00623741">
              <w:rPr>
                <w:rFonts w:cs="Arial"/>
                <w:sz w:val="20"/>
              </w:rPr>
              <w:t xml:space="preserve">mgr inż. arch. </w:t>
            </w:r>
            <w:r>
              <w:rPr>
                <w:rFonts w:cs="Arial"/>
                <w:sz w:val="20"/>
              </w:rPr>
              <w:t>Małgorzata Deryło-Grudzień</w:t>
            </w:r>
          </w:p>
        </w:tc>
        <w:tc>
          <w:tcPr>
            <w:tcW w:w="1985" w:type="dxa"/>
            <w:tcBorders>
              <w:top w:val="single" w:sz="4" w:space="0" w:color="000000"/>
              <w:left w:val="single" w:sz="4" w:space="0" w:color="000000"/>
              <w:bottom w:val="single" w:sz="4" w:space="0" w:color="000000"/>
              <w:right w:val="nil"/>
            </w:tcBorders>
            <w:vAlign w:val="center"/>
          </w:tcPr>
          <w:p w14:paraId="5D3EBA37" w14:textId="05205FF9" w:rsidR="004132F1" w:rsidRPr="00623741" w:rsidRDefault="004132F1" w:rsidP="00262544">
            <w:pPr>
              <w:snapToGrid w:val="0"/>
              <w:spacing w:line="276" w:lineRule="auto"/>
              <w:jc w:val="center"/>
              <w:rPr>
                <w:rFonts w:cs="Arial"/>
                <w:sz w:val="20"/>
              </w:rPr>
            </w:pPr>
            <w:r>
              <w:rPr>
                <w:rFonts w:cs="Arial"/>
                <w:sz w:val="20"/>
              </w:rPr>
              <w:t>127</w:t>
            </w:r>
            <w:r w:rsidRPr="00623741">
              <w:rPr>
                <w:rFonts w:cs="Arial"/>
                <w:sz w:val="20"/>
              </w:rPr>
              <w:t>LBOKK/201</w:t>
            </w:r>
            <w:r>
              <w:rPr>
                <w:rFonts w:cs="Arial"/>
                <w:sz w:val="20"/>
              </w:rPr>
              <w:t>4</w:t>
            </w:r>
          </w:p>
        </w:tc>
        <w:tc>
          <w:tcPr>
            <w:tcW w:w="1559" w:type="dxa"/>
            <w:tcBorders>
              <w:top w:val="single" w:sz="4" w:space="0" w:color="000000"/>
              <w:left w:val="single" w:sz="4" w:space="0" w:color="000000"/>
              <w:bottom w:val="single" w:sz="4" w:space="0" w:color="000000"/>
              <w:right w:val="nil"/>
            </w:tcBorders>
            <w:vAlign w:val="center"/>
            <w:hideMark/>
          </w:tcPr>
          <w:p w14:paraId="4A7AC7B7" w14:textId="77777777" w:rsidR="004132F1" w:rsidRPr="00623741" w:rsidRDefault="004132F1" w:rsidP="00262544">
            <w:pPr>
              <w:snapToGrid w:val="0"/>
              <w:spacing w:line="276" w:lineRule="auto"/>
              <w:jc w:val="center"/>
              <w:rPr>
                <w:rFonts w:cs="Arial"/>
                <w:sz w:val="20"/>
              </w:rPr>
            </w:pPr>
            <w:r w:rsidRPr="00623741">
              <w:rPr>
                <w:rFonts w:cs="Arial"/>
                <w:sz w:val="20"/>
              </w:rPr>
              <w:t>Architektoniczna</w:t>
            </w:r>
          </w:p>
        </w:tc>
        <w:tc>
          <w:tcPr>
            <w:tcW w:w="1134" w:type="dxa"/>
            <w:tcBorders>
              <w:top w:val="single" w:sz="4" w:space="0" w:color="000000"/>
              <w:left w:val="single" w:sz="4" w:space="0" w:color="000000"/>
              <w:bottom w:val="single" w:sz="4" w:space="0" w:color="000000"/>
              <w:right w:val="nil"/>
            </w:tcBorders>
            <w:vAlign w:val="center"/>
            <w:hideMark/>
          </w:tcPr>
          <w:p w14:paraId="634C9B5C" w14:textId="7353E423" w:rsidR="004132F1" w:rsidRPr="00623741" w:rsidRDefault="00262544" w:rsidP="00262544">
            <w:pPr>
              <w:snapToGrid w:val="0"/>
              <w:spacing w:line="276" w:lineRule="auto"/>
              <w:jc w:val="center"/>
              <w:rPr>
                <w:rFonts w:cs="Arial"/>
                <w:sz w:val="20"/>
              </w:rPr>
            </w:pPr>
            <w:r>
              <w:rPr>
                <w:rFonts w:cs="Arial"/>
                <w:sz w:val="20"/>
              </w:rPr>
              <w:t>0</w:t>
            </w:r>
            <w:r w:rsidR="001F6150">
              <w:rPr>
                <w:rFonts w:cs="Arial"/>
                <w:sz w:val="20"/>
              </w:rPr>
              <w:t>5</w:t>
            </w:r>
            <w:r w:rsidR="004132F1" w:rsidRPr="00623741">
              <w:rPr>
                <w:rFonts w:cs="Arial"/>
                <w:sz w:val="20"/>
              </w:rPr>
              <w:t>-202</w:t>
            </w:r>
            <w:r>
              <w:rPr>
                <w:rFonts w:cs="Arial"/>
                <w:sz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0CF0F722" w14:textId="77777777" w:rsidR="004132F1" w:rsidRPr="00623741" w:rsidRDefault="004132F1" w:rsidP="00262544">
            <w:pPr>
              <w:snapToGrid w:val="0"/>
              <w:spacing w:line="276" w:lineRule="auto"/>
              <w:jc w:val="center"/>
              <w:rPr>
                <w:rFonts w:cs="Arial"/>
                <w:sz w:val="20"/>
              </w:rPr>
            </w:pPr>
          </w:p>
        </w:tc>
      </w:tr>
    </w:tbl>
    <w:p w14:paraId="439CEE2B" w14:textId="14F0A80E" w:rsidR="00C8272D" w:rsidRDefault="00C8272D" w:rsidP="00C8272D">
      <w:pPr>
        <w:spacing w:line="276" w:lineRule="auto"/>
      </w:pPr>
    </w:p>
    <w:p w14:paraId="7669C594" w14:textId="77777777" w:rsidR="00C8272D" w:rsidRDefault="00C8272D" w:rsidP="00C8272D">
      <w:pPr>
        <w:spacing w:line="276" w:lineRule="auto"/>
      </w:pPr>
    </w:p>
    <w:p w14:paraId="52CDB66D" w14:textId="03C34B5B" w:rsidR="00C8272D" w:rsidRPr="008A53DC" w:rsidRDefault="00C8272D" w:rsidP="00C8272D">
      <w:pPr>
        <w:jc w:val="center"/>
        <w:rPr>
          <w:b/>
        </w:rPr>
      </w:pPr>
      <w:r w:rsidRPr="00A715A7">
        <w:rPr>
          <w:b/>
        </w:rPr>
        <w:t xml:space="preserve">Lublin, </w:t>
      </w:r>
      <w:r w:rsidR="001F6150">
        <w:rPr>
          <w:b/>
        </w:rPr>
        <w:t>maj</w:t>
      </w:r>
      <w:r w:rsidRPr="00A715A7">
        <w:rPr>
          <w:b/>
        </w:rPr>
        <w:t xml:space="preserve"> 20</w:t>
      </w:r>
      <w:r>
        <w:rPr>
          <w:b/>
        </w:rPr>
        <w:t>2</w:t>
      </w:r>
      <w:r w:rsidR="00262544">
        <w:rPr>
          <w:b/>
        </w:rPr>
        <w:t>1</w:t>
      </w:r>
    </w:p>
    <w:p w14:paraId="66C9F291" w14:textId="2C1BE7F4" w:rsidR="00A24A70" w:rsidRDefault="00A24A70"/>
    <w:p w14:paraId="6784E1EE" w14:textId="6039A1E9" w:rsidR="003D12CA" w:rsidRPr="00BB7124" w:rsidRDefault="003D12CA" w:rsidP="003D12CA">
      <w:pPr>
        <w:pStyle w:val="Standard"/>
        <w:rPr>
          <w:rFonts w:ascii="Arial Narrow" w:hAnsi="Arial Narrow" w:cs="Calibri Light"/>
          <w:b/>
          <w:bCs/>
        </w:rPr>
      </w:pPr>
      <w:r w:rsidRPr="00BB7124">
        <w:rPr>
          <w:rFonts w:ascii="Arial Narrow" w:hAnsi="Arial Narrow"/>
        </w:rPr>
        <w:br w:type="page"/>
      </w:r>
      <w:r w:rsidRPr="00BB7124">
        <w:rPr>
          <w:rFonts w:ascii="Arial Narrow" w:hAnsi="Arial Narrow" w:cs="Calibri Light"/>
          <w:b/>
          <w:bCs/>
        </w:rPr>
        <w:lastRenderedPageBreak/>
        <w:t>SPIS TREŚCI</w:t>
      </w:r>
    </w:p>
    <w:p w14:paraId="6FDC486A" w14:textId="77777777" w:rsidR="003D12CA" w:rsidRPr="00BB7124" w:rsidRDefault="003D12CA" w:rsidP="003D12CA">
      <w:pPr>
        <w:pStyle w:val="Spistreci1"/>
        <w:tabs>
          <w:tab w:val="right" w:leader="dot" w:pos="9628"/>
        </w:tabs>
        <w:rPr>
          <w:b/>
          <w:bCs/>
        </w:rPr>
      </w:pPr>
    </w:p>
    <w:p w14:paraId="57E14BB5" w14:textId="39BC4556" w:rsidR="00123A47" w:rsidRDefault="003D12CA">
      <w:pPr>
        <w:pStyle w:val="Spistreci1"/>
        <w:tabs>
          <w:tab w:val="right" w:leader="dot" w:pos="9062"/>
        </w:tabs>
        <w:rPr>
          <w:rFonts w:asciiTheme="minorHAnsi" w:eastAsiaTheme="minorEastAsia" w:hAnsiTheme="minorHAnsi" w:cstheme="minorBidi"/>
          <w:noProof/>
          <w:kern w:val="0"/>
          <w:sz w:val="22"/>
          <w:szCs w:val="22"/>
          <w:lang w:eastAsia="pl-PL" w:bidi="ar-SA"/>
        </w:rPr>
      </w:pPr>
      <w:r w:rsidRPr="00BB7124">
        <w:rPr>
          <w:b/>
          <w:bCs/>
        </w:rPr>
        <w:fldChar w:fldCharType="begin"/>
      </w:r>
      <w:r w:rsidRPr="00BB7124">
        <w:rPr>
          <w:b/>
          <w:bCs/>
        </w:rPr>
        <w:instrText xml:space="preserve"> TOC \h \z \u \t "NR GLOWNE;1" </w:instrText>
      </w:r>
      <w:r w:rsidRPr="00BB7124">
        <w:rPr>
          <w:b/>
          <w:bCs/>
        </w:rPr>
        <w:fldChar w:fldCharType="separate"/>
      </w:r>
      <w:hyperlink w:anchor="_Toc75288390" w:history="1">
        <w:r w:rsidR="00123A47" w:rsidRPr="00873430">
          <w:rPr>
            <w:rStyle w:val="Hipercze"/>
            <w:noProof/>
          </w:rPr>
          <w:t>ST-1 WYMAGANIA OGÓLNE  - kod CPV 45000000-7</w:t>
        </w:r>
        <w:r w:rsidR="00123A47">
          <w:rPr>
            <w:noProof/>
            <w:webHidden/>
          </w:rPr>
          <w:tab/>
        </w:r>
        <w:r w:rsidR="00123A47">
          <w:rPr>
            <w:noProof/>
            <w:webHidden/>
          </w:rPr>
          <w:fldChar w:fldCharType="begin"/>
        </w:r>
        <w:r w:rsidR="00123A47">
          <w:rPr>
            <w:noProof/>
            <w:webHidden/>
          </w:rPr>
          <w:instrText xml:space="preserve"> PAGEREF _Toc75288390 \h </w:instrText>
        </w:r>
        <w:r w:rsidR="00123A47">
          <w:rPr>
            <w:noProof/>
            <w:webHidden/>
          </w:rPr>
        </w:r>
        <w:r w:rsidR="00123A47">
          <w:rPr>
            <w:noProof/>
            <w:webHidden/>
          </w:rPr>
          <w:fldChar w:fldCharType="separate"/>
        </w:r>
        <w:r w:rsidR="00FC5800">
          <w:rPr>
            <w:noProof/>
            <w:webHidden/>
          </w:rPr>
          <w:t>3</w:t>
        </w:r>
        <w:r w:rsidR="00123A47">
          <w:rPr>
            <w:noProof/>
            <w:webHidden/>
          </w:rPr>
          <w:fldChar w:fldCharType="end"/>
        </w:r>
      </w:hyperlink>
    </w:p>
    <w:p w14:paraId="79223B96" w14:textId="116F0D82" w:rsidR="00123A47" w:rsidRDefault="00123A47">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75288391" w:history="1">
        <w:r w:rsidRPr="00873430">
          <w:rPr>
            <w:rStyle w:val="Hipercze"/>
            <w:noProof/>
          </w:rPr>
          <w:t>ST-2 ROBOTY ROZBIÓRKOWE - kod CPV 45111300-1</w:t>
        </w:r>
        <w:r>
          <w:rPr>
            <w:noProof/>
            <w:webHidden/>
          </w:rPr>
          <w:tab/>
        </w:r>
        <w:r>
          <w:rPr>
            <w:noProof/>
            <w:webHidden/>
          </w:rPr>
          <w:fldChar w:fldCharType="begin"/>
        </w:r>
        <w:r>
          <w:rPr>
            <w:noProof/>
            <w:webHidden/>
          </w:rPr>
          <w:instrText xml:space="preserve"> PAGEREF _Toc75288391 \h </w:instrText>
        </w:r>
        <w:r>
          <w:rPr>
            <w:noProof/>
            <w:webHidden/>
          </w:rPr>
        </w:r>
        <w:r>
          <w:rPr>
            <w:noProof/>
            <w:webHidden/>
          </w:rPr>
          <w:fldChar w:fldCharType="separate"/>
        </w:r>
        <w:r w:rsidR="00FC5800">
          <w:rPr>
            <w:noProof/>
            <w:webHidden/>
          </w:rPr>
          <w:t>17</w:t>
        </w:r>
        <w:r>
          <w:rPr>
            <w:noProof/>
            <w:webHidden/>
          </w:rPr>
          <w:fldChar w:fldCharType="end"/>
        </w:r>
      </w:hyperlink>
    </w:p>
    <w:p w14:paraId="3154EBB8" w14:textId="1AF2A786" w:rsidR="00123A47" w:rsidRDefault="00123A47">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75288392" w:history="1">
        <w:r w:rsidRPr="00873430">
          <w:rPr>
            <w:rStyle w:val="Hipercze"/>
            <w:noProof/>
          </w:rPr>
          <w:t>ST-3 IZOLACJE - kod CPV 45320000-6</w:t>
        </w:r>
        <w:r>
          <w:rPr>
            <w:noProof/>
            <w:webHidden/>
          </w:rPr>
          <w:tab/>
        </w:r>
        <w:r>
          <w:rPr>
            <w:noProof/>
            <w:webHidden/>
          </w:rPr>
          <w:fldChar w:fldCharType="begin"/>
        </w:r>
        <w:r>
          <w:rPr>
            <w:noProof/>
            <w:webHidden/>
          </w:rPr>
          <w:instrText xml:space="preserve"> PAGEREF _Toc75288392 \h </w:instrText>
        </w:r>
        <w:r>
          <w:rPr>
            <w:noProof/>
            <w:webHidden/>
          </w:rPr>
        </w:r>
        <w:r>
          <w:rPr>
            <w:noProof/>
            <w:webHidden/>
          </w:rPr>
          <w:fldChar w:fldCharType="separate"/>
        </w:r>
        <w:r w:rsidR="00FC5800">
          <w:rPr>
            <w:noProof/>
            <w:webHidden/>
          </w:rPr>
          <w:t>20</w:t>
        </w:r>
        <w:r>
          <w:rPr>
            <w:noProof/>
            <w:webHidden/>
          </w:rPr>
          <w:fldChar w:fldCharType="end"/>
        </w:r>
      </w:hyperlink>
    </w:p>
    <w:p w14:paraId="21E3BFFF" w14:textId="3D4FF69D" w:rsidR="00123A47" w:rsidRDefault="00123A47">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75288393" w:history="1">
        <w:r w:rsidRPr="00873430">
          <w:rPr>
            <w:rStyle w:val="Hipercze"/>
            <w:noProof/>
          </w:rPr>
          <w:t>ST-4 ROBOTY TYNKARSKIE - kod CPV 45410000-4</w:t>
        </w:r>
        <w:r>
          <w:rPr>
            <w:noProof/>
            <w:webHidden/>
          </w:rPr>
          <w:tab/>
        </w:r>
        <w:r>
          <w:rPr>
            <w:noProof/>
            <w:webHidden/>
          </w:rPr>
          <w:fldChar w:fldCharType="begin"/>
        </w:r>
        <w:r>
          <w:rPr>
            <w:noProof/>
            <w:webHidden/>
          </w:rPr>
          <w:instrText xml:space="preserve"> PAGEREF _Toc75288393 \h </w:instrText>
        </w:r>
        <w:r>
          <w:rPr>
            <w:noProof/>
            <w:webHidden/>
          </w:rPr>
        </w:r>
        <w:r>
          <w:rPr>
            <w:noProof/>
            <w:webHidden/>
          </w:rPr>
          <w:fldChar w:fldCharType="separate"/>
        </w:r>
        <w:r w:rsidR="00FC5800">
          <w:rPr>
            <w:noProof/>
            <w:webHidden/>
          </w:rPr>
          <w:t>28</w:t>
        </w:r>
        <w:r>
          <w:rPr>
            <w:noProof/>
            <w:webHidden/>
          </w:rPr>
          <w:fldChar w:fldCharType="end"/>
        </w:r>
      </w:hyperlink>
    </w:p>
    <w:p w14:paraId="39495E6C" w14:textId="1392AE7B" w:rsidR="00123A47" w:rsidRDefault="00123A47">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75288394" w:history="1">
        <w:r w:rsidRPr="00873430">
          <w:rPr>
            <w:rStyle w:val="Hipercze"/>
            <w:noProof/>
          </w:rPr>
          <w:t>ST-5 ROBOTY MALARSKIE - kod CPV 45442100-8</w:t>
        </w:r>
        <w:r>
          <w:rPr>
            <w:noProof/>
            <w:webHidden/>
          </w:rPr>
          <w:tab/>
        </w:r>
        <w:r>
          <w:rPr>
            <w:noProof/>
            <w:webHidden/>
          </w:rPr>
          <w:fldChar w:fldCharType="begin"/>
        </w:r>
        <w:r>
          <w:rPr>
            <w:noProof/>
            <w:webHidden/>
          </w:rPr>
          <w:instrText xml:space="preserve"> PAGEREF _Toc75288394 \h </w:instrText>
        </w:r>
        <w:r>
          <w:rPr>
            <w:noProof/>
            <w:webHidden/>
          </w:rPr>
        </w:r>
        <w:r>
          <w:rPr>
            <w:noProof/>
            <w:webHidden/>
          </w:rPr>
          <w:fldChar w:fldCharType="separate"/>
        </w:r>
        <w:r w:rsidR="00FC5800">
          <w:rPr>
            <w:noProof/>
            <w:webHidden/>
          </w:rPr>
          <w:t>35</w:t>
        </w:r>
        <w:r>
          <w:rPr>
            <w:noProof/>
            <w:webHidden/>
          </w:rPr>
          <w:fldChar w:fldCharType="end"/>
        </w:r>
      </w:hyperlink>
    </w:p>
    <w:p w14:paraId="4EB82555" w14:textId="11EECD76" w:rsidR="00123A47" w:rsidRDefault="00123A47">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75288395" w:history="1">
        <w:r w:rsidRPr="00873430">
          <w:rPr>
            <w:rStyle w:val="Hipercze"/>
            <w:noProof/>
          </w:rPr>
          <w:t xml:space="preserve">ST-6 INSTALOWANIE STOLARKI I ŚLUSARKI OKIENNEJ I DRZWIOWEJ </w:t>
        </w:r>
        <w:r w:rsidRPr="00873430">
          <w:rPr>
            <w:rStyle w:val="Hipercze"/>
            <w:rFonts w:cs="Calibri Light"/>
            <w:noProof/>
          </w:rPr>
          <w:t>CPV 45421100-5</w:t>
        </w:r>
        <w:r>
          <w:rPr>
            <w:noProof/>
            <w:webHidden/>
          </w:rPr>
          <w:tab/>
        </w:r>
        <w:r>
          <w:rPr>
            <w:noProof/>
            <w:webHidden/>
          </w:rPr>
          <w:fldChar w:fldCharType="begin"/>
        </w:r>
        <w:r>
          <w:rPr>
            <w:noProof/>
            <w:webHidden/>
          </w:rPr>
          <w:instrText xml:space="preserve"> PAGEREF _Toc75288395 \h </w:instrText>
        </w:r>
        <w:r>
          <w:rPr>
            <w:noProof/>
            <w:webHidden/>
          </w:rPr>
        </w:r>
        <w:r>
          <w:rPr>
            <w:noProof/>
            <w:webHidden/>
          </w:rPr>
          <w:fldChar w:fldCharType="separate"/>
        </w:r>
        <w:r w:rsidR="00FC5800">
          <w:rPr>
            <w:noProof/>
            <w:webHidden/>
          </w:rPr>
          <w:t>38</w:t>
        </w:r>
        <w:r>
          <w:rPr>
            <w:noProof/>
            <w:webHidden/>
          </w:rPr>
          <w:fldChar w:fldCharType="end"/>
        </w:r>
      </w:hyperlink>
    </w:p>
    <w:p w14:paraId="097D0E64" w14:textId="4F5BF00D" w:rsidR="00123A47" w:rsidRDefault="00123A47">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75288396" w:history="1">
        <w:r w:rsidRPr="00873430">
          <w:rPr>
            <w:rStyle w:val="Hipercze"/>
            <w:noProof/>
          </w:rPr>
          <w:t>ST-7 OBRÓBKI BLACHARSKIE - Kod CPV 45261000-4,</w:t>
        </w:r>
        <w:r>
          <w:rPr>
            <w:noProof/>
            <w:webHidden/>
          </w:rPr>
          <w:tab/>
        </w:r>
        <w:r>
          <w:rPr>
            <w:noProof/>
            <w:webHidden/>
          </w:rPr>
          <w:fldChar w:fldCharType="begin"/>
        </w:r>
        <w:r>
          <w:rPr>
            <w:noProof/>
            <w:webHidden/>
          </w:rPr>
          <w:instrText xml:space="preserve"> PAGEREF _Toc75288396 \h </w:instrText>
        </w:r>
        <w:r>
          <w:rPr>
            <w:noProof/>
            <w:webHidden/>
          </w:rPr>
        </w:r>
        <w:r>
          <w:rPr>
            <w:noProof/>
            <w:webHidden/>
          </w:rPr>
          <w:fldChar w:fldCharType="separate"/>
        </w:r>
        <w:r w:rsidR="00FC5800">
          <w:rPr>
            <w:noProof/>
            <w:webHidden/>
          </w:rPr>
          <w:t>43</w:t>
        </w:r>
        <w:r>
          <w:rPr>
            <w:noProof/>
            <w:webHidden/>
          </w:rPr>
          <w:fldChar w:fldCharType="end"/>
        </w:r>
      </w:hyperlink>
    </w:p>
    <w:p w14:paraId="47B1F81F" w14:textId="1D9DC402" w:rsidR="003D12CA" w:rsidRPr="00BB7124" w:rsidRDefault="003D12CA" w:rsidP="003D12CA">
      <w:pPr>
        <w:pStyle w:val="Textbody"/>
        <w:rPr>
          <w:rFonts w:ascii="Arial Narrow" w:hAnsi="Arial Narrow" w:cs="Calibri Light"/>
          <w:bCs/>
        </w:rPr>
      </w:pPr>
      <w:r w:rsidRPr="00BB7124">
        <w:rPr>
          <w:rFonts w:ascii="Arial Narrow" w:eastAsia="NSimSun" w:hAnsi="Arial Narrow" w:cs="Mangal"/>
          <w:b/>
          <w:bCs/>
          <w:szCs w:val="21"/>
        </w:rPr>
        <w:fldChar w:fldCharType="end"/>
      </w:r>
    </w:p>
    <w:p w14:paraId="118898D4" w14:textId="77777777" w:rsidR="003D12CA" w:rsidRPr="00BB7124" w:rsidRDefault="003D12CA" w:rsidP="003D12CA">
      <w:pPr>
        <w:pStyle w:val="Textbody"/>
        <w:pageBreakBefore/>
        <w:rPr>
          <w:rFonts w:ascii="Arial Narrow" w:hAnsi="Arial Narrow" w:cs="Calibri Light"/>
          <w:bCs/>
          <w:sz w:val="22"/>
        </w:rPr>
      </w:pPr>
    </w:p>
    <w:p w14:paraId="405BAF25" w14:textId="77777777" w:rsidR="003D12CA" w:rsidRPr="00BB7124" w:rsidRDefault="003D12CA" w:rsidP="003D12CA">
      <w:pPr>
        <w:pStyle w:val="NRGLOWNE"/>
        <w:rPr>
          <w:sz w:val="32"/>
        </w:rPr>
      </w:pPr>
      <w:bookmarkStart w:id="1" w:name="_Toc43723766"/>
      <w:bookmarkStart w:id="2" w:name="_Toc75288390"/>
      <w:r w:rsidRPr="00BB7124">
        <w:rPr>
          <w:sz w:val="32"/>
        </w:rPr>
        <w:t xml:space="preserve">ST-1 WYMAGANIA OGÓLNE </w:t>
      </w:r>
      <w:r w:rsidRPr="00BB7124">
        <w:rPr>
          <w:sz w:val="32"/>
        </w:rPr>
        <w:br/>
        <w:t>- kod CPV 45000000-7</w:t>
      </w:r>
      <w:bookmarkEnd w:id="1"/>
      <w:bookmarkEnd w:id="2"/>
    </w:p>
    <w:p w14:paraId="185AE5C7" w14:textId="77777777" w:rsidR="003D12CA" w:rsidRPr="00BB7124" w:rsidRDefault="003D12CA" w:rsidP="003D12CA">
      <w:pPr>
        <w:pStyle w:val="Textbody"/>
        <w:rPr>
          <w:rFonts w:ascii="Arial Narrow" w:hAnsi="Arial Narrow"/>
          <w:sz w:val="22"/>
        </w:rPr>
      </w:pPr>
    </w:p>
    <w:p w14:paraId="722DB3C5" w14:textId="77777777" w:rsidR="003D12CA" w:rsidRPr="00BB7124" w:rsidRDefault="003D12CA" w:rsidP="003D12CA">
      <w:pPr>
        <w:pStyle w:val="Nagwek1"/>
        <w:rPr>
          <w:rFonts w:ascii="Arial Narrow" w:hAnsi="Arial Narrow"/>
          <w:sz w:val="24"/>
        </w:rPr>
      </w:pPr>
      <w:bookmarkStart w:id="3" w:name="__RefHeading___Toc3855_189144590"/>
      <w:r w:rsidRPr="00BB7124">
        <w:rPr>
          <w:rFonts w:ascii="Arial Narrow" w:hAnsi="Arial Narrow"/>
          <w:sz w:val="24"/>
        </w:rPr>
        <w:t>WARUNKI OGÓLNE WYKONANIA I ODBIORU ROBÓT</w:t>
      </w:r>
      <w:bookmarkEnd w:id="3"/>
    </w:p>
    <w:p w14:paraId="5E567A69" w14:textId="77777777" w:rsidR="003D12CA" w:rsidRPr="00BB7124" w:rsidRDefault="003D12CA" w:rsidP="003D12CA">
      <w:pPr>
        <w:pStyle w:val="Nagwek2"/>
        <w:rPr>
          <w:rFonts w:ascii="Arial Narrow" w:hAnsi="Arial Narrow"/>
          <w:sz w:val="24"/>
        </w:rPr>
      </w:pPr>
      <w:bookmarkStart w:id="4" w:name="__RefHeading___Toc3857_189144590"/>
      <w:r w:rsidRPr="00BB7124">
        <w:rPr>
          <w:rFonts w:ascii="Arial Narrow" w:hAnsi="Arial Narrow"/>
          <w:sz w:val="24"/>
        </w:rPr>
        <w:t>Nazwa nadana zamówieniu przez Zamawiającego</w:t>
      </w:r>
      <w:bookmarkEnd w:id="4"/>
    </w:p>
    <w:p w14:paraId="36A2F313" w14:textId="7BE779F7" w:rsidR="003D12CA" w:rsidRPr="00BB7124" w:rsidRDefault="003D12CA" w:rsidP="003D12CA">
      <w:pPr>
        <w:pStyle w:val="Tekst"/>
      </w:pPr>
      <w:r>
        <w:t xml:space="preserve">Przedmiotem niniejszej specyfikacji technicznej są wymagania ogólne dotyczące wykonania i odbioru robót w ramach termomodernizacji budynku </w:t>
      </w:r>
      <w:r w:rsidR="00D21779">
        <w:t>D-11 przy ul. Kawiory 26A w miejscowości Kraków</w:t>
      </w:r>
      <w:r w:rsidR="008D7661">
        <w:t>.</w:t>
      </w:r>
    </w:p>
    <w:p w14:paraId="2453ED15" w14:textId="77777777" w:rsidR="003D12CA" w:rsidRPr="00BB7124" w:rsidRDefault="003D12CA" w:rsidP="003D12CA">
      <w:pPr>
        <w:pStyle w:val="Nagwek2"/>
        <w:rPr>
          <w:rFonts w:ascii="Arial Narrow" w:hAnsi="Arial Narrow"/>
          <w:sz w:val="24"/>
        </w:rPr>
      </w:pPr>
      <w:bookmarkStart w:id="5" w:name="__RefHeading___Toc3859_189144590"/>
      <w:r w:rsidRPr="00BB7124">
        <w:rPr>
          <w:rFonts w:ascii="Arial Narrow" w:hAnsi="Arial Narrow"/>
          <w:sz w:val="24"/>
        </w:rPr>
        <w:t>Przedmiot i zakres robót</w:t>
      </w:r>
      <w:bookmarkEnd w:id="5"/>
    </w:p>
    <w:p w14:paraId="42BAF58D" w14:textId="4AC93D09" w:rsidR="003D12CA" w:rsidRPr="00EC2371" w:rsidRDefault="003D12CA" w:rsidP="003D12CA">
      <w:pPr>
        <w:pStyle w:val="NORMALLLL"/>
        <w:spacing w:before="0" w:after="0"/>
        <w:rPr>
          <w:lang w:val="pl-PL"/>
        </w:rPr>
      </w:pPr>
      <w:r w:rsidRPr="00EC2371">
        <w:tab/>
        <w:t>Przedmiotem niniejszej Specyfikacji Technicznej (ST) są wymagania dotyczące wykonania i odbioru robót budowlan</w:t>
      </w:r>
      <w:r w:rsidRPr="00EC2371">
        <w:rPr>
          <w:lang w:val="pl-PL"/>
        </w:rPr>
        <w:t>ych</w:t>
      </w:r>
      <w:r w:rsidRPr="00EC2371">
        <w:t xml:space="preserve"> w ramach termomodernizacji budynku </w:t>
      </w:r>
      <w:r>
        <w:rPr>
          <w:lang w:val="pl-PL"/>
        </w:rPr>
        <w:t>Urzędu Gminy</w:t>
      </w:r>
      <w:r w:rsidRPr="00EC2371">
        <w:t xml:space="preserve"> w </w:t>
      </w:r>
      <w:r>
        <w:rPr>
          <w:lang w:val="pl-PL"/>
        </w:rPr>
        <w:t xml:space="preserve">Żabiej Woli wraz </w:t>
      </w:r>
      <w:r>
        <w:t>z doposażeniem w instalację wentylacji mechanicznej i klimatyzacji</w:t>
      </w:r>
      <w:r w:rsidRPr="00EC2371">
        <w:t>. Planowane roboty budowlane mają na celu zmniejszenie strat ciepła w zakresie przenikania przez przegrody zewnętrzne oraz poprawienie estetyki budynku, jakości użytkowania budynku, wzrost komfortu cieplnego, zmniejszenie emisji substancji zanieczyszczających do atmosfery oraz wzrost efektywności energetycznej.</w:t>
      </w:r>
      <w:r w:rsidRPr="00EC2371">
        <w:rPr>
          <w:lang w:val="pl-PL"/>
        </w:rPr>
        <w:t xml:space="preserve"> </w:t>
      </w:r>
      <w:r w:rsidRPr="00EC2371">
        <w:t xml:space="preserve">Specyfikacja Techniczna (ST) jest stosowana jako dokument przetargowy i kontraktowy przy zlecaniu i realizacji </w:t>
      </w:r>
      <w:proofErr w:type="spellStart"/>
      <w:r w:rsidRPr="00EC2371">
        <w:t>ww</w:t>
      </w:r>
      <w:proofErr w:type="spellEnd"/>
      <w:r w:rsidRPr="00EC2371">
        <w:t xml:space="preserve"> zadania. Warunki administracyjne na wykonanie kontraktu zostaną sformułowane w osobnym opracowaniu. Wykonawca jest zobowiązany do zapoznania się z całością dokumentacji przetargowej i w przypadku pomyłki, pominięcia lub interpretacji budzącej wątpliwości, Wykonawca ma obowiązek zwrócić się do Inwestora, który jako jedyny jest upoważniony do wprowadzenia zmian.</w:t>
      </w:r>
    </w:p>
    <w:p w14:paraId="196B0189" w14:textId="64645092" w:rsidR="003D12CA" w:rsidRPr="00EC2371" w:rsidRDefault="003D12CA" w:rsidP="008D7661">
      <w:pPr>
        <w:pStyle w:val="Tekst"/>
        <w:ind w:left="397" w:firstLine="0"/>
      </w:pPr>
      <w:r w:rsidRPr="00EC2371">
        <w:rPr>
          <w:u w:val="single"/>
        </w:rPr>
        <w:t>Zadanie inwestycyjne obejmuje</w:t>
      </w:r>
      <w:r w:rsidRPr="00EC2371">
        <w:t xml:space="preserve"> : </w:t>
      </w:r>
      <w:r w:rsidR="008D7661" w:rsidRPr="00962EB8">
        <w:rPr>
          <w:rFonts w:cs="Arial"/>
          <w:b/>
          <w:bCs/>
          <w:sz w:val="22"/>
          <w:szCs w:val="22"/>
        </w:rPr>
        <w:t xml:space="preserve">Roboty budowlane w ramach termomodernizacji i remontu budynku </w:t>
      </w:r>
      <w:r w:rsidR="00D94A17">
        <w:rPr>
          <w:rFonts w:cs="Arial"/>
          <w:b/>
          <w:bCs/>
          <w:sz w:val="22"/>
          <w:szCs w:val="22"/>
        </w:rPr>
        <w:t>D-11</w:t>
      </w:r>
      <w:r w:rsidR="008D7661" w:rsidRPr="00962EB8">
        <w:rPr>
          <w:rFonts w:cs="Arial"/>
          <w:b/>
          <w:bCs/>
          <w:sz w:val="22"/>
          <w:szCs w:val="22"/>
        </w:rPr>
        <w:t xml:space="preserve"> przy ul. </w:t>
      </w:r>
      <w:r w:rsidR="00D94A17">
        <w:rPr>
          <w:rFonts w:cs="Arial"/>
          <w:b/>
          <w:bCs/>
          <w:sz w:val="22"/>
          <w:szCs w:val="22"/>
        </w:rPr>
        <w:t>Kawiory 26A w miejscowości Kraków</w:t>
      </w:r>
      <w:r w:rsidR="008D7661" w:rsidRPr="00962EB8">
        <w:rPr>
          <w:rFonts w:cs="Arial"/>
          <w:b/>
          <w:bCs/>
          <w:sz w:val="22"/>
          <w:szCs w:val="22"/>
        </w:rPr>
        <w:t>.</w:t>
      </w:r>
    </w:p>
    <w:p w14:paraId="39269A0B" w14:textId="77777777" w:rsidR="003D12CA" w:rsidRPr="00EC2371" w:rsidRDefault="003D12CA" w:rsidP="003D12CA">
      <w:pPr>
        <w:pStyle w:val="Textbody"/>
        <w:spacing w:after="0"/>
        <w:rPr>
          <w:rFonts w:ascii="Arial Narrow" w:hAnsi="Arial Narrow"/>
        </w:rPr>
      </w:pPr>
      <w:r w:rsidRPr="00EC2371">
        <w:rPr>
          <w:rFonts w:ascii="Arial Narrow" w:hAnsi="Arial Narrow"/>
        </w:rPr>
        <w:t>Zakres robót:</w:t>
      </w:r>
    </w:p>
    <w:p w14:paraId="6DF522CC" w14:textId="77777777" w:rsidR="00906F70" w:rsidRPr="009B5D09" w:rsidRDefault="00906F70" w:rsidP="00906F70">
      <w:pPr>
        <w:numPr>
          <w:ilvl w:val="0"/>
          <w:numId w:val="55"/>
        </w:numPr>
      </w:pPr>
      <w:r w:rsidRPr="009B5D09">
        <w:t>Roboty rozbiórkowe i demontażowe</w:t>
      </w:r>
    </w:p>
    <w:p w14:paraId="7044D3BC" w14:textId="77777777" w:rsidR="00906F70" w:rsidRPr="009B5D09" w:rsidRDefault="00906F70" w:rsidP="00906F70">
      <w:pPr>
        <w:numPr>
          <w:ilvl w:val="0"/>
          <w:numId w:val="55"/>
        </w:numPr>
      </w:pPr>
      <w:r w:rsidRPr="009B5D09">
        <w:t>Docieplenie ścian zewnętrznych</w:t>
      </w:r>
    </w:p>
    <w:p w14:paraId="1B7BB53B" w14:textId="77777777" w:rsidR="00906F70" w:rsidRPr="009B5D09" w:rsidRDefault="00906F70" w:rsidP="00906F70">
      <w:pPr>
        <w:numPr>
          <w:ilvl w:val="0"/>
          <w:numId w:val="55"/>
        </w:numPr>
      </w:pPr>
      <w:r w:rsidRPr="009B5D09">
        <w:t>Docieplenie stropu nad ostatnią kondygnacją budynku głównego</w:t>
      </w:r>
    </w:p>
    <w:p w14:paraId="73E45B7E" w14:textId="77777777" w:rsidR="00906F70" w:rsidRPr="009B5D09" w:rsidRDefault="00906F70" w:rsidP="00906F70">
      <w:pPr>
        <w:numPr>
          <w:ilvl w:val="0"/>
          <w:numId w:val="55"/>
        </w:numPr>
      </w:pPr>
      <w:r w:rsidRPr="009B5D09">
        <w:t>Docieplenie dachu nad budynkiem łącznika</w:t>
      </w:r>
    </w:p>
    <w:p w14:paraId="1A96E06B" w14:textId="77777777" w:rsidR="00906F70" w:rsidRPr="009B5D09" w:rsidRDefault="00906F70" w:rsidP="00906F70">
      <w:pPr>
        <w:numPr>
          <w:ilvl w:val="0"/>
          <w:numId w:val="55"/>
        </w:numPr>
      </w:pPr>
      <w:r w:rsidRPr="009B5D09">
        <w:t>Wymiana obróbek blacharskich, parapetów zewnętrznych</w:t>
      </w:r>
    </w:p>
    <w:p w14:paraId="292C353A" w14:textId="77777777" w:rsidR="00906F70" w:rsidRPr="009B5D09" w:rsidRDefault="00906F70" w:rsidP="00906F70">
      <w:pPr>
        <w:numPr>
          <w:ilvl w:val="0"/>
          <w:numId w:val="55"/>
        </w:numPr>
      </w:pPr>
      <w:r w:rsidRPr="009B5D09">
        <w:t>Wymiana stolarki okiennej i drzwiowej</w:t>
      </w:r>
    </w:p>
    <w:p w14:paraId="2002A912" w14:textId="77777777" w:rsidR="00906F70" w:rsidRPr="009B5D09" w:rsidRDefault="00906F70" w:rsidP="00906F70">
      <w:pPr>
        <w:numPr>
          <w:ilvl w:val="0"/>
          <w:numId w:val="55"/>
        </w:numPr>
      </w:pPr>
      <w:r w:rsidRPr="009B5D09">
        <w:t>Remont istniejących kominów</w:t>
      </w:r>
    </w:p>
    <w:p w14:paraId="211CD775" w14:textId="77777777" w:rsidR="00906F70" w:rsidRPr="009B5D09" w:rsidRDefault="00906F70" w:rsidP="00906F70">
      <w:pPr>
        <w:numPr>
          <w:ilvl w:val="0"/>
          <w:numId w:val="55"/>
        </w:numPr>
      </w:pPr>
      <w:r w:rsidRPr="009B5D09">
        <w:t>Montaż zadaszeń systemowych nad urządzeniami zewnętrznymi na poziomie terenu</w:t>
      </w:r>
    </w:p>
    <w:p w14:paraId="6A8254A8" w14:textId="77777777" w:rsidR="00906F70" w:rsidRPr="009B5D09" w:rsidRDefault="00906F70" w:rsidP="00906F70">
      <w:pPr>
        <w:numPr>
          <w:ilvl w:val="0"/>
          <w:numId w:val="55"/>
        </w:numPr>
      </w:pPr>
      <w:r w:rsidRPr="009B5D09">
        <w:t>Opaska wokół budynku</w:t>
      </w:r>
    </w:p>
    <w:p w14:paraId="24F690DE" w14:textId="77777777" w:rsidR="00906F70" w:rsidRPr="009B5D09" w:rsidRDefault="00906F70" w:rsidP="00906F70">
      <w:pPr>
        <w:numPr>
          <w:ilvl w:val="0"/>
          <w:numId w:val="55"/>
        </w:numPr>
      </w:pPr>
      <w:r w:rsidRPr="009B5D09">
        <w:t>Naprawa pęknięć murów wg projektu branży konstrukcyjnej</w:t>
      </w:r>
    </w:p>
    <w:p w14:paraId="22205457" w14:textId="77777777" w:rsidR="00906F70" w:rsidRPr="009B5D09" w:rsidRDefault="00906F70" w:rsidP="00906F70">
      <w:pPr>
        <w:numPr>
          <w:ilvl w:val="0"/>
          <w:numId w:val="55"/>
        </w:numPr>
      </w:pPr>
      <w:r w:rsidRPr="009B5D09">
        <w:t>Roboty branżowe uwzględnione w branżowych rozdziałach projektu</w:t>
      </w:r>
    </w:p>
    <w:p w14:paraId="5D3966DF" w14:textId="77777777" w:rsidR="003D12CA" w:rsidRPr="00EC2371" w:rsidRDefault="003D12CA" w:rsidP="003D12CA">
      <w:pPr>
        <w:pStyle w:val="Textbody"/>
        <w:spacing w:after="0" w:line="240" w:lineRule="auto"/>
        <w:ind w:left="720"/>
        <w:rPr>
          <w:rFonts w:ascii="Arial Narrow" w:hAnsi="Arial Narrow"/>
        </w:rPr>
      </w:pPr>
    </w:p>
    <w:p w14:paraId="7E2C667A" w14:textId="77777777" w:rsidR="003D12CA" w:rsidRDefault="003D12CA" w:rsidP="003D12CA">
      <w:pPr>
        <w:pStyle w:val="Tekst"/>
        <w:rPr>
          <w:lang w:eastAsia="pl-PL"/>
        </w:rPr>
      </w:pPr>
      <w:r w:rsidRPr="00EC2371">
        <w:rPr>
          <w:lang w:eastAsia="pl-PL"/>
        </w:rPr>
        <w:t>Na działce, na której znajduje się omawiany budynek, nie występują szkody górnicze oraz nie występują zagrożenia dla środowiska oraz higieny i zdrowia dla użytkowników obiektu.</w:t>
      </w:r>
    </w:p>
    <w:p w14:paraId="086464FD" w14:textId="77777777" w:rsidR="003D12CA" w:rsidRPr="00EC2371" w:rsidRDefault="003D12CA" w:rsidP="003D12CA">
      <w:pPr>
        <w:pStyle w:val="Tekst"/>
        <w:rPr>
          <w:lang w:eastAsia="pl-PL"/>
        </w:rPr>
      </w:pPr>
    </w:p>
    <w:p w14:paraId="0E82EB65" w14:textId="60FF292A" w:rsidR="003D12CA" w:rsidRDefault="003D12CA" w:rsidP="003D12CA">
      <w:pPr>
        <w:pStyle w:val="Tekst"/>
      </w:pPr>
    </w:p>
    <w:p w14:paraId="37DB23F3" w14:textId="6CFEE622" w:rsidR="008D7661" w:rsidRDefault="008D7661" w:rsidP="003D12CA">
      <w:pPr>
        <w:pStyle w:val="Tekst"/>
      </w:pPr>
    </w:p>
    <w:p w14:paraId="09CFA3C9" w14:textId="7DCB0C30" w:rsidR="008D7661" w:rsidRDefault="008D7661" w:rsidP="003D12CA">
      <w:pPr>
        <w:pStyle w:val="Tekst"/>
      </w:pPr>
    </w:p>
    <w:p w14:paraId="719F9A26" w14:textId="77777777" w:rsidR="008D7661" w:rsidRPr="00BB7124" w:rsidRDefault="008D7661" w:rsidP="003D12CA">
      <w:pPr>
        <w:pStyle w:val="Tekst"/>
      </w:pPr>
    </w:p>
    <w:p w14:paraId="4F8D3EFB" w14:textId="0FF506B7" w:rsidR="003D12CA" w:rsidRDefault="003D12CA" w:rsidP="003D12CA">
      <w:pPr>
        <w:pStyle w:val="Textbody"/>
        <w:spacing w:after="0"/>
        <w:rPr>
          <w:rFonts w:ascii="Arial Narrow" w:hAnsi="Arial Narrow"/>
          <w:b/>
          <w:sz w:val="22"/>
          <w:u w:val="single"/>
        </w:rPr>
      </w:pPr>
      <w:r w:rsidRPr="00BB7124">
        <w:rPr>
          <w:rFonts w:ascii="Arial Narrow" w:hAnsi="Arial Narrow"/>
          <w:b/>
          <w:sz w:val="22"/>
          <w:u w:val="single"/>
        </w:rPr>
        <w:t>Charakterystyczne parametry techniczne budynku:</w:t>
      </w:r>
    </w:p>
    <w:p w14:paraId="460F5347" w14:textId="77777777" w:rsidR="00864685" w:rsidRPr="00BB7124" w:rsidRDefault="00864685" w:rsidP="003D12CA">
      <w:pPr>
        <w:pStyle w:val="Textbody"/>
        <w:spacing w:after="0"/>
        <w:rPr>
          <w:rFonts w:ascii="Arial Narrow" w:hAnsi="Arial Narrow"/>
          <w:b/>
          <w:sz w:val="22"/>
          <w:u w:val="single"/>
        </w:rPr>
      </w:pPr>
    </w:p>
    <w:p w14:paraId="166AFBB2" w14:textId="77777777" w:rsidR="007902EC" w:rsidRPr="009B5D09" w:rsidRDefault="007902EC" w:rsidP="007902EC">
      <w:bookmarkStart w:id="6" w:name="__RefHeading___Toc3866_189144590"/>
      <w:r w:rsidRPr="009B5D09">
        <w:t>Wymiary zewn. przed termomodernizacją.:</w:t>
      </w:r>
      <w:r w:rsidRPr="009B5D09">
        <w:tab/>
        <w:t>14,91 x 55,71 m</w:t>
      </w:r>
    </w:p>
    <w:p w14:paraId="21469570" w14:textId="2CD2DD7A" w:rsidR="007902EC" w:rsidRPr="009B5D09" w:rsidRDefault="007902EC" w:rsidP="007902EC">
      <w:r w:rsidRPr="009B5D09">
        <w:t xml:space="preserve">Pow. użytkowa: </w:t>
      </w:r>
      <w:r w:rsidRPr="009B5D09">
        <w:tab/>
      </w:r>
      <w:r w:rsidRPr="009B5D09">
        <w:tab/>
      </w:r>
      <w:r w:rsidRPr="009B5D09">
        <w:tab/>
      </w:r>
      <w:r w:rsidRPr="009B5D09">
        <w:tab/>
        <w:t>3 450 m2;</w:t>
      </w:r>
    </w:p>
    <w:p w14:paraId="2BDF9EE3" w14:textId="77777777" w:rsidR="007902EC" w:rsidRPr="009B5D09" w:rsidRDefault="007902EC" w:rsidP="007902EC">
      <w:r w:rsidRPr="009B5D09">
        <w:t>Kubatura brutto:</w:t>
      </w:r>
      <w:r w:rsidRPr="009B5D09">
        <w:tab/>
      </w:r>
      <w:r w:rsidRPr="009B5D09">
        <w:tab/>
      </w:r>
      <w:r w:rsidRPr="009B5D09">
        <w:tab/>
      </w:r>
      <w:r w:rsidRPr="009B5D09">
        <w:tab/>
      </w:r>
      <w:r w:rsidRPr="009B5D09">
        <w:tab/>
        <w:t>140 71 m3;</w:t>
      </w:r>
    </w:p>
    <w:p w14:paraId="3CDF42F5" w14:textId="77777777" w:rsidR="007902EC" w:rsidRPr="009B5D09" w:rsidRDefault="007902EC" w:rsidP="007902EC">
      <w:r w:rsidRPr="009B5D09">
        <w:t>Wysokość budynku:</w:t>
      </w:r>
      <w:r w:rsidRPr="009B5D09">
        <w:tab/>
      </w:r>
      <w:r w:rsidRPr="009B5D09">
        <w:tab/>
      </w:r>
      <w:r w:rsidRPr="009B5D09">
        <w:tab/>
      </w:r>
      <w:r w:rsidRPr="009B5D09">
        <w:tab/>
        <w:t>17,97 m.</w:t>
      </w:r>
    </w:p>
    <w:p w14:paraId="65375769" w14:textId="77777777" w:rsidR="003D12CA" w:rsidRPr="00BB7124" w:rsidRDefault="003D12CA" w:rsidP="003D12CA">
      <w:pPr>
        <w:pStyle w:val="Nagwek2"/>
        <w:rPr>
          <w:rFonts w:ascii="Arial Narrow" w:hAnsi="Arial Narrow"/>
          <w:sz w:val="24"/>
        </w:rPr>
      </w:pPr>
      <w:r w:rsidRPr="00BB7124">
        <w:rPr>
          <w:rFonts w:ascii="Arial Narrow" w:hAnsi="Arial Narrow"/>
          <w:sz w:val="24"/>
        </w:rPr>
        <w:t>Prace towarzyszące i roboty tymczasowe</w:t>
      </w:r>
      <w:bookmarkEnd w:id="6"/>
    </w:p>
    <w:p w14:paraId="17214943" w14:textId="77777777" w:rsidR="003D12CA" w:rsidRPr="00EC2371" w:rsidRDefault="003D12CA" w:rsidP="003D12CA">
      <w:pPr>
        <w:pStyle w:val="Textbody"/>
        <w:rPr>
          <w:rFonts w:ascii="Arial Narrow" w:hAnsi="Arial Narrow"/>
          <w:b/>
          <w:bCs/>
          <w:u w:val="single"/>
        </w:rPr>
      </w:pPr>
      <w:r w:rsidRPr="00BB7124">
        <w:rPr>
          <w:rFonts w:ascii="Arial Narrow" w:hAnsi="Arial Narrow"/>
          <w:b/>
          <w:bCs/>
          <w:sz w:val="22"/>
        </w:rPr>
        <w:tab/>
      </w:r>
      <w:r w:rsidRPr="00EC2371">
        <w:rPr>
          <w:rFonts w:ascii="Arial Narrow" w:hAnsi="Arial Narrow"/>
          <w:b/>
          <w:bCs/>
          <w:u w:val="single"/>
        </w:rPr>
        <w:t>Prace towarzyszące:</w:t>
      </w:r>
    </w:p>
    <w:p w14:paraId="73045B50" w14:textId="77777777" w:rsidR="003D12CA" w:rsidRPr="00EC2371" w:rsidRDefault="003D12CA" w:rsidP="004C6F8E">
      <w:pPr>
        <w:pStyle w:val="Textbody"/>
        <w:numPr>
          <w:ilvl w:val="0"/>
          <w:numId w:val="3"/>
        </w:numPr>
        <w:spacing w:after="0"/>
        <w:rPr>
          <w:rFonts w:ascii="Arial Narrow" w:hAnsi="Arial Narrow"/>
        </w:rPr>
      </w:pPr>
      <w:r w:rsidRPr="00EC2371">
        <w:rPr>
          <w:rFonts w:ascii="Arial Narrow" w:hAnsi="Arial Narrow"/>
        </w:rPr>
        <w:t>utrzymanie w czystości i porządku stanowiska roboczego,</w:t>
      </w:r>
    </w:p>
    <w:p w14:paraId="09301350" w14:textId="77777777" w:rsidR="003D12CA" w:rsidRPr="00EC2371" w:rsidRDefault="003D12CA" w:rsidP="004C6F8E">
      <w:pPr>
        <w:pStyle w:val="Textbody"/>
        <w:numPr>
          <w:ilvl w:val="0"/>
          <w:numId w:val="3"/>
        </w:numPr>
        <w:spacing w:after="0"/>
        <w:rPr>
          <w:rFonts w:ascii="Arial Narrow" w:hAnsi="Arial Narrow"/>
        </w:rPr>
      </w:pPr>
      <w:r w:rsidRPr="00EC2371">
        <w:rPr>
          <w:rFonts w:ascii="Arial Narrow" w:hAnsi="Arial Narrow"/>
        </w:rPr>
        <w:t>wykonanie czynności związanych z likwidacją stanowiska roboczego,</w:t>
      </w:r>
    </w:p>
    <w:p w14:paraId="1461924C" w14:textId="77777777" w:rsidR="003D12CA" w:rsidRPr="00EC2371" w:rsidRDefault="003D12CA" w:rsidP="004C6F8E">
      <w:pPr>
        <w:pStyle w:val="Textbody"/>
        <w:numPr>
          <w:ilvl w:val="0"/>
          <w:numId w:val="3"/>
        </w:numPr>
        <w:spacing w:after="0"/>
        <w:rPr>
          <w:rFonts w:ascii="Arial Narrow" w:hAnsi="Arial Narrow"/>
        </w:rPr>
      </w:pPr>
      <w:r w:rsidRPr="00EC2371">
        <w:rPr>
          <w:rFonts w:ascii="Arial Narrow" w:hAnsi="Arial Narrow"/>
        </w:rPr>
        <w:t>transportowanie w poziomie na potrzebną odległość i w pionie na potrzebną wysokość materiałów i elementów i wszelkiego sprzętu pomocniczego niezbędnych do wykonania robót,</w:t>
      </w:r>
    </w:p>
    <w:p w14:paraId="7E3623DB" w14:textId="77777777" w:rsidR="003D12CA" w:rsidRPr="00EC2371" w:rsidRDefault="003D12CA" w:rsidP="004C6F8E">
      <w:pPr>
        <w:pStyle w:val="Textbody"/>
        <w:numPr>
          <w:ilvl w:val="0"/>
          <w:numId w:val="3"/>
        </w:numPr>
        <w:spacing w:after="0"/>
        <w:rPr>
          <w:rFonts w:ascii="Arial Narrow" w:hAnsi="Arial Narrow"/>
        </w:rPr>
      </w:pPr>
      <w:r w:rsidRPr="00EC2371">
        <w:rPr>
          <w:rFonts w:ascii="Arial Narrow" w:hAnsi="Arial Narrow"/>
        </w:rPr>
        <w:t xml:space="preserve">segregowanie i sortowanie materiałów i wyrobów nowych lub rozebranych, na terenie budowy lub w składowisku </w:t>
      </w:r>
      <w:proofErr w:type="spellStart"/>
      <w:r w:rsidRPr="00EC2371">
        <w:rPr>
          <w:rFonts w:ascii="Arial Narrow" w:hAnsi="Arial Narrow"/>
        </w:rPr>
        <w:t>przyobiektowym</w:t>
      </w:r>
      <w:proofErr w:type="spellEnd"/>
      <w:r w:rsidRPr="00EC2371">
        <w:rPr>
          <w:rFonts w:ascii="Arial Narrow" w:hAnsi="Arial Narrow"/>
        </w:rPr>
        <w:t>,</w:t>
      </w:r>
    </w:p>
    <w:p w14:paraId="7E0A75E0" w14:textId="77777777" w:rsidR="003D12CA" w:rsidRPr="00EC2371" w:rsidRDefault="003D12CA" w:rsidP="004C6F8E">
      <w:pPr>
        <w:pStyle w:val="Textbody"/>
        <w:numPr>
          <w:ilvl w:val="0"/>
          <w:numId w:val="3"/>
        </w:numPr>
        <w:spacing w:after="0"/>
        <w:rPr>
          <w:rFonts w:ascii="Arial Narrow" w:hAnsi="Arial Narrow"/>
        </w:rPr>
      </w:pPr>
      <w:r w:rsidRPr="00EC2371">
        <w:rPr>
          <w:rFonts w:ascii="Arial Narrow" w:hAnsi="Arial Narrow"/>
        </w:rPr>
        <w:t>obsługiwanie sprzętu nie posiadającego etatowej obsługi,</w:t>
      </w:r>
    </w:p>
    <w:p w14:paraId="7259132D" w14:textId="77777777" w:rsidR="003D12CA" w:rsidRPr="00EC2371" w:rsidRDefault="003D12CA" w:rsidP="004C6F8E">
      <w:pPr>
        <w:pStyle w:val="Textbody"/>
        <w:numPr>
          <w:ilvl w:val="0"/>
          <w:numId w:val="3"/>
        </w:numPr>
        <w:spacing w:after="0"/>
        <w:rPr>
          <w:rFonts w:ascii="Arial Narrow" w:hAnsi="Arial Narrow"/>
        </w:rPr>
      </w:pPr>
      <w:r w:rsidRPr="00EC2371">
        <w:rPr>
          <w:rFonts w:ascii="Arial Narrow" w:hAnsi="Arial Narrow"/>
        </w:rPr>
        <w:t>sprawdzanie prawidłowości wykonania robót,</w:t>
      </w:r>
    </w:p>
    <w:p w14:paraId="5E41887A" w14:textId="77777777" w:rsidR="003D12CA" w:rsidRPr="00EC2371" w:rsidRDefault="003D12CA" w:rsidP="004C6F8E">
      <w:pPr>
        <w:pStyle w:val="Textbody"/>
        <w:numPr>
          <w:ilvl w:val="0"/>
          <w:numId w:val="3"/>
        </w:numPr>
        <w:spacing w:after="0"/>
        <w:rPr>
          <w:rFonts w:ascii="Arial Narrow" w:hAnsi="Arial Narrow"/>
        </w:rPr>
      </w:pPr>
      <w:r w:rsidRPr="00EC2371">
        <w:rPr>
          <w:rFonts w:ascii="Arial Narrow" w:hAnsi="Arial Narrow"/>
        </w:rPr>
        <w:t>przygotowanie zapraw oraz mieszanek betonowych,</w:t>
      </w:r>
    </w:p>
    <w:p w14:paraId="131D9627" w14:textId="77777777" w:rsidR="003D12CA" w:rsidRPr="00EC2371" w:rsidRDefault="003D12CA" w:rsidP="004C6F8E">
      <w:pPr>
        <w:pStyle w:val="Textbody"/>
        <w:numPr>
          <w:ilvl w:val="0"/>
          <w:numId w:val="3"/>
        </w:numPr>
        <w:spacing w:after="0"/>
        <w:rPr>
          <w:rFonts w:ascii="Arial Narrow" w:hAnsi="Arial Narrow"/>
        </w:rPr>
      </w:pPr>
      <w:r w:rsidRPr="00EC2371">
        <w:rPr>
          <w:rFonts w:ascii="Arial Narrow" w:hAnsi="Arial Narrow"/>
        </w:rPr>
        <w:t>usuwanie wad i usterek oraz naprawianie uszkodzeń powstałych w trakcie wykonywanych robót, a zawinionych przez bezpośrednich wykonawców,</w:t>
      </w:r>
    </w:p>
    <w:p w14:paraId="711603DF" w14:textId="77777777" w:rsidR="003D12CA" w:rsidRPr="00EC2371" w:rsidRDefault="003D12CA" w:rsidP="004C6F8E">
      <w:pPr>
        <w:pStyle w:val="Textbody"/>
        <w:numPr>
          <w:ilvl w:val="0"/>
          <w:numId w:val="3"/>
        </w:numPr>
        <w:spacing w:after="0"/>
        <w:rPr>
          <w:rFonts w:ascii="Arial Narrow" w:hAnsi="Arial Narrow"/>
        </w:rPr>
      </w:pPr>
      <w:r w:rsidRPr="00EC2371">
        <w:rPr>
          <w:rFonts w:ascii="Arial Narrow" w:hAnsi="Arial Narrow"/>
        </w:rPr>
        <w:t>oczyszczenie naprawionych, uzupełnionych lub wymienionych elementów,</w:t>
      </w:r>
    </w:p>
    <w:p w14:paraId="749F7A92" w14:textId="77777777" w:rsidR="003D12CA" w:rsidRPr="00EC2371" w:rsidRDefault="003D12CA" w:rsidP="004C6F8E">
      <w:pPr>
        <w:pStyle w:val="Textbody"/>
        <w:numPr>
          <w:ilvl w:val="0"/>
          <w:numId w:val="3"/>
        </w:numPr>
        <w:spacing w:after="0"/>
        <w:rPr>
          <w:rFonts w:ascii="Arial Narrow" w:hAnsi="Arial Narrow"/>
        </w:rPr>
      </w:pPr>
      <w:r w:rsidRPr="00EC2371">
        <w:rPr>
          <w:rFonts w:ascii="Arial Narrow" w:hAnsi="Arial Narrow"/>
        </w:rPr>
        <w:t xml:space="preserve">wykonanie niezbędnych zabezpieczeń bhp na stanowiskach roboczych oraz wywieszenie znaków </w:t>
      </w:r>
      <w:proofErr w:type="spellStart"/>
      <w:r w:rsidRPr="00EC2371">
        <w:rPr>
          <w:rFonts w:ascii="Arial Narrow" w:hAnsi="Arial Narrow"/>
        </w:rPr>
        <w:t>informacyjno</w:t>
      </w:r>
      <w:proofErr w:type="spellEnd"/>
      <w:r w:rsidRPr="00EC2371">
        <w:rPr>
          <w:rFonts w:ascii="Arial Narrow" w:hAnsi="Arial Narrow"/>
        </w:rPr>
        <w:t xml:space="preserve"> – ostrzegawczych wokół strefy zagrożenia,</w:t>
      </w:r>
    </w:p>
    <w:p w14:paraId="252E16EC" w14:textId="77777777" w:rsidR="003D12CA" w:rsidRPr="00EC2371" w:rsidRDefault="003D12CA" w:rsidP="004C6F8E">
      <w:pPr>
        <w:pStyle w:val="Textbody"/>
        <w:numPr>
          <w:ilvl w:val="0"/>
          <w:numId w:val="3"/>
        </w:numPr>
        <w:spacing w:after="0"/>
        <w:rPr>
          <w:rFonts w:ascii="Arial Narrow" w:hAnsi="Arial Narrow"/>
        </w:rPr>
      </w:pPr>
      <w:r w:rsidRPr="00EC2371">
        <w:rPr>
          <w:rFonts w:ascii="Arial Narrow" w:hAnsi="Arial Narrow"/>
        </w:rPr>
        <w:t>zabezpieczenie przed uszkodzeniem istniejącej zieleni,</w:t>
      </w:r>
    </w:p>
    <w:p w14:paraId="74321427" w14:textId="77777777" w:rsidR="003D12CA" w:rsidRPr="00EC2371" w:rsidRDefault="003D12CA" w:rsidP="004C6F8E">
      <w:pPr>
        <w:pStyle w:val="Textbody"/>
        <w:numPr>
          <w:ilvl w:val="0"/>
          <w:numId w:val="3"/>
        </w:numPr>
        <w:spacing w:after="0"/>
        <w:rPr>
          <w:rFonts w:ascii="Arial Narrow" w:hAnsi="Arial Narrow"/>
        </w:rPr>
      </w:pPr>
      <w:r w:rsidRPr="00EC2371">
        <w:rPr>
          <w:rFonts w:ascii="Arial Narrow" w:hAnsi="Arial Narrow"/>
        </w:rPr>
        <w:t>wywóz na składowisko oraz zapewnienie utylizacji odpadów powstałych w trakcie budowy,</w:t>
      </w:r>
    </w:p>
    <w:p w14:paraId="403C13C1" w14:textId="77777777" w:rsidR="003D12CA" w:rsidRPr="00EC2371" w:rsidRDefault="003D12CA" w:rsidP="004C6F8E">
      <w:pPr>
        <w:pStyle w:val="Textbody"/>
        <w:numPr>
          <w:ilvl w:val="0"/>
          <w:numId w:val="3"/>
        </w:numPr>
        <w:spacing w:after="0"/>
        <w:rPr>
          <w:rFonts w:ascii="Arial Narrow" w:hAnsi="Arial Narrow"/>
        </w:rPr>
      </w:pPr>
      <w:r w:rsidRPr="00EC2371">
        <w:rPr>
          <w:rFonts w:ascii="Arial Narrow" w:hAnsi="Arial Narrow"/>
        </w:rPr>
        <w:t>ogrodzenie terenu budowy i terenu na którym może wystąpić zagrożenie dla osób postronnych</w:t>
      </w:r>
    </w:p>
    <w:p w14:paraId="5BCEA90E" w14:textId="77777777" w:rsidR="003D12CA" w:rsidRPr="00EC2371" w:rsidRDefault="003D12CA" w:rsidP="003D12CA">
      <w:pPr>
        <w:pStyle w:val="Textbody"/>
        <w:spacing w:after="0"/>
        <w:ind w:left="720"/>
        <w:rPr>
          <w:rFonts w:ascii="Arial Narrow" w:hAnsi="Arial Narrow"/>
        </w:rPr>
      </w:pPr>
    </w:p>
    <w:p w14:paraId="2238650A" w14:textId="77777777" w:rsidR="003D12CA" w:rsidRPr="00EC2371" w:rsidRDefault="003D12CA" w:rsidP="003D12CA">
      <w:pPr>
        <w:pStyle w:val="Textbody"/>
        <w:spacing w:after="0"/>
        <w:rPr>
          <w:rFonts w:ascii="Arial Narrow" w:hAnsi="Arial Narrow"/>
          <w:b/>
          <w:bCs/>
          <w:u w:val="single"/>
        </w:rPr>
      </w:pPr>
      <w:r w:rsidRPr="00EC2371">
        <w:rPr>
          <w:rFonts w:ascii="Arial Narrow" w:hAnsi="Arial Narrow"/>
          <w:b/>
          <w:bCs/>
          <w:u w:val="single"/>
        </w:rPr>
        <w:t>Roboty tymczasowe:</w:t>
      </w:r>
    </w:p>
    <w:p w14:paraId="6888FA23" w14:textId="77777777" w:rsidR="003D12CA" w:rsidRPr="00EC2371" w:rsidRDefault="003D12CA" w:rsidP="003D12CA">
      <w:pPr>
        <w:pStyle w:val="Textbody"/>
        <w:spacing w:after="0"/>
        <w:rPr>
          <w:rFonts w:ascii="Arial Narrow" w:hAnsi="Arial Narrow"/>
          <w:b/>
          <w:bCs/>
          <w:u w:val="single"/>
        </w:rPr>
      </w:pPr>
    </w:p>
    <w:p w14:paraId="69F0F1D2" w14:textId="77777777" w:rsidR="003D12CA" w:rsidRPr="00EC2371" w:rsidRDefault="003D12CA" w:rsidP="004C6F8E">
      <w:pPr>
        <w:pStyle w:val="Textbody"/>
        <w:numPr>
          <w:ilvl w:val="0"/>
          <w:numId w:val="4"/>
        </w:numPr>
        <w:spacing w:after="0"/>
        <w:rPr>
          <w:rFonts w:ascii="Arial Narrow" w:hAnsi="Arial Narrow"/>
        </w:rPr>
      </w:pPr>
      <w:r w:rsidRPr="00EC2371">
        <w:rPr>
          <w:rFonts w:ascii="Arial Narrow" w:hAnsi="Arial Narrow"/>
        </w:rPr>
        <w:t>roboty rozbiórkowe</w:t>
      </w:r>
    </w:p>
    <w:p w14:paraId="5B79EEB6" w14:textId="77777777" w:rsidR="003D12CA" w:rsidRPr="00EC2371" w:rsidRDefault="003D12CA" w:rsidP="004C6F8E">
      <w:pPr>
        <w:pStyle w:val="Textbody"/>
        <w:numPr>
          <w:ilvl w:val="0"/>
          <w:numId w:val="4"/>
        </w:numPr>
        <w:spacing w:after="0"/>
        <w:rPr>
          <w:rFonts w:ascii="Arial Narrow" w:hAnsi="Arial Narrow"/>
        </w:rPr>
      </w:pPr>
      <w:r w:rsidRPr="00EC2371">
        <w:rPr>
          <w:rFonts w:ascii="Arial Narrow" w:hAnsi="Arial Narrow"/>
        </w:rPr>
        <w:t>ustawienie, przenoszenie i rozebranie drabin i prostych rusztowań na kobyłkach</w:t>
      </w:r>
    </w:p>
    <w:p w14:paraId="6FC7ABC2" w14:textId="77777777" w:rsidR="003D12CA" w:rsidRPr="00EC2371" w:rsidRDefault="003D12CA" w:rsidP="004C6F8E">
      <w:pPr>
        <w:pStyle w:val="Textbody"/>
        <w:numPr>
          <w:ilvl w:val="0"/>
          <w:numId w:val="4"/>
        </w:numPr>
        <w:spacing w:after="0"/>
        <w:rPr>
          <w:rFonts w:ascii="Arial Narrow" w:hAnsi="Arial Narrow"/>
        </w:rPr>
      </w:pPr>
      <w:r w:rsidRPr="00EC2371">
        <w:rPr>
          <w:rFonts w:ascii="Arial Narrow" w:hAnsi="Arial Narrow"/>
        </w:rPr>
        <w:t>zabezpieczenie terenu budowy</w:t>
      </w:r>
    </w:p>
    <w:p w14:paraId="5A15240A" w14:textId="77777777" w:rsidR="003D12CA" w:rsidRPr="00BB7124" w:rsidRDefault="003D12CA" w:rsidP="003D12CA">
      <w:pPr>
        <w:pStyle w:val="Nagwek2"/>
        <w:rPr>
          <w:rFonts w:ascii="Arial Narrow" w:hAnsi="Arial Narrow"/>
          <w:sz w:val="24"/>
        </w:rPr>
      </w:pPr>
      <w:bookmarkStart w:id="7" w:name="__RefHeading___Toc3868_189144590"/>
      <w:r w:rsidRPr="00BB7124">
        <w:rPr>
          <w:rFonts w:ascii="Arial Narrow" w:hAnsi="Arial Narrow"/>
          <w:sz w:val="24"/>
        </w:rPr>
        <w:t>Informacje o placu budowy, organizacja robót, przekazanie placu budowy</w:t>
      </w:r>
      <w:bookmarkEnd w:id="7"/>
    </w:p>
    <w:p w14:paraId="7814897E" w14:textId="77777777" w:rsidR="003D12CA" w:rsidRPr="00BB7124" w:rsidRDefault="003D12CA" w:rsidP="003D12CA">
      <w:pPr>
        <w:pStyle w:val="Nagwek3"/>
        <w:rPr>
          <w:rFonts w:ascii="Arial Narrow" w:hAnsi="Arial Narrow"/>
          <w:sz w:val="24"/>
        </w:rPr>
      </w:pPr>
      <w:bookmarkStart w:id="8" w:name="__RefHeading___Toc3870_189144590"/>
      <w:r w:rsidRPr="00BB7124">
        <w:rPr>
          <w:rFonts w:ascii="Arial Narrow" w:hAnsi="Arial Narrow"/>
          <w:sz w:val="24"/>
        </w:rPr>
        <w:t>Organizacja robót budowlanych</w:t>
      </w:r>
      <w:bookmarkEnd w:id="8"/>
    </w:p>
    <w:p w14:paraId="46EB9C43" w14:textId="77777777" w:rsidR="003D12CA" w:rsidRPr="00EC2371" w:rsidRDefault="003D12CA" w:rsidP="003D12CA">
      <w:pPr>
        <w:pStyle w:val="Textbody"/>
        <w:rPr>
          <w:rFonts w:ascii="Arial Narrow" w:hAnsi="Arial Narrow"/>
        </w:rPr>
      </w:pPr>
      <w:r w:rsidRPr="00BB7124">
        <w:rPr>
          <w:rFonts w:ascii="Arial Narrow" w:hAnsi="Arial Narrow"/>
          <w:sz w:val="22"/>
        </w:rPr>
        <w:tab/>
      </w:r>
      <w:r w:rsidRPr="00EC2371">
        <w:rPr>
          <w:rFonts w:ascii="Arial Narrow" w:hAnsi="Arial Narrow"/>
        </w:rPr>
        <w:t>Inwestor w terminie określonym w umowie przekaże Wykonawcy teren budowy wraz ze wszystkimi wymaganymi uzgodnieniami prawnymi i administracyjnymi oraz niezbędne dokumenty do prowadzenia budowy (Dziennik Budowy, komplet Dokumentacji Budowlanej). Roboty budowlane związane z realizacją inwestycji można rozpocząć jedynie na podstawie decyzji o pozwoleniu na budowę lub zgłoszenia. O zamierzonym terminie rozpoczęcia robót Inwestor zobowiązany jest zawiadomić właściwy organ oraz projektanta sprawującego nadzór autorski.</w:t>
      </w:r>
    </w:p>
    <w:p w14:paraId="57D688FC" w14:textId="77777777" w:rsidR="003D12CA" w:rsidRPr="00EC2371" w:rsidRDefault="003D12CA" w:rsidP="003D12CA">
      <w:pPr>
        <w:pStyle w:val="Textbody"/>
        <w:rPr>
          <w:rFonts w:ascii="Arial Narrow" w:hAnsi="Arial Narrow"/>
        </w:rPr>
      </w:pPr>
      <w:r w:rsidRPr="00EC2371">
        <w:rPr>
          <w:rFonts w:ascii="Arial Narrow" w:hAnsi="Arial Narrow"/>
        </w:rPr>
        <w:lastRenderedPageBreak/>
        <w:t xml:space="preserve"> </w:t>
      </w:r>
      <w:r w:rsidRPr="00EC2371">
        <w:rPr>
          <w:rFonts w:ascii="Arial Narrow" w:hAnsi="Arial Narrow"/>
        </w:rPr>
        <w:tab/>
        <w:t>Inwestor zobowiązany jest do poinformowania Wykonawcy o stanie prawnym przejmowanego przez Wykonawcę terenu oraz do przekazania placu budowy wraz ze spisaniem protokołu zawierającego istotne dane n/t uzbrojenia terenu, miejsca poboru energii, wody itp.</w:t>
      </w:r>
    </w:p>
    <w:p w14:paraId="5C5212CC" w14:textId="77777777" w:rsidR="003D12CA" w:rsidRPr="00EC2371" w:rsidRDefault="003D12CA" w:rsidP="003D12CA">
      <w:pPr>
        <w:pStyle w:val="Textbody"/>
        <w:rPr>
          <w:rFonts w:ascii="Arial Narrow" w:hAnsi="Arial Narrow"/>
        </w:rPr>
      </w:pPr>
      <w:r w:rsidRPr="00EC2371">
        <w:rPr>
          <w:rFonts w:ascii="Arial Narrow" w:hAnsi="Arial Narrow"/>
        </w:rPr>
        <w:t xml:space="preserve"> </w:t>
      </w:r>
      <w:r w:rsidRPr="00EC2371">
        <w:rPr>
          <w:rFonts w:ascii="Arial Narrow" w:hAnsi="Arial Narrow"/>
        </w:rPr>
        <w:tab/>
        <w:t>Wykonawca zobowiązany jest do przechowywania dokumentacji prawnej budowy odzwierciedlającej przebieg wykonywania robót - Dziennik Budowy, protokoły odbioru robót zanikających, protokoły uzgodnień, decyzje, umowy. Wykonawca jest zobowiązany jest do zagospodarowania placu budowy w celu prawidłowego przebiegu procesu inwestycyjnego (zaplecze socjalne i techniczne).</w:t>
      </w:r>
    </w:p>
    <w:p w14:paraId="53A8017D" w14:textId="77777777" w:rsidR="003D12CA" w:rsidRDefault="003D12CA" w:rsidP="003D12CA">
      <w:pPr>
        <w:pStyle w:val="Textbody"/>
        <w:rPr>
          <w:rFonts w:ascii="Arial Narrow" w:hAnsi="Arial Narrow"/>
        </w:rPr>
      </w:pPr>
      <w:r w:rsidRPr="00EC2371">
        <w:rPr>
          <w:rFonts w:ascii="Arial Narrow" w:hAnsi="Arial Narrow"/>
        </w:rPr>
        <w:tab/>
        <w:t>Wykonawca jest zobowiązany do zapewnienia i utrzymania porządku i bezpieczeństwa na terenie budowy oraz przy wykonywaniu robót poza placem budowy, przez cały okres realizacji, aż do zakończenia i odbioru końcowego robót. Wykonawca jest zobowiązany do przedstawienia Inwestorowi harmonogramu robót oraz planu zagospodarowania placu budowy. Wykonawca jest zobowiązany do zabezpieczenia wszelkich instalacji i urządzeń na terenie placu budowy tak, aby nie uległy uszkodzeniu podczas prowadzonej inwestycji. Koszt zagospodarowania i zabezpieczenia placu budowy i robót poza placem budowy stanowi integralną część kontraktu</w:t>
      </w:r>
    </w:p>
    <w:p w14:paraId="6F4DE908" w14:textId="77777777" w:rsidR="003D12CA" w:rsidRPr="00EC2371" w:rsidRDefault="003D12CA" w:rsidP="003D12CA">
      <w:pPr>
        <w:pStyle w:val="Textbody"/>
        <w:ind w:firstLine="709"/>
        <w:rPr>
          <w:rFonts w:ascii="Arial Narrow" w:hAnsi="Arial Narrow"/>
        </w:rPr>
      </w:pPr>
      <w:r>
        <w:rPr>
          <w:rFonts w:ascii="Arial Narrow" w:hAnsi="Arial Narrow"/>
        </w:rPr>
        <w:t>Termin zatwierdzania wniosków materiałowych bez zmian to 3 dni robocze, ze zmianami 7 dni roboczych.</w:t>
      </w:r>
    </w:p>
    <w:p w14:paraId="1AF1C2D5" w14:textId="77777777" w:rsidR="003D12CA" w:rsidRPr="00BB7124" w:rsidRDefault="003D12CA" w:rsidP="003D12CA">
      <w:pPr>
        <w:pStyle w:val="Nagwek3"/>
        <w:rPr>
          <w:rFonts w:ascii="Arial Narrow" w:hAnsi="Arial Narrow"/>
          <w:sz w:val="24"/>
        </w:rPr>
      </w:pPr>
      <w:bookmarkStart w:id="9" w:name="__RefHeading___Toc3872_189144590"/>
      <w:r w:rsidRPr="00BB7124">
        <w:rPr>
          <w:rFonts w:ascii="Arial Narrow" w:hAnsi="Arial Narrow"/>
          <w:sz w:val="24"/>
        </w:rPr>
        <w:t>Zabezpieczenie interesów osób trzecich</w:t>
      </w:r>
      <w:bookmarkEnd w:id="9"/>
    </w:p>
    <w:p w14:paraId="47CC20A6" w14:textId="77777777" w:rsidR="003D12CA" w:rsidRPr="00EC2371" w:rsidRDefault="003D12CA" w:rsidP="003D12CA">
      <w:pPr>
        <w:pStyle w:val="Textbody"/>
        <w:rPr>
          <w:rFonts w:ascii="Arial Narrow" w:hAnsi="Arial Narrow"/>
        </w:rPr>
      </w:pPr>
      <w:r w:rsidRPr="00BB7124">
        <w:rPr>
          <w:rFonts w:ascii="Arial Narrow" w:hAnsi="Arial Narrow"/>
          <w:sz w:val="22"/>
        </w:rPr>
        <w:tab/>
      </w:r>
      <w:r w:rsidRPr="00EC2371">
        <w:rPr>
          <w:rFonts w:ascii="Arial Narrow" w:hAnsi="Arial Narrow"/>
        </w:rPr>
        <w:t>Prace będą wykonywane przy budynku i w budynku, który nie jest obecnie użytkowany, natomiast jest zlokalizowany w terenie zabudowanym. Wykonawca jest zobowiązany do zorganizowania prac tak, aby był bezpieczny dostęp do posesji, aby była możliwość korzystania z wody, kanalizacji, energii elektrycznej, oraz ze środków łączności oraz aby prace nie utrudniały ruchu pieszego i drogowego i nie stwarzały zagrożenia dla pojazdów i ludzi.</w:t>
      </w:r>
    </w:p>
    <w:p w14:paraId="7D0D4DC7" w14:textId="77777777" w:rsidR="003D12CA" w:rsidRPr="00EC2371" w:rsidRDefault="003D12CA" w:rsidP="003D12CA">
      <w:pPr>
        <w:pStyle w:val="Textbody"/>
        <w:rPr>
          <w:rFonts w:ascii="Arial Narrow" w:hAnsi="Arial Narrow"/>
        </w:rPr>
      </w:pPr>
      <w:r w:rsidRPr="00EC2371">
        <w:rPr>
          <w:rFonts w:ascii="Arial Narrow" w:hAnsi="Arial Narrow"/>
        </w:rPr>
        <w:t>Ponadto Wykonawca w porozumieniu z Inwestorem określi warunki które zmniejszą uciążliwość hałasu, wibracji, zakłóceń elektrycznych Należy zwrócić szczególną uwagę na to, aby nawierzchnia chodników i placów na terenie miejskim nie uległy uszkodzeniu. W przypadku ich uszkodzenia Wykonawca naprawi je na własny koszt.</w:t>
      </w:r>
    </w:p>
    <w:p w14:paraId="026DC475" w14:textId="77777777" w:rsidR="003D12CA" w:rsidRPr="00EC2371" w:rsidRDefault="003D12CA" w:rsidP="003D12CA">
      <w:pPr>
        <w:pStyle w:val="Textbody"/>
        <w:rPr>
          <w:rFonts w:ascii="Arial Narrow" w:hAnsi="Arial Narrow"/>
          <w:u w:val="single"/>
        </w:rPr>
      </w:pPr>
      <w:r w:rsidRPr="00EC2371">
        <w:rPr>
          <w:rFonts w:ascii="Arial Narrow" w:hAnsi="Arial Narrow"/>
          <w:u w:val="single"/>
        </w:rPr>
        <w:t>Ochrona środowiska</w:t>
      </w:r>
    </w:p>
    <w:p w14:paraId="4816650A" w14:textId="77777777" w:rsidR="003D12CA" w:rsidRPr="00EC2371" w:rsidRDefault="003D12CA" w:rsidP="003D12CA">
      <w:pPr>
        <w:pStyle w:val="Textbody"/>
        <w:rPr>
          <w:rFonts w:ascii="Arial Narrow" w:hAnsi="Arial Narrow"/>
        </w:rPr>
      </w:pPr>
      <w:r w:rsidRPr="00EC2371">
        <w:rPr>
          <w:rFonts w:ascii="Arial Narrow" w:hAnsi="Arial Narrow"/>
        </w:rPr>
        <w:tab/>
        <w:t>Wykonawca będzie podejmował wszystkie niezbędne działania, aby stosować się do przepisów i normatywów z zakresu ochrony środowiska na placu budowy i poza jego terenem. Będzie unikał szkodliwych działań, szczególnie w zakresie zanieczyszczeń powietrza, nadmiernego hałasu i innych szkodliwych dla środowiska i otoczenia czynników powodowanych działalnością przy wykonywaniu robót budowlanych.</w:t>
      </w:r>
    </w:p>
    <w:p w14:paraId="1E2F14BE" w14:textId="77777777" w:rsidR="003D12CA" w:rsidRPr="00EC2371" w:rsidRDefault="003D12CA" w:rsidP="003D12CA">
      <w:pPr>
        <w:pStyle w:val="Textbody"/>
        <w:rPr>
          <w:rFonts w:ascii="Arial Narrow" w:hAnsi="Arial Narrow"/>
        </w:rPr>
      </w:pPr>
      <w:r w:rsidRPr="00EC2371">
        <w:rPr>
          <w:rFonts w:ascii="Arial Narrow" w:hAnsi="Arial Narrow"/>
        </w:rPr>
        <w:tab/>
        <w:t>Stosując się do tych wymagań będzie miał szczególny wzgląd na:</w:t>
      </w:r>
    </w:p>
    <w:p w14:paraId="0F3B7AEB" w14:textId="77777777" w:rsidR="003D12CA" w:rsidRPr="00EC2371" w:rsidRDefault="003D12CA" w:rsidP="004C6F8E">
      <w:pPr>
        <w:pStyle w:val="Textbody"/>
        <w:numPr>
          <w:ilvl w:val="0"/>
          <w:numId w:val="5"/>
        </w:numPr>
        <w:rPr>
          <w:rFonts w:ascii="Arial Narrow" w:hAnsi="Arial Narrow"/>
        </w:rPr>
      </w:pPr>
      <w:r w:rsidRPr="00EC2371">
        <w:rPr>
          <w:rFonts w:ascii="Arial Narrow" w:hAnsi="Arial Narrow"/>
        </w:rPr>
        <w:t>Lokalizację warsztatów, magazynów, składowisk,</w:t>
      </w:r>
    </w:p>
    <w:p w14:paraId="77E73E31" w14:textId="77777777" w:rsidR="003D12CA" w:rsidRPr="00EC2371" w:rsidRDefault="003D12CA" w:rsidP="004C6F8E">
      <w:pPr>
        <w:pStyle w:val="Textbody"/>
        <w:numPr>
          <w:ilvl w:val="0"/>
          <w:numId w:val="5"/>
        </w:numPr>
        <w:rPr>
          <w:rFonts w:ascii="Arial Narrow" w:hAnsi="Arial Narrow"/>
        </w:rPr>
      </w:pPr>
      <w:r w:rsidRPr="00EC2371">
        <w:rPr>
          <w:rFonts w:ascii="Arial Narrow" w:hAnsi="Arial Narrow"/>
        </w:rPr>
        <w:t>Środki ostrożności i zabezpieczenia przed:</w:t>
      </w:r>
    </w:p>
    <w:p w14:paraId="7D49E02C" w14:textId="77777777" w:rsidR="003D12CA" w:rsidRPr="00EC2371" w:rsidRDefault="003D12CA" w:rsidP="004C6F8E">
      <w:pPr>
        <w:pStyle w:val="Textbody"/>
        <w:numPr>
          <w:ilvl w:val="0"/>
          <w:numId w:val="6"/>
        </w:numPr>
        <w:rPr>
          <w:rFonts w:ascii="Arial Narrow" w:hAnsi="Arial Narrow"/>
        </w:rPr>
      </w:pPr>
      <w:r w:rsidRPr="00EC2371">
        <w:rPr>
          <w:rFonts w:ascii="Arial Narrow" w:hAnsi="Arial Narrow"/>
        </w:rPr>
        <w:t>zanieczyszczeniem zbiorników i cieków wodnych pyłami lub substancjami toksycznymi,</w:t>
      </w:r>
    </w:p>
    <w:p w14:paraId="1629FA4A" w14:textId="77777777" w:rsidR="003D12CA" w:rsidRPr="00EC2371" w:rsidRDefault="003D12CA" w:rsidP="004C6F8E">
      <w:pPr>
        <w:pStyle w:val="Textbody"/>
        <w:numPr>
          <w:ilvl w:val="0"/>
          <w:numId w:val="6"/>
        </w:numPr>
        <w:rPr>
          <w:rFonts w:ascii="Arial Narrow" w:hAnsi="Arial Narrow"/>
        </w:rPr>
      </w:pPr>
      <w:r w:rsidRPr="00EC2371">
        <w:rPr>
          <w:rFonts w:ascii="Arial Narrow" w:hAnsi="Arial Narrow"/>
        </w:rPr>
        <w:t>zanieczyszczeniem powietrza pyłami i gazami,</w:t>
      </w:r>
    </w:p>
    <w:p w14:paraId="63739790" w14:textId="77777777" w:rsidR="003D12CA" w:rsidRPr="00EC2371" w:rsidRDefault="003D12CA" w:rsidP="004C6F8E">
      <w:pPr>
        <w:pStyle w:val="Textbody"/>
        <w:numPr>
          <w:ilvl w:val="0"/>
          <w:numId w:val="6"/>
        </w:numPr>
        <w:rPr>
          <w:rFonts w:ascii="Arial Narrow" w:hAnsi="Arial Narrow"/>
        </w:rPr>
      </w:pPr>
      <w:r w:rsidRPr="00EC2371">
        <w:rPr>
          <w:rFonts w:ascii="Arial Narrow" w:hAnsi="Arial Narrow"/>
        </w:rPr>
        <w:lastRenderedPageBreak/>
        <w:t>możliwością powstania pożaru.</w:t>
      </w:r>
    </w:p>
    <w:p w14:paraId="648A4F5E" w14:textId="77777777" w:rsidR="003D12CA" w:rsidRPr="00EC2371" w:rsidRDefault="003D12CA" w:rsidP="003D12CA">
      <w:pPr>
        <w:pStyle w:val="Textbody"/>
        <w:rPr>
          <w:rFonts w:ascii="Arial Narrow" w:hAnsi="Arial Narrow"/>
        </w:rPr>
      </w:pPr>
      <w:r w:rsidRPr="00EC2371">
        <w:rPr>
          <w:rFonts w:ascii="Arial Narrow" w:hAnsi="Arial Narrow"/>
        </w:rPr>
        <w:t>Odpady powstałe podczas prowadzenia prac budowlanych zostaną przekazane do utylizacji. Gruz zostanie odwieziony na wysypiska.</w:t>
      </w:r>
    </w:p>
    <w:p w14:paraId="2913C41C" w14:textId="77777777" w:rsidR="003D12CA" w:rsidRPr="00EC2371" w:rsidRDefault="003D12CA" w:rsidP="003D12CA">
      <w:pPr>
        <w:pStyle w:val="Textbody"/>
        <w:rPr>
          <w:rFonts w:ascii="Arial Narrow" w:hAnsi="Arial Narrow"/>
        </w:rPr>
      </w:pPr>
      <w:r w:rsidRPr="00EC2371">
        <w:rPr>
          <w:rFonts w:ascii="Arial Narrow" w:hAnsi="Arial Narrow"/>
        </w:rPr>
        <w:tab/>
        <w:t>Materiały bitumiczne, szkło itp.. z rozbiórki (jeżeli takie będą) koniecznie przekazać do utylizacji a stosowne zaświadczenia przekazać Zamawiającemu.</w:t>
      </w:r>
    </w:p>
    <w:p w14:paraId="76571C6B" w14:textId="77777777" w:rsidR="003D12CA" w:rsidRPr="00EC2371" w:rsidRDefault="003D12CA" w:rsidP="003D12CA">
      <w:pPr>
        <w:pStyle w:val="Textbody"/>
        <w:rPr>
          <w:rFonts w:ascii="Arial Narrow" w:hAnsi="Arial Narrow"/>
        </w:rPr>
      </w:pPr>
      <w:r w:rsidRPr="00EC2371">
        <w:rPr>
          <w:rFonts w:ascii="Arial Narrow" w:hAnsi="Arial Narrow"/>
        </w:rPr>
        <w:t>Wykonawca zobowiązany jest także do prowadzenia prac, transportu i organizowania składowisk tak aby drzewa, krzewy i inna roślinność nie uległa uszkodzeniu. W przypadku wyrządzenia szkody Wykonawca zobowiązany jest do jej naprawy.</w:t>
      </w:r>
    </w:p>
    <w:p w14:paraId="06EA2232" w14:textId="77777777" w:rsidR="003D12CA" w:rsidRPr="00EC2371" w:rsidRDefault="003D12CA" w:rsidP="003D12CA">
      <w:pPr>
        <w:pStyle w:val="Textbody"/>
        <w:rPr>
          <w:rFonts w:ascii="Arial Narrow" w:hAnsi="Arial Narrow"/>
        </w:rPr>
      </w:pPr>
      <w:r w:rsidRPr="00EC2371">
        <w:rPr>
          <w:rFonts w:ascii="Arial Narrow" w:hAnsi="Arial Narrow"/>
        </w:rPr>
        <w:t>Jeżeli wystąpi konieczność usunięcia drzew, krzewów należy uzyskać zgody stosownych instytucji.</w:t>
      </w:r>
    </w:p>
    <w:p w14:paraId="5F2E8C3D" w14:textId="77777777" w:rsidR="003D12CA" w:rsidRPr="00BB7124" w:rsidRDefault="003D12CA" w:rsidP="003D12CA">
      <w:pPr>
        <w:pStyle w:val="Nagwek3"/>
        <w:rPr>
          <w:rFonts w:ascii="Arial Narrow" w:hAnsi="Arial Narrow"/>
          <w:sz w:val="24"/>
        </w:rPr>
      </w:pPr>
      <w:bookmarkStart w:id="10" w:name="__RefHeading___Toc3876_189144590"/>
      <w:r w:rsidRPr="00BB7124">
        <w:rPr>
          <w:rFonts w:ascii="Arial Narrow" w:hAnsi="Arial Narrow"/>
          <w:sz w:val="24"/>
        </w:rPr>
        <w:t>Warunki bezpieczeństwa pracy i ochrona przeciwpożarowa</w:t>
      </w:r>
      <w:bookmarkEnd w:id="10"/>
    </w:p>
    <w:p w14:paraId="17C6E338" w14:textId="77777777" w:rsidR="003D12CA" w:rsidRPr="00EC2371" w:rsidRDefault="003D12CA" w:rsidP="003D12CA">
      <w:pPr>
        <w:pStyle w:val="Textbody"/>
        <w:rPr>
          <w:rFonts w:ascii="Arial Narrow" w:hAnsi="Arial Narrow" w:cs="Calibri Light"/>
          <w:bCs/>
        </w:rPr>
      </w:pPr>
      <w:r w:rsidRPr="00BB7124">
        <w:rPr>
          <w:rFonts w:ascii="Arial Narrow" w:hAnsi="Arial Narrow" w:cs="Calibri Light"/>
          <w:bCs/>
          <w:sz w:val="22"/>
        </w:rPr>
        <w:tab/>
      </w:r>
      <w:r w:rsidRPr="00EC2371">
        <w:rPr>
          <w:rFonts w:ascii="Arial Narrow" w:hAnsi="Arial Narrow" w:cs="Calibri Light"/>
          <w:bCs/>
        </w:rPr>
        <w:t>Wykonawca zobowiązany jest, w porozumieniu z pozostałymi branżami, do opracowania Planu BIOZ zgodnie z przepisami ustawy Prawo Budowlane oraz do przestrzegania zasad bezpieczeństwa i higieny pracy oraz bezpieczeństwa p.poż. Wykonawca robót będzie przestrzegał przy realizacji robót przepisów w zakresie bezpieczeństwa i higieny pracy.</w:t>
      </w:r>
    </w:p>
    <w:p w14:paraId="440793C4" w14:textId="77777777" w:rsidR="003D12CA" w:rsidRPr="00EC2371" w:rsidRDefault="003D12CA" w:rsidP="003D12CA">
      <w:pPr>
        <w:pStyle w:val="Textbody"/>
        <w:rPr>
          <w:rFonts w:ascii="Arial Narrow" w:hAnsi="Arial Narrow"/>
        </w:rPr>
      </w:pPr>
      <w:r w:rsidRPr="00EC2371">
        <w:rPr>
          <w:rFonts w:ascii="Arial Narrow" w:hAnsi="Arial Narrow" w:cs="Calibri Light"/>
          <w:bCs/>
        </w:rPr>
        <w:tab/>
        <w:t>W szczególności jest zobowiązany wykluczyć pracę personelu w warunkach niebezpiecznych, szkodliwych dla zdrowia i niespełniających odpowiednich wymagań sanitarnych. Wykonawca dostarczy na budowę i będzie utrzymywał wyposażenie konieczne dla zapewnienia bezpieczeństwa, a także zapewni wyposażenie w urządzenia socjalne oraz odzież wymaganą dla personelu zatrudnionego na placu budowy. Wykonawca będzie utrzymywać sprawny sprzęt przeciwpożarowy, wymagany przez odpowiednie przepisy, na terenie placu budowy. Materiały łatwopalne będą składowane w sposób zgodny z odpowiednimi przepisami i zabezpieczone przed dostępem osób trzecich.</w:t>
      </w:r>
    </w:p>
    <w:p w14:paraId="71BC976C" w14:textId="77777777" w:rsidR="003D12CA" w:rsidRPr="00EC2371" w:rsidRDefault="003D12CA" w:rsidP="003D12CA">
      <w:pPr>
        <w:pStyle w:val="Textbody"/>
        <w:rPr>
          <w:rFonts w:ascii="Arial Narrow" w:hAnsi="Arial Narrow" w:cs="Calibri Light"/>
          <w:bCs/>
        </w:rPr>
      </w:pPr>
      <w:r w:rsidRPr="00EC2371">
        <w:rPr>
          <w:rFonts w:ascii="Arial Narrow" w:hAnsi="Arial Narrow" w:cs="Calibri Light"/>
          <w:bCs/>
        </w:rPr>
        <w:tab/>
        <w:t>Wykonawca będzie odpowiedzialny za wszelkie straty spowodowane pożarem wywołanym jako rezultat realizacji robót albo przez personel Wykonawcy. Wykonawca jest odpowiedzialny za wyznaczenie dróg ewakuacyjnych w przypadku awarii, pożaru i innych zagrożeń.</w:t>
      </w:r>
    </w:p>
    <w:p w14:paraId="6B0A068A" w14:textId="77777777" w:rsidR="003D12CA" w:rsidRPr="00BB7124" w:rsidRDefault="003D12CA" w:rsidP="003D12CA">
      <w:pPr>
        <w:pStyle w:val="Nagwek3"/>
        <w:rPr>
          <w:rFonts w:ascii="Arial Narrow" w:hAnsi="Arial Narrow"/>
          <w:sz w:val="24"/>
        </w:rPr>
      </w:pPr>
      <w:bookmarkStart w:id="11" w:name="__RefHeading___Toc3878_189144590"/>
      <w:r w:rsidRPr="00BB7124">
        <w:rPr>
          <w:rFonts w:ascii="Arial Narrow" w:hAnsi="Arial Narrow"/>
          <w:sz w:val="24"/>
        </w:rPr>
        <w:t>Zaplecza dla potrzeb wykonawcy</w:t>
      </w:r>
      <w:bookmarkEnd w:id="11"/>
    </w:p>
    <w:p w14:paraId="7AA9C328" w14:textId="77777777" w:rsidR="003D12CA" w:rsidRPr="00EC2371" w:rsidRDefault="003D12CA" w:rsidP="003D12CA">
      <w:pPr>
        <w:pStyle w:val="Textbody"/>
        <w:rPr>
          <w:rFonts w:ascii="Arial Narrow" w:hAnsi="Arial Narrow" w:cs="Calibri Light"/>
          <w:bCs/>
        </w:rPr>
      </w:pPr>
      <w:r w:rsidRPr="00BB7124">
        <w:rPr>
          <w:rFonts w:ascii="Arial Narrow" w:hAnsi="Arial Narrow" w:cs="Calibri Light"/>
          <w:bCs/>
          <w:sz w:val="22"/>
        </w:rPr>
        <w:tab/>
      </w:r>
      <w:r w:rsidRPr="00EC2371">
        <w:rPr>
          <w:rFonts w:ascii="Arial Narrow" w:hAnsi="Arial Narrow" w:cs="Calibri Light"/>
          <w:bCs/>
        </w:rPr>
        <w:t>Wykonawca zobowiązany jest do zorganizowania zaplecza socjalnego (biuro budowy, kontenery socjalne, toalety) i magazynowego.</w:t>
      </w:r>
    </w:p>
    <w:p w14:paraId="5DB0CC71" w14:textId="77777777" w:rsidR="003D12CA" w:rsidRPr="00EC2371" w:rsidRDefault="003D12CA" w:rsidP="003D12CA">
      <w:pPr>
        <w:pStyle w:val="Textbody"/>
        <w:rPr>
          <w:rFonts w:ascii="Arial Narrow" w:hAnsi="Arial Narrow" w:cs="Calibri Light"/>
          <w:bCs/>
        </w:rPr>
      </w:pPr>
      <w:r w:rsidRPr="00EC2371">
        <w:rPr>
          <w:rFonts w:ascii="Arial Narrow" w:hAnsi="Arial Narrow" w:cs="Calibri Light"/>
          <w:bCs/>
        </w:rPr>
        <w:tab/>
        <w:t>Inwestor, może w miarę możliwości, na czas prowadzenia prac, przekazać Wykonawcy pomieszczenia na zaplecze socjalne i magazynowe</w:t>
      </w:r>
    </w:p>
    <w:p w14:paraId="629FEF14" w14:textId="77777777" w:rsidR="003D12CA" w:rsidRPr="00BB7124" w:rsidRDefault="003D12CA" w:rsidP="003D12CA">
      <w:pPr>
        <w:pStyle w:val="Nagwek3"/>
        <w:rPr>
          <w:rFonts w:ascii="Arial Narrow" w:hAnsi="Arial Narrow"/>
          <w:sz w:val="24"/>
        </w:rPr>
      </w:pPr>
      <w:bookmarkStart w:id="12" w:name="__RefHeading___Toc3880_189144590"/>
      <w:r w:rsidRPr="00BB7124">
        <w:rPr>
          <w:rFonts w:ascii="Arial Narrow" w:hAnsi="Arial Narrow"/>
          <w:sz w:val="24"/>
        </w:rPr>
        <w:t>Organizacja ruchu</w:t>
      </w:r>
      <w:bookmarkEnd w:id="12"/>
    </w:p>
    <w:p w14:paraId="2CA3BEEA" w14:textId="77777777" w:rsidR="003D12CA" w:rsidRPr="00BB7124" w:rsidRDefault="003D12CA" w:rsidP="003D12CA">
      <w:pPr>
        <w:pStyle w:val="Textbody"/>
        <w:rPr>
          <w:rFonts w:ascii="Arial Narrow" w:hAnsi="Arial Narrow"/>
          <w:sz w:val="22"/>
        </w:rPr>
      </w:pPr>
      <w:r w:rsidRPr="00BB7124">
        <w:rPr>
          <w:rFonts w:ascii="Arial Narrow" w:hAnsi="Arial Narrow" w:cs="Calibri Light"/>
          <w:bCs/>
          <w:sz w:val="22"/>
        </w:rPr>
        <w:tab/>
      </w:r>
      <w:r w:rsidRPr="00EC2371">
        <w:rPr>
          <w:rFonts w:ascii="Arial Narrow" w:hAnsi="Arial Narrow" w:cs="Calibri Light"/>
          <w:bCs/>
        </w:rPr>
        <w:t>Wykonawca zobowiązany będzie do przedstawienia Zamawiającemu harmonogramu robót i organizacji prac, tak aby ograniczyć niedogodności związane z prowadzeniem robót, dla Inwestora.</w:t>
      </w:r>
    </w:p>
    <w:p w14:paraId="20DFD906" w14:textId="77777777" w:rsidR="003D12CA" w:rsidRPr="00BB7124" w:rsidRDefault="003D12CA" w:rsidP="003D12CA">
      <w:pPr>
        <w:pStyle w:val="Nagwek3"/>
        <w:rPr>
          <w:rFonts w:ascii="Arial Narrow" w:hAnsi="Arial Narrow"/>
          <w:sz w:val="24"/>
        </w:rPr>
      </w:pPr>
      <w:bookmarkStart w:id="13" w:name="__RefHeading___Toc3882_189144590"/>
      <w:r w:rsidRPr="00BB7124">
        <w:rPr>
          <w:rFonts w:ascii="Arial Narrow" w:hAnsi="Arial Narrow"/>
          <w:sz w:val="24"/>
        </w:rPr>
        <w:t>Ogrodzenie placu budowy i zabezpieczenie chodników</w:t>
      </w:r>
      <w:bookmarkEnd w:id="13"/>
    </w:p>
    <w:p w14:paraId="46956FA1" w14:textId="77777777" w:rsidR="003D12CA" w:rsidRPr="00EC2371" w:rsidRDefault="003D12CA" w:rsidP="003D12CA">
      <w:pPr>
        <w:pStyle w:val="Textbody"/>
        <w:rPr>
          <w:rFonts w:ascii="Arial Narrow" w:hAnsi="Arial Narrow" w:cs="Calibri Light"/>
          <w:bCs/>
        </w:rPr>
      </w:pPr>
      <w:r w:rsidRPr="00BB7124">
        <w:rPr>
          <w:rFonts w:ascii="Arial Narrow" w:hAnsi="Arial Narrow" w:cs="Calibri Light"/>
          <w:bCs/>
          <w:sz w:val="22"/>
        </w:rPr>
        <w:tab/>
      </w:r>
      <w:r w:rsidRPr="00EC2371">
        <w:rPr>
          <w:rFonts w:ascii="Arial Narrow" w:hAnsi="Arial Narrow" w:cs="Calibri Light"/>
          <w:bCs/>
        </w:rPr>
        <w:t>Przed przystąpieniem do wykonania robót Wykonawca zabezpieczy teren budowy, wywiesi tablice informacyjne i ostrzegawcze oraz wykona zagospodarowanie placu budowy.</w:t>
      </w:r>
    </w:p>
    <w:p w14:paraId="6DE85305" w14:textId="77777777" w:rsidR="003D12CA" w:rsidRPr="00EC2371" w:rsidRDefault="003D12CA" w:rsidP="003D12CA">
      <w:pPr>
        <w:pStyle w:val="Textbody"/>
        <w:rPr>
          <w:rFonts w:ascii="Arial Narrow" w:hAnsi="Arial Narrow" w:cs="Calibri Light"/>
          <w:bCs/>
        </w:rPr>
      </w:pPr>
      <w:r w:rsidRPr="00EC2371">
        <w:rPr>
          <w:rFonts w:ascii="Arial Narrow" w:hAnsi="Arial Narrow" w:cs="Calibri Light"/>
          <w:bCs/>
        </w:rPr>
        <w:tab/>
        <w:t>Wykonawca zobowiązany jest do przedstawienia Inwestorowi projektu zagospodarowania placu budowy i uzyskania jego akceptacji a także do utrzymania porządku na placu budowy.</w:t>
      </w:r>
    </w:p>
    <w:p w14:paraId="04C5D75D" w14:textId="77777777" w:rsidR="003D12CA" w:rsidRPr="00BB7124" w:rsidRDefault="003D12CA" w:rsidP="003D12CA">
      <w:pPr>
        <w:pStyle w:val="Nagwek3"/>
        <w:rPr>
          <w:rFonts w:ascii="Arial Narrow" w:hAnsi="Arial Narrow"/>
          <w:sz w:val="24"/>
        </w:rPr>
      </w:pPr>
      <w:bookmarkStart w:id="14" w:name="__RefHeading___Toc3884_189144590"/>
      <w:r w:rsidRPr="00BB7124">
        <w:rPr>
          <w:rFonts w:ascii="Arial Narrow" w:hAnsi="Arial Narrow"/>
          <w:sz w:val="24"/>
        </w:rPr>
        <w:lastRenderedPageBreak/>
        <w:t>Zabezpieczenie chodników i jezdni</w:t>
      </w:r>
      <w:bookmarkEnd w:id="14"/>
    </w:p>
    <w:p w14:paraId="34E3B7AB" w14:textId="77777777" w:rsidR="003D12CA" w:rsidRPr="00BB7124" w:rsidRDefault="003D12CA" w:rsidP="003D12CA">
      <w:pPr>
        <w:pStyle w:val="Textbody"/>
        <w:rPr>
          <w:rFonts w:ascii="Arial Narrow" w:hAnsi="Arial Narrow" w:cs="Calibri Light"/>
          <w:bCs/>
          <w:sz w:val="22"/>
        </w:rPr>
      </w:pPr>
      <w:r w:rsidRPr="00BB7124">
        <w:rPr>
          <w:rFonts w:ascii="Arial Narrow" w:hAnsi="Arial Narrow" w:cs="Calibri Light"/>
          <w:bCs/>
          <w:sz w:val="22"/>
        </w:rPr>
        <w:tab/>
      </w:r>
      <w:r w:rsidRPr="00EC2371">
        <w:rPr>
          <w:rFonts w:ascii="Arial Narrow" w:hAnsi="Arial Narrow" w:cs="Calibri Light"/>
          <w:bCs/>
        </w:rPr>
        <w:t>Należy zwrócić szczególna uwagę na to, aby nawierzchnia chodników, jezdni i placów nie uległy uszkodzeniu. W przypadku ich uszkodzenia Wykonawca naprawi je na własny koszt.</w:t>
      </w:r>
    </w:p>
    <w:p w14:paraId="1F09ED65" w14:textId="77777777" w:rsidR="003D12CA" w:rsidRPr="00BB7124" w:rsidRDefault="003D12CA" w:rsidP="003D12CA">
      <w:pPr>
        <w:pStyle w:val="Nagwek2"/>
        <w:rPr>
          <w:rFonts w:ascii="Arial Narrow" w:hAnsi="Arial Narrow"/>
          <w:sz w:val="24"/>
        </w:rPr>
      </w:pPr>
      <w:bookmarkStart w:id="15" w:name="__RefHeading___Toc3886_189144590"/>
      <w:r w:rsidRPr="00BB7124">
        <w:rPr>
          <w:rFonts w:ascii="Arial Narrow" w:hAnsi="Arial Narrow"/>
          <w:sz w:val="24"/>
        </w:rPr>
        <w:t>Nazwy i kody</w:t>
      </w:r>
      <w:bookmarkEnd w:id="15"/>
    </w:p>
    <w:p w14:paraId="5AE5001A" w14:textId="77777777" w:rsidR="003D12CA" w:rsidRPr="00DC2F00" w:rsidRDefault="003D12CA" w:rsidP="003D12CA">
      <w:pPr>
        <w:pStyle w:val="Textbody"/>
        <w:rPr>
          <w:rFonts w:ascii="Arial Narrow" w:hAnsi="Arial Narrow"/>
          <w:sz w:val="22"/>
        </w:rPr>
      </w:pPr>
      <w:r w:rsidRPr="00DC2F00">
        <w:rPr>
          <w:rFonts w:ascii="Arial Narrow" w:hAnsi="Arial Narrow" w:cs="Calibri Light"/>
          <w:bCs/>
          <w:sz w:val="22"/>
        </w:rPr>
        <w:t>Zgodnie ze słownikiem CPV niniejsze opracowanie obejmuje:</w:t>
      </w:r>
    </w:p>
    <w:p w14:paraId="76DBAB2E" w14:textId="0626C2A6" w:rsidR="00783E05" w:rsidRPr="00783E05" w:rsidRDefault="00783E05" w:rsidP="00783E05">
      <w:pPr>
        <w:pStyle w:val="Textbody"/>
        <w:numPr>
          <w:ilvl w:val="0"/>
          <w:numId w:val="54"/>
        </w:numPr>
        <w:rPr>
          <w:rFonts w:ascii="Arial Narrow" w:hAnsi="Arial Narrow" w:cs="Calibri Light"/>
          <w:bCs/>
        </w:rPr>
      </w:pPr>
      <w:bookmarkStart w:id="16" w:name="__RefHeading___Toc3888_189144590"/>
      <w:r w:rsidRPr="00783E05">
        <w:rPr>
          <w:rFonts w:ascii="Arial Narrow" w:hAnsi="Arial Narrow" w:cs="Calibri Light"/>
          <w:bCs/>
        </w:rPr>
        <w:t>WYMAGANIA OGÓLNE  - kod CPV 45000000-7</w:t>
      </w:r>
    </w:p>
    <w:p w14:paraId="644303C3" w14:textId="18060BD6" w:rsidR="00783E05" w:rsidRPr="00783E05" w:rsidRDefault="00FC5800" w:rsidP="00783E05">
      <w:pPr>
        <w:pStyle w:val="Textbody"/>
        <w:numPr>
          <w:ilvl w:val="0"/>
          <w:numId w:val="54"/>
        </w:numPr>
        <w:rPr>
          <w:rFonts w:ascii="Arial Narrow" w:hAnsi="Arial Narrow" w:cs="Calibri Light"/>
          <w:bCs/>
        </w:rPr>
      </w:pPr>
      <w:hyperlink w:anchor="_Toc55389615" w:history="1">
        <w:r w:rsidR="00783E05" w:rsidRPr="00783E05">
          <w:rPr>
            <w:rFonts w:ascii="Arial Narrow" w:hAnsi="Arial Narrow" w:cs="Calibri Light"/>
            <w:bCs/>
          </w:rPr>
          <w:t>ROBOTY ROZBIÓRKOWE - kod CPV 45111300-1</w:t>
        </w:r>
      </w:hyperlink>
    </w:p>
    <w:p w14:paraId="79F43A03" w14:textId="3B00C6B1" w:rsidR="00783E05" w:rsidRPr="00783E05" w:rsidRDefault="00FC5800" w:rsidP="00783E05">
      <w:pPr>
        <w:pStyle w:val="Textbody"/>
        <w:numPr>
          <w:ilvl w:val="0"/>
          <w:numId w:val="54"/>
        </w:numPr>
        <w:rPr>
          <w:rFonts w:ascii="Arial Narrow" w:hAnsi="Arial Narrow" w:cs="Calibri Light"/>
          <w:bCs/>
        </w:rPr>
      </w:pPr>
      <w:hyperlink w:anchor="_Toc55389616" w:history="1">
        <w:r w:rsidR="00783E05" w:rsidRPr="00783E05">
          <w:rPr>
            <w:rFonts w:ascii="Arial Narrow" w:hAnsi="Arial Narrow" w:cs="Calibri Light"/>
            <w:bCs/>
          </w:rPr>
          <w:t>IZOLACJE - kod CPV 45320000-6</w:t>
        </w:r>
      </w:hyperlink>
    </w:p>
    <w:p w14:paraId="29626DB1" w14:textId="6F279B3B" w:rsidR="00783E05" w:rsidRPr="00783E05" w:rsidRDefault="00FC5800" w:rsidP="00783E05">
      <w:pPr>
        <w:pStyle w:val="Textbody"/>
        <w:numPr>
          <w:ilvl w:val="0"/>
          <w:numId w:val="54"/>
        </w:numPr>
        <w:rPr>
          <w:rFonts w:ascii="Arial Narrow" w:hAnsi="Arial Narrow" w:cs="Calibri Light"/>
          <w:bCs/>
        </w:rPr>
      </w:pPr>
      <w:hyperlink w:anchor="_Toc55389617" w:history="1">
        <w:r w:rsidR="00783E05" w:rsidRPr="00783E05">
          <w:rPr>
            <w:rFonts w:ascii="Arial Narrow" w:hAnsi="Arial Narrow" w:cs="Calibri Light"/>
            <w:bCs/>
          </w:rPr>
          <w:t>ROBOTY TYNKARSKIE - kod CPV 45410000-4</w:t>
        </w:r>
      </w:hyperlink>
    </w:p>
    <w:p w14:paraId="4016E8A8" w14:textId="58A2CBAB" w:rsidR="00783E05" w:rsidRPr="00783E05" w:rsidRDefault="00FC5800" w:rsidP="00783E05">
      <w:pPr>
        <w:pStyle w:val="Textbody"/>
        <w:numPr>
          <w:ilvl w:val="0"/>
          <w:numId w:val="54"/>
        </w:numPr>
        <w:rPr>
          <w:rFonts w:ascii="Arial Narrow" w:hAnsi="Arial Narrow" w:cs="Calibri Light"/>
          <w:bCs/>
        </w:rPr>
      </w:pPr>
      <w:hyperlink w:anchor="_Toc55389618" w:history="1">
        <w:r w:rsidR="00783E05" w:rsidRPr="00783E05">
          <w:rPr>
            <w:rFonts w:ascii="Arial Narrow" w:hAnsi="Arial Narrow" w:cs="Calibri Light"/>
            <w:bCs/>
          </w:rPr>
          <w:t>ROBOTY MALARSKIE - kod CPV 45442100-8</w:t>
        </w:r>
      </w:hyperlink>
    </w:p>
    <w:p w14:paraId="49E84834" w14:textId="6B5EE0B3" w:rsidR="00783E05" w:rsidRPr="00783E05" w:rsidRDefault="00FC5800" w:rsidP="00783E05">
      <w:pPr>
        <w:pStyle w:val="Textbody"/>
        <w:numPr>
          <w:ilvl w:val="0"/>
          <w:numId w:val="54"/>
        </w:numPr>
        <w:rPr>
          <w:rFonts w:ascii="Arial Narrow" w:hAnsi="Arial Narrow" w:cs="Calibri Light"/>
          <w:bCs/>
        </w:rPr>
      </w:pPr>
      <w:hyperlink w:anchor="_Toc55389619" w:history="1">
        <w:r w:rsidR="00783E05" w:rsidRPr="00783E05">
          <w:rPr>
            <w:rFonts w:ascii="Arial Narrow" w:hAnsi="Arial Narrow" w:cs="Calibri Light"/>
            <w:bCs/>
          </w:rPr>
          <w:t xml:space="preserve">INSTALOWANIE STOLARKI I ŚLUSARKI OKIENNEJ I DRZWIOWEJ </w:t>
        </w:r>
        <w:r w:rsidR="00783E05" w:rsidRPr="00783E05">
          <w:rPr>
            <w:rFonts w:ascii="Arial Narrow" w:hAnsi="Arial Narrow"/>
            <w:bCs/>
          </w:rPr>
          <w:t>CPV 45421100-5</w:t>
        </w:r>
      </w:hyperlink>
    </w:p>
    <w:p w14:paraId="6F26BE31" w14:textId="592AC249" w:rsidR="00783E05" w:rsidRPr="00783E05" w:rsidRDefault="00FC5800" w:rsidP="00783E05">
      <w:pPr>
        <w:pStyle w:val="Textbody"/>
        <w:numPr>
          <w:ilvl w:val="0"/>
          <w:numId w:val="54"/>
        </w:numPr>
        <w:rPr>
          <w:rFonts w:ascii="Arial Narrow" w:hAnsi="Arial Narrow" w:cs="Calibri Light"/>
          <w:bCs/>
        </w:rPr>
      </w:pPr>
      <w:hyperlink w:anchor="_Toc55389620" w:history="1">
        <w:r w:rsidR="00783E05" w:rsidRPr="00783E05">
          <w:rPr>
            <w:rFonts w:ascii="Arial Narrow" w:hAnsi="Arial Narrow" w:cs="Calibri Light"/>
            <w:bCs/>
          </w:rPr>
          <w:t>OBRÓBKI BLACHARSKIE - Kod CPV 45261000-4</w:t>
        </w:r>
      </w:hyperlink>
    </w:p>
    <w:p w14:paraId="71AB43F8" w14:textId="77777777" w:rsidR="003D12CA" w:rsidRPr="00BB7124" w:rsidRDefault="003D12CA" w:rsidP="003D12CA">
      <w:pPr>
        <w:pStyle w:val="Nagwek2"/>
        <w:rPr>
          <w:rFonts w:ascii="Arial Narrow" w:hAnsi="Arial Narrow"/>
          <w:sz w:val="24"/>
        </w:rPr>
      </w:pPr>
      <w:r w:rsidRPr="00BB7124">
        <w:rPr>
          <w:rFonts w:ascii="Arial Narrow" w:hAnsi="Arial Narrow"/>
          <w:sz w:val="24"/>
        </w:rPr>
        <w:t>Określenia podstawowe</w:t>
      </w:r>
      <w:bookmarkEnd w:id="16"/>
    </w:p>
    <w:p w14:paraId="525B857E" w14:textId="77777777" w:rsidR="003D12CA" w:rsidRPr="00BB7124" w:rsidRDefault="003D12CA" w:rsidP="003D12CA">
      <w:pPr>
        <w:pStyle w:val="Textbody"/>
        <w:rPr>
          <w:rFonts w:ascii="Arial Narrow" w:hAnsi="Arial Narrow"/>
          <w:sz w:val="22"/>
        </w:rPr>
      </w:pPr>
      <w:r w:rsidRPr="00BB7124">
        <w:rPr>
          <w:rFonts w:ascii="Arial Narrow" w:hAnsi="Arial Narrow" w:cs="Calibri Light"/>
          <w:b/>
          <w:bCs/>
          <w:sz w:val="22"/>
          <w:u w:val="single"/>
        </w:rPr>
        <w:t>UWAGA:</w:t>
      </w:r>
    </w:p>
    <w:p w14:paraId="1C1D0B1E" w14:textId="77777777" w:rsidR="003D12CA" w:rsidRPr="00BB7124" w:rsidRDefault="003D12CA" w:rsidP="003D12CA">
      <w:pPr>
        <w:pStyle w:val="Textbody"/>
        <w:rPr>
          <w:rFonts w:ascii="Arial Narrow" w:hAnsi="Arial Narrow" w:cs="Calibri Light"/>
          <w:bCs/>
          <w:sz w:val="22"/>
        </w:rPr>
      </w:pPr>
      <w:r w:rsidRPr="00BB7124">
        <w:rPr>
          <w:rFonts w:ascii="Arial Narrow" w:hAnsi="Arial Narrow" w:cs="Calibri Light"/>
          <w:bCs/>
          <w:sz w:val="22"/>
        </w:rPr>
        <w:t>Przy prowadzeniu przedsięwzięcia dopuszcza się wykorzystanie materiałów i urządzeń równoważnych o parametrach odpowiadających tym, które zostały wymienione w Specyfikacji Technicznej, Przedmiarach Robót lub Dokumentacji Projektowej na które Wykonawca jest zobowiązany uzyskać zgodę Projektanta i Zamawiającego oraz winien wykazać, że oferowane przez niego materiały lub urządzenia spełniają wymagania określone przez Zamawiającego.</w:t>
      </w:r>
    </w:p>
    <w:p w14:paraId="2140374C" w14:textId="77777777" w:rsidR="003D12CA" w:rsidRPr="00BB7124" w:rsidRDefault="003D12CA" w:rsidP="003D12CA">
      <w:pPr>
        <w:pStyle w:val="Textbody"/>
        <w:rPr>
          <w:rFonts w:ascii="Arial Narrow" w:hAnsi="Arial Narrow" w:cs="Calibri Light"/>
          <w:bCs/>
          <w:sz w:val="22"/>
        </w:rPr>
      </w:pPr>
      <w:r w:rsidRPr="00BB7124">
        <w:rPr>
          <w:rFonts w:ascii="Arial Narrow" w:hAnsi="Arial Narrow" w:cs="Calibri Light"/>
          <w:bCs/>
          <w:sz w:val="22"/>
          <w:u w:val="single"/>
        </w:rPr>
        <w:t>Roboty budowlane</w:t>
      </w:r>
      <w:r w:rsidRPr="00BB7124">
        <w:rPr>
          <w:rFonts w:ascii="Arial Narrow" w:hAnsi="Arial Narrow" w:cs="Calibri Light"/>
          <w:bCs/>
          <w:sz w:val="22"/>
        </w:rPr>
        <w:t xml:space="preserve"> – należy przez to rozumieć budowę, a także prace polegające na przebudowie, montażu, remoncie lub rozbiórce obiektu budowlanego.</w:t>
      </w:r>
    </w:p>
    <w:p w14:paraId="37961755" w14:textId="77777777" w:rsidR="003D12CA" w:rsidRPr="00BB7124" w:rsidRDefault="003D12CA" w:rsidP="003D12CA">
      <w:pPr>
        <w:pStyle w:val="Textbody"/>
        <w:rPr>
          <w:rFonts w:ascii="Arial Narrow" w:hAnsi="Arial Narrow" w:cs="Calibri Light"/>
          <w:bCs/>
          <w:sz w:val="22"/>
        </w:rPr>
      </w:pPr>
      <w:r w:rsidRPr="00BB7124">
        <w:rPr>
          <w:rFonts w:ascii="Arial Narrow" w:hAnsi="Arial Narrow" w:cs="Calibri Light"/>
          <w:bCs/>
          <w:sz w:val="22"/>
          <w:u w:val="single"/>
        </w:rPr>
        <w:t>Budowa-</w:t>
      </w:r>
      <w:r w:rsidRPr="00BB7124">
        <w:rPr>
          <w:rFonts w:ascii="Arial Narrow" w:hAnsi="Arial Narrow" w:cs="Calibri Light"/>
          <w:bCs/>
          <w:sz w:val="22"/>
        </w:rPr>
        <w:t xml:space="preserve"> należy przez to rozumieć wykonywanie obiektu budowlanego w określonym miejscu, a także odbudowę, rozbudowę, nadbudowę obiektu budowlanego.</w:t>
      </w:r>
    </w:p>
    <w:p w14:paraId="1409DE9D" w14:textId="77777777" w:rsidR="003D12CA" w:rsidRPr="00BB7124" w:rsidRDefault="003D12CA" w:rsidP="003D12CA">
      <w:pPr>
        <w:pStyle w:val="Textbody"/>
        <w:rPr>
          <w:rFonts w:ascii="Arial Narrow" w:hAnsi="Arial Narrow" w:cs="Calibri Light"/>
          <w:bCs/>
          <w:sz w:val="22"/>
        </w:rPr>
      </w:pPr>
      <w:r w:rsidRPr="00BB7124">
        <w:rPr>
          <w:rFonts w:ascii="Arial Narrow" w:hAnsi="Arial Narrow" w:cs="Calibri Light"/>
          <w:bCs/>
          <w:sz w:val="22"/>
          <w:u w:val="single"/>
        </w:rPr>
        <w:t>Przebudowa</w:t>
      </w:r>
      <w:r w:rsidRPr="00BB7124">
        <w:rPr>
          <w:rFonts w:ascii="Arial Narrow" w:hAnsi="Arial Narrow" w:cs="Calibri Light"/>
          <w:bCs/>
          <w:sz w:val="22"/>
        </w:rPr>
        <w:t xml:space="preserve"> - należy przez to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59ADF27E" w14:textId="77777777" w:rsidR="003D12CA" w:rsidRPr="00BB7124" w:rsidRDefault="003D12CA" w:rsidP="003D12CA">
      <w:pPr>
        <w:pStyle w:val="Textbody"/>
        <w:rPr>
          <w:rFonts w:ascii="Arial Narrow" w:hAnsi="Arial Narrow" w:cs="Calibri Light"/>
          <w:bCs/>
          <w:sz w:val="22"/>
        </w:rPr>
      </w:pPr>
      <w:r w:rsidRPr="00BB7124">
        <w:rPr>
          <w:rFonts w:ascii="Arial Narrow" w:hAnsi="Arial Narrow" w:cs="Calibri Light"/>
          <w:bCs/>
          <w:sz w:val="22"/>
          <w:u w:val="single"/>
        </w:rPr>
        <w:t>Remont-</w:t>
      </w:r>
      <w:r w:rsidRPr="00BB7124">
        <w:rPr>
          <w:rFonts w:ascii="Arial Narrow" w:hAnsi="Arial Narrow" w:cs="Calibri Light"/>
          <w:bCs/>
          <w:sz w:val="22"/>
        </w:rPr>
        <w:t xml:space="preserve"> należy przez to rozumieć wykonywanie w istniejącym obiekcie budowlanym robót budowlanych polegających na odtworzeniu stanu pierwotnego, a niestanowiących bieżącej konserwacji, przy czym dopuszcza się stosowanie wyrobów budowlanych innych niż użyto w stanie pierwotnym.</w:t>
      </w:r>
    </w:p>
    <w:p w14:paraId="013CB43A" w14:textId="77777777" w:rsidR="003D12CA" w:rsidRPr="00BB7124" w:rsidRDefault="003D12CA" w:rsidP="003D12CA">
      <w:pPr>
        <w:pStyle w:val="Textbody"/>
        <w:rPr>
          <w:rFonts w:ascii="Arial Narrow" w:hAnsi="Arial Narrow" w:cs="Calibri Light"/>
          <w:bCs/>
          <w:sz w:val="22"/>
        </w:rPr>
      </w:pPr>
      <w:r w:rsidRPr="00BB7124">
        <w:rPr>
          <w:rFonts w:ascii="Arial Narrow" w:hAnsi="Arial Narrow" w:cs="Calibri Light"/>
          <w:bCs/>
          <w:sz w:val="22"/>
          <w:u w:val="single"/>
        </w:rPr>
        <w:t>Teren budowy</w:t>
      </w:r>
      <w:r w:rsidRPr="00BB7124">
        <w:rPr>
          <w:rFonts w:ascii="Arial Narrow" w:hAnsi="Arial Narrow" w:cs="Calibri Light"/>
          <w:bCs/>
          <w:sz w:val="22"/>
        </w:rPr>
        <w:t xml:space="preserve"> – należy przez to rozumieć przestrzeń, w której prowadzone są roboty budowlane wraz z przestrzenią zajmowaną przez urządzenia zaplecza budowy.</w:t>
      </w:r>
    </w:p>
    <w:p w14:paraId="10DAD07E" w14:textId="77777777" w:rsidR="003D12CA" w:rsidRPr="00BB7124" w:rsidRDefault="003D12CA" w:rsidP="003D12CA">
      <w:pPr>
        <w:pStyle w:val="Textbody"/>
        <w:rPr>
          <w:rFonts w:ascii="Arial Narrow" w:hAnsi="Arial Narrow" w:cs="Calibri Light"/>
          <w:bCs/>
          <w:sz w:val="22"/>
        </w:rPr>
      </w:pPr>
      <w:r w:rsidRPr="00BB7124">
        <w:rPr>
          <w:rFonts w:ascii="Arial Narrow" w:hAnsi="Arial Narrow" w:cs="Calibri Light"/>
          <w:bCs/>
          <w:sz w:val="22"/>
          <w:u w:val="single"/>
        </w:rPr>
        <w:t>Certyfikat zgodności</w:t>
      </w:r>
      <w:r w:rsidRPr="00BB7124">
        <w:rPr>
          <w:rFonts w:ascii="Arial Narrow" w:hAnsi="Arial Narrow" w:cs="Calibri Light"/>
          <w:bCs/>
          <w:sz w:val="22"/>
        </w:rPr>
        <w:t xml:space="preserve"> – dokument wydany przez notyfikowaną jednostkę certyfikującą, potwierdzającą, że wyrób i proces jego wytwarzania są zgodne ze zharmonizowaną specyfikacją techniczną.</w:t>
      </w:r>
    </w:p>
    <w:p w14:paraId="357D26D3" w14:textId="77777777" w:rsidR="003D12CA" w:rsidRPr="00BB7124" w:rsidRDefault="003D12CA" w:rsidP="003D12CA">
      <w:pPr>
        <w:pStyle w:val="Textbody"/>
        <w:rPr>
          <w:rFonts w:ascii="Arial Narrow" w:hAnsi="Arial Narrow" w:cs="Calibri Light"/>
          <w:bCs/>
          <w:sz w:val="22"/>
        </w:rPr>
      </w:pPr>
      <w:r w:rsidRPr="00BB7124">
        <w:rPr>
          <w:rFonts w:ascii="Arial Narrow" w:hAnsi="Arial Narrow" w:cs="Calibri Light"/>
          <w:bCs/>
          <w:sz w:val="22"/>
          <w:u w:val="single"/>
        </w:rPr>
        <w:t>Deklaracja zgodności</w:t>
      </w:r>
      <w:r w:rsidRPr="00BB7124">
        <w:rPr>
          <w:rFonts w:ascii="Arial Narrow" w:hAnsi="Arial Narrow" w:cs="Calibri Light"/>
          <w:bCs/>
          <w:sz w:val="22"/>
        </w:rPr>
        <w:t xml:space="preserve"> – oświadczenia producenta lub jego upoważnionego przedstawiciela, stwierdzające na jego wyłączną odpowiedzialność, że wyrób jest zgodny ze zharmonizowaną specyfikacją techniczną.</w:t>
      </w:r>
    </w:p>
    <w:p w14:paraId="1D4742B6" w14:textId="77777777" w:rsidR="003D12CA" w:rsidRPr="00BB7124" w:rsidRDefault="003D12CA" w:rsidP="003D12CA">
      <w:pPr>
        <w:pStyle w:val="Textbody"/>
        <w:rPr>
          <w:rFonts w:ascii="Arial Narrow" w:hAnsi="Arial Narrow" w:cs="Calibri Light"/>
          <w:bCs/>
          <w:sz w:val="22"/>
        </w:rPr>
      </w:pPr>
      <w:r w:rsidRPr="00BB7124">
        <w:rPr>
          <w:rFonts w:ascii="Arial Narrow" w:hAnsi="Arial Narrow" w:cs="Calibri Light"/>
          <w:bCs/>
          <w:sz w:val="22"/>
          <w:u w:val="single"/>
        </w:rPr>
        <w:lastRenderedPageBreak/>
        <w:t>Dokumentacja budow</w:t>
      </w:r>
      <w:r w:rsidRPr="00BB7124">
        <w:rPr>
          <w:rFonts w:ascii="Arial Narrow" w:hAnsi="Arial Narrow" w:cs="Calibri Light"/>
          <w:bCs/>
          <w:sz w:val="22"/>
        </w:rPr>
        <w:t>y – należy przez to rozumieć pozwolenie na budowę wraz z załączonym projektem budowlanym, dziennik budowy, protokoły odbiorów częściowych i końcowych, w miarę potrzeby, rysunki i opisy służące realizacji obiektu, operaty geodezyjne i książkę obmiarów, a w przypadku realizacji obiektów metodą montażu – także dziennik montażu.</w:t>
      </w:r>
    </w:p>
    <w:p w14:paraId="51D6F803" w14:textId="77777777" w:rsidR="003D12CA" w:rsidRPr="00BB7124" w:rsidRDefault="003D12CA" w:rsidP="003D12CA">
      <w:pPr>
        <w:pStyle w:val="Textbody"/>
        <w:rPr>
          <w:rFonts w:ascii="Arial Narrow" w:hAnsi="Arial Narrow" w:cs="Calibri Light"/>
          <w:bCs/>
          <w:sz w:val="22"/>
        </w:rPr>
      </w:pPr>
      <w:r w:rsidRPr="00BB7124">
        <w:rPr>
          <w:rFonts w:ascii="Arial Narrow" w:hAnsi="Arial Narrow" w:cs="Calibri Light"/>
          <w:bCs/>
          <w:sz w:val="22"/>
          <w:u w:val="single"/>
        </w:rPr>
        <w:t>Dokumentacja powykonawcza</w:t>
      </w:r>
      <w:r w:rsidRPr="00BB7124">
        <w:rPr>
          <w:rFonts w:ascii="Arial Narrow" w:hAnsi="Arial Narrow" w:cs="Calibri Light"/>
          <w:bCs/>
          <w:sz w:val="22"/>
        </w:rPr>
        <w:t xml:space="preserve"> – należy przez to rozumieć dokumentację budowy z naniesionymi zmianami dokonanymi w toku wykonywania robót oraz geodezyjnymi pomiarami powykonawczymi;. Grupy, klasy, kategorie robót – grupy, klasy i kategorie określone w aktualnych rozporządzeniach Roboty podstawowe – minimalny zakres prac, które po wykonaniu są możliwe do odebrania pod względem ilości i wymogów jakościowych oraz uwzględniające przyjęty stopień scalenia robót. Wspólny Słownik Zamówień – system klasyfikacji produktów, usług i robót budowlanych, stworzony na potrzeby zamówień publicznych.</w:t>
      </w:r>
    </w:p>
    <w:p w14:paraId="3EF57843" w14:textId="77777777" w:rsidR="003D12CA" w:rsidRPr="00BB7124" w:rsidRDefault="003D12CA" w:rsidP="003D12CA">
      <w:pPr>
        <w:pStyle w:val="Textbody"/>
        <w:rPr>
          <w:rFonts w:ascii="Arial Narrow" w:hAnsi="Arial Narrow" w:cs="Calibri Light"/>
          <w:bCs/>
          <w:sz w:val="22"/>
        </w:rPr>
      </w:pPr>
      <w:r w:rsidRPr="00BB7124">
        <w:rPr>
          <w:rFonts w:ascii="Arial Narrow" w:hAnsi="Arial Narrow" w:cs="Calibri Light"/>
          <w:bCs/>
          <w:sz w:val="22"/>
          <w:u w:val="single"/>
        </w:rPr>
        <w:t>Wyrób budowlany</w:t>
      </w:r>
      <w:r w:rsidRPr="00BB7124">
        <w:rPr>
          <w:rFonts w:ascii="Arial Narrow" w:hAnsi="Arial Narrow" w:cs="Calibri Light"/>
          <w:bCs/>
          <w:sz w:val="22"/>
        </w:rPr>
        <w:t xml:space="preserve"> – wyrób w rozumieniu przepisów o wyrobach budowlanych, wytworzony w celu wbudowania, wmontowania, zainstalowania lub zastosowania w sposób trwały w obiekcie budowlanym, wprowadzony do obrotu jak wyrób pojedynczy lub jako zestaw wyrobów do stosowania we wzajemnym połączeniu stanowiącym integralna całość użytkową.</w:t>
      </w:r>
    </w:p>
    <w:p w14:paraId="6A136EC4" w14:textId="77777777" w:rsidR="003D12CA" w:rsidRPr="00BB7124" w:rsidRDefault="003D12CA" w:rsidP="003D12CA">
      <w:pPr>
        <w:pStyle w:val="Textbody"/>
        <w:rPr>
          <w:rFonts w:ascii="Arial Narrow" w:hAnsi="Arial Narrow" w:cs="Calibri Light"/>
          <w:bCs/>
          <w:sz w:val="22"/>
        </w:rPr>
      </w:pPr>
      <w:r w:rsidRPr="00BB7124">
        <w:rPr>
          <w:rFonts w:ascii="Arial Narrow" w:hAnsi="Arial Narrow" w:cs="Calibri Light"/>
          <w:bCs/>
          <w:sz w:val="22"/>
          <w:u w:val="single"/>
        </w:rPr>
        <w:t>Kierownik budowy</w:t>
      </w:r>
      <w:r w:rsidRPr="00BB7124">
        <w:rPr>
          <w:rFonts w:ascii="Arial Narrow" w:hAnsi="Arial Narrow" w:cs="Calibri Light"/>
          <w:bCs/>
          <w:sz w:val="22"/>
        </w:rPr>
        <w:t xml:space="preserve"> (lub kierownik robót) jest to osoba kierująca (zarządzająca) procesem realizacji budowy (lub wykonywania robót budowlanych). Musi posiadać uprawnienia budowlane do pełnienia samodzielnej funkcji technicznej w budownictwie, posiadać aktualne zaświadczenie o przynależności do Okręgowej Izby Inżynierów, posiadać wiedzę techniczną oraz praktykę zawodową dostosowaną do stopnia skomplikowania robót budowlanych.</w:t>
      </w:r>
    </w:p>
    <w:p w14:paraId="068D3989" w14:textId="77777777" w:rsidR="003D12CA" w:rsidRPr="00BB7124" w:rsidRDefault="003D12CA" w:rsidP="003D12CA">
      <w:pPr>
        <w:pStyle w:val="Textbody"/>
        <w:rPr>
          <w:rFonts w:ascii="Arial Narrow" w:hAnsi="Arial Narrow" w:cs="Calibri Light"/>
          <w:bCs/>
          <w:sz w:val="22"/>
        </w:rPr>
      </w:pPr>
      <w:r w:rsidRPr="00BB7124">
        <w:rPr>
          <w:rFonts w:ascii="Arial Narrow" w:hAnsi="Arial Narrow" w:cs="Calibri Light"/>
          <w:bCs/>
          <w:sz w:val="22"/>
          <w:u w:val="single"/>
        </w:rPr>
        <w:t>Inspektor nadzoru inwestorskiego</w:t>
      </w:r>
      <w:r w:rsidRPr="00BB7124">
        <w:rPr>
          <w:rFonts w:ascii="Arial Narrow" w:hAnsi="Arial Narrow" w:cs="Calibri Light"/>
          <w:bCs/>
          <w:sz w:val="22"/>
        </w:rPr>
        <w:t xml:space="preserve"> - pełnoprawny uczestnik procesu budowlanego, który musi posiadać uprawnienia budowlane do pełnienia samodzielnej funkcji technicznej w budownictwie, posiadać aktualne zaświadczenie o przynależności do Okręgowej Izby Inżynierów, posiadać wiedzę techniczną oraz praktykę zawodową dostosowaną do stopnia skomplikowania robót budowlanych. Inspektor nadzoru inwestorskiego pełni rolę kontrolną nad kierownikiem budowy, może mu wydawać polecenia, które są odnotowywane w dzienniku budowy. Inspektor ma także prawo żądać dokonania stosownych poprawek od kierownika budowy lub kierownika robót budowlanych.</w:t>
      </w:r>
    </w:p>
    <w:p w14:paraId="72E4F88F" w14:textId="77777777" w:rsidR="003D12CA" w:rsidRPr="00BB7124" w:rsidRDefault="003D12CA" w:rsidP="003D12CA">
      <w:pPr>
        <w:pStyle w:val="Nagwek1"/>
        <w:rPr>
          <w:rFonts w:ascii="Arial Narrow" w:hAnsi="Arial Narrow"/>
          <w:sz w:val="24"/>
        </w:rPr>
      </w:pPr>
      <w:bookmarkStart w:id="17" w:name="__RefHeading___Toc3890_189144590"/>
      <w:r w:rsidRPr="00BB7124">
        <w:rPr>
          <w:rFonts w:ascii="Arial Narrow" w:hAnsi="Arial Narrow"/>
          <w:sz w:val="24"/>
        </w:rPr>
        <w:t>WYMAGANIA DOTYCZĄCE WŁAŚCIWOŚCI WYROBÓW BUDOWLANYCH</w:t>
      </w:r>
      <w:bookmarkEnd w:id="17"/>
    </w:p>
    <w:p w14:paraId="55208434" w14:textId="77777777" w:rsidR="003D12CA" w:rsidRPr="00BB7124" w:rsidRDefault="003D12CA" w:rsidP="003D12CA">
      <w:pPr>
        <w:pStyle w:val="Nagwek2"/>
        <w:rPr>
          <w:rFonts w:ascii="Arial Narrow" w:hAnsi="Arial Narrow"/>
          <w:sz w:val="24"/>
        </w:rPr>
      </w:pPr>
      <w:bookmarkStart w:id="18" w:name="__RefHeading___Toc3893_189144590"/>
      <w:r w:rsidRPr="00BB7124">
        <w:rPr>
          <w:rFonts w:ascii="Arial Narrow" w:hAnsi="Arial Narrow"/>
          <w:sz w:val="24"/>
        </w:rPr>
        <w:t>Wymagania dotyczące właściwości materiałów i wyrobów.</w:t>
      </w:r>
      <w:bookmarkEnd w:id="18"/>
    </w:p>
    <w:p w14:paraId="5B7C9B47"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Przy wykonywaniu robót budowlanych należy stosować wyroby budowlane o właściwościach użytkowych umożliwiających prawidłowo zaprojektowanym i wykonanym obiektom budowlanym spełnienie wymagań podstawowych, określonych w art. 5 Ustawy Prawo Budowlane, dopuszczone do obrotu powszechnego lub jednostkowego stosowania w budownictwie Wykonawca robót powinien przedstawić inspektorowi nadzoru inwestorskiego szczegółowe informacje o źródle produkcji, zakupu wyrobów budowlanych i urządzeń przewidywanych do realizacji robót – właściwie oznaczonych, posiadających certyfikat na znak bezpieczeństwa, certyfikat zgodności, deklarację zgodności z PN, a także inne prawnie określone dokumenty. Kierownik budowy jest obowiązany przez okres wykonywania robót budowlanych przechowywać dokumenty, stanowiące podstawę ich wykonania, a także oświadczenia dotyczące wyrobów budowlanych jednostkowo zastosowanych w obiekcie budowlanym. Jeżeli dokumentacja projektowa przewiduje zastosowanie materiałów pochodzenia miejscowego, Wykonawca przedstawi Inspektorowi Nadzoru Inwestorskiego wszystkie wymagane dokumenty pozwalające na korzystanie z tego źródła oraz określające parametry techniczne tego materiału.</w:t>
      </w:r>
    </w:p>
    <w:p w14:paraId="565DCB35" w14:textId="77777777" w:rsidR="003D12CA" w:rsidRPr="00BB7124" w:rsidRDefault="003D12CA" w:rsidP="003D12CA">
      <w:pPr>
        <w:pStyle w:val="Textbody"/>
        <w:rPr>
          <w:rFonts w:ascii="Arial Narrow" w:hAnsi="Arial Narrow"/>
          <w:sz w:val="22"/>
        </w:rPr>
      </w:pPr>
      <w:r w:rsidRPr="00BB7124">
        <w:rPr>
          <w:rFonts w:ascii="Arial Narrow" w:hAnsi="Arial Narrow"/>
          <w:sz w:val="22"/>
        </w:rPr>
        <w:tab/>
      </w:r>
      <w:r w:rsidRPr="00BB7124">
        <w:rPr>
          <w:rFonts w:ascii="Arial Narrow" w:hAnsi="Arial Narrow"/>
          <w:b/>
          <w:bCs/>
          <w:sz w:val="22"/>
        </w:rPr>
        <w:t>Źródła uzyskania materiałów.</w:t>
      </w:r>
    </w:p>
    <w:p w14:paraId="674996FB"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 xml:space="preserve">Doboru materiałów należy dokonywać z zachowaniem założonych projektem warunków technicznych i użytkowych i uzyskania akceptacji Inspektora nadzoru i Nadzoru autorskiego. Wykonawca przedstawi </w:t>
      </w:r>
      <w:r w:rsidRPr="00BB7124">
        <w:rPr>
          <w:rFonts w:ascii="Arial Narrow" w:hAnsi="Arial Narrow"/>
          <w:sz w:val="22"/>
        </w:rPr>
        <w:lastRenderedPageBreak/>
        <w:t>Inspektorowi nadzoru szczegółowe informacje dotyczące zamawiania lub wydobywania materiałów i odpowiednie aprobaty techniczne lub świadectwa badań laboratoryjnych oraz próbki do zatwierdzenia przez Inspektora nadzoru.</w:t>
      </w:r>
    </w:p>
    <w:p w14:paraId="0D31F626" w14:textId="77777777" w:rsidR="003D12CA" w:rsidRPr="00BB7124" w:rsidRDefault="003D12CA" w:rsidP="003D12CA">
      <w:pPr>
        <w:pStyle w:val="Textbody"/>
        <w:rPr>
          <w:rFonts w:ascii="Arial Narrow" w:hAnsi="Arial Narrow"/>
          <w:sz w:val="22"/>
        </w:rPr>
      </w:pPr>
      <w:r w:rsidRPr="00BB7124">
        <w:rPr>
          <w:rFonts w:ascii="Arial Narrow" w:hAnsi="Arial Narrow"/>
          <w:sz w:val="22"/>
        </w:rPr>
        <w:t>Zatwierdzenie partii materiałów z danego źródła nie oznacza automatycznie, że wszelkie materiały z danego źródła uzyskają zatwierdzenie.</w:t>
      </w:r>
    </w:p>
    <w:p w14:paraId="50BCD6E9" w14:textId="77777777" w:rsidR="003D12CA" w:rsidRPr="00BB7124" w:rsidRDefault="003D12CA" w:rsidP="003D12CA">
      <w:pPr>
        <w:pStyle w:val="Textbody"/>
        <w:rPr>
          <w:rFonts w:ascii="Arial Narrow" w:hAnsi="Arial Narrow"/>
          <w:sz w:val="22"/>
        </w:rPr>
      </w:pPr>
      <w:r w:rsidRPr="00BB7124">
        <w:rPr>
          <w:rFonts w:ascii="Arial Narrow" w:hAnsi="Arial Narrow"/>
          <w:sz w:val="22"/>
        </w:rPr>
        <w:t>Wszystkie użyte materiały budowlane powinny posiadać atesty i certyfikaty wymagane przepisami w Polsce, spełniać wymagania jakościowe określone aktualnymi Normami, aprobatami technicznymi, o których mowa w SST.</w:t>
      </w:r>
    </w:p>
    <w:p w14:paraId="778D90F1" w14:textId="77777777" w:rsidR="003D12CA" w:rsidRPr="00BB7124" w:rsidRDefault="003D12CA" w:rsidP="003D12CA">
      <w:pPr>
        <w:pStyle w:val="Textbody"/>
        <w:rPr>
          <w:rFonts w:ascii="Arial Narrow" w:hAnsi="Arial Narrow"/>
          <w:b/>
          <w:bCs/>
          <w:sz w:val="22"/>
        </w:rPr>
      </w:pPr>
      <w:r w:rsidRPr="00BB7124">
        <w:rPr>
          <w:rFonts w:ascii="Arial Narrow" w:hAnsi="Arial Narrow"/>
          <w:b/>
          <w:bCs/>
          <w:sz w:val="22"/>
        </w:rPr>
        <w:t>Materiały nie odpowiadające wymaganiom jakościowym.</w:t>
      </w:r>
    </w:p>
    <w:p w14:paraId="0CFE67C3" w14:textId="77777777" w:rsidR="003D12CA" w:rsidRPr="00BB7124" w:rsidRDefault="003D12CA" w:rsidP="003D12CA">
      <w:pPr>
        <w:pStyle w:val="Textbody"/>
        <w:rPr>
          <w:rFonts w:ascii="Arial Narrow" w:hAnsi="Arial Narrow"/>
          <w:sz w:val="22"/>
        </w:rPr>
      </w:pPr>
      <w:r w:rsidRPr="00BB7124">
        <w:rPr>
          <w:rFonts w:ascii="Arial Narrow" w:hAnsi="Arial Narrow"/>
          <w:sz w:val="22"/>
        </w:rPr>
        <w:t>Materiały nie odpowiadające wymaganiom zostaną przez Wykonawcę wywiezione z terenu budowy Wykonawca ponosi odpowiedzialność za spełnienie wymagań ilościowych i jakościowych wbudowanych materiałów.</w:t>
      </w:r>
    </w:p>
    <w:p w14:paraId="16DF6135" w14:textId="77777777" w:rsidR="003D12CA" w:rsidRPr="00BB7124" w:rsidRDefault="003D12CA" w:rsidP="003D12CA">
      <w:pPr>
        <w:pStyle w:val="Textbody"/>
        <w:rPr>
          <w:rFonts w:ascii="Arial Narrow" w:hAnsi="Arial Narrow"/>
          <w:sz w:val="22"/>
        </w:rPr>
      </w:pPr>
      <w:r w:rsidRPr="00BB7124">
        <w:rPr>
          <w:rFonts w:ascii="Arial Narrow" w:hAnsi="Arial Narrow"/>
          <w:sz w:val="22"/>
        </w:rPr>
        <w:t xml:space="preserve">Każdy rodzaj robót, w którym znajdują się nie zbadane i nie zaakceptowane materiały, Wykonawca wykonuje na własne ryzyko, licząc się z jego nie przyjęciem i niezapłaceniem. Wykonawca ponosi wszelkie koszty związane z dostarczeniem materiałów do wykonania inwestycji.  </w:t>
      </w:r>
    </w:p>
    <w:p w14:paraId="12A0FF08" w14:textId="77777777" w:rsidR="003D12CA" w:rsidRPr="00BB7124" w:rsidRDefault="003D12CA" w:rsidP="003D12CA">
      <w:pPr>
        <w:pStyle w:val="Nagwek2"/>
        <w:rPr>
          <w:rFonts w:ascii="Arial Narrow" w:hAnsi="Arial Narrow"/>
          <w:sz w:val="24"/>
        </w:rPr>
      </w:pPr>
      <w:bookmarkStart w:id="19" w:name="__RefHeading___Toc3895_189144590"/>
      <w:r w:rsidRPr="00BB7124">
        <w:rPr>
          <w:rFonts w:ascii="Arial Narrow" w:hAnsi="Arial Narrow"/>
          <w:sz w:val="24"/>
        </w:rPr>
        <w:t>Wymagania ogólne dotyczące przechowywania, transportu, warunków dostaw, składowania i kontroli jakości materiałów i wyrobów</w:t>
      </w:r>
      <w:bookmarkEnd w:id="19"/>
    </w:p>
    <w:p w14:paraId="4564820A" w14:textId="77777777" w:rsidR="003D12CA" w:rsidRPr="00BB7124" w:rsidRDefault="003D12CA" w:rsidP="003D12CA">
      <w:pPr>
        <w:pStyle w:val="Textbody"/>
        <w:rPr>
          <w:rFonts w:ascii="Arial Narrow" w:hAnsi="Arial Narrow"/>
          <w:b/>
          <w:bCs/>
          <w:sz w:val="22"/>
        </w:rPr>
      </w:pPr>
      <w:r w:rsidRPr="00BB7124">
        <w:rPr>
          <w:rFonts w:ascii="Arial Narrow" w:hAnsi="Arial Narrow"/>
          <w:b/>
          <w:bCs/>
          <w:sz w:val="22"/>
        </w:rPr>
        <w:t>Przechowywanie i składowanie materiałów.</w:t>
      </w:r>
    </w:p>
    <w:p w14:paraId="3BDD92F3"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Wykonawca zapewni, aby tymczasowo składowane materiały, do czasu gdy będą one potrzebne do robót, były zabezpieczone przed zanieczyszczeniem, zachowały swoją jakość i właściwość do robót i były dostępne do kontroli Inspektora nadzoru.</w:t>
      </w:r>
    </w:p>
    <w:p w14:paraId="3E5B3B89"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Miejsca czasowego składowania materiałów będą zlokalizowane w obrębie terenu budowy w miejscach uzgodnionych z Inspektorem nadzoru lub poza terenem budowy w miejscach zorganizowanych przez Wykonawcę.</w:t>
      </w:r>
    </w:p>
    <w:p w14:paraId="4D07C6A5" w14:textId="77777777" w:rsidR="003D12CA" w:rsidRPr="00BB7124" w:rsidRDefault="003D12CA" w:rsidP="003D12CA">
      <w:pPr>
        <w:pStyle w:val="Textbody"/>
        <w:rPr>
          <w:rFonts w:ascii="Arial Narrow" w:hAnsi="Arial Narrow"/>
          <w:i/>
          <w:iCs/>
          <w:sz w:val="22"/>
          <w:u w:val="single"/>
        </w:rPr>
      </w:pPr>
      <w:r w:rsidRPr="00BB7124">
        <w:rPr>
          <w:rFonts w:ascii="Arial Narrow" w:hAnsi="Arial Narrow"/>
          <w:i/>
          <w:iCs/>
          <w:sz w:val="22"/>
          <w:u w:val="single"/>
        </w:rPr>
        <w:t>Ogólne wymagania dotyczące transportu.</w:t>
      </w:r>
    </w:p>
    <w:p w14:paraId="3E5C738B" w14:textId="77777777" w:rsidR="003D12CA" w:rsidRPr="00BB7124" w:rsidRDefault="003D12CA" w:rsidP="003D12CA">
      <w:pPr>
        <w:pStyle w:val="Textbody"/>
        <w:rPr>
          <w:rFonts w:ascii="Arial Narrow" w:hAnsi="Arial Narrow"/>
          <w:sz w:val="22"/>
        </w:rPr>
      </w:pPr>
      <w:r w:rsidRPr="00BB7124">
        <w:rPr>
          <w:rFonts w:ascii="Arial Narrow" w:hAnsi="Arial Narrow"/>
          <w:sz w:val="22"/>
        </w:rPr>
        <w:t>Wykonawca jest zobowiązany do stosowania jedynie takich środków transportu, które nie wpłyną niekorzystnie na jakość wykonywanych robót i właściwości przewożonych materiałów.</w:t>
      </w:r>
    </w:p>
    <w:p w14:paraId="7BC97FE6" w14:textId="77777777" w:rsidR="003D12CA" w:rsidRPr="00BB7124" w:rsidRDefault="003D12CA" w:rsidP="003D12CA">
      <w:pPr>
        <w:pStyle w:val="Textbody"/>
        <w:rPr>
          <w:rFonts w:ascii="Arial Narrow" w:hAnsi="Arial Narrow"/>
          <w:sz w:val="22"/>
        </w:rPr>
      </w:pPr>
      <w:r w:rsidRPr="00BB7124">
        <w:rPr>
          <w:rFonts w:ascii="Arial Narrow" w:hAnsi="Arial Narrow"/>
          <w:sz w:val="22"/>
        </w:rPr>
        <w:t xml:space="preserve">Liczba środków transportu będzie zapewniać prowadzenie robót zgodnie z zasadami określonymi w dokumentacji projektowej, SST i wskazaniach </w:t>
      </w:r>
      <w:r>
        <w:rPr>
          <w:rFonts w:ascii="Arial Narrow" w:hAnsi="Arial Narrow"/>
          <w:sz w:val="22"/>
        </w:rPr>
        <w:t>Kierownika budowy</w:t>
      </w:r>
      <w:r w:rsidRPr="00BB7124">
        <w:rPr>
          <w:rFonts w:ascii="Arial Narrow" w:hAnsi="Arial Narrow"/>
          <w:sz w:val="22"/>
        </w:rPr>
        <w:t>, w terminie przewidzianym umową.</w:t>
      </w:r>
    </w:p>
    <w:p w14:paraId="7C3C83AD" w14:textId="77777777" w:rsidR="003D12CA" w:rsidRPr="00BB7124" w:rsidRDefault="003D12CA" w:rsidP="003D12CA">
      <w:pPr>
        <w:pStyle w:val="Nagwek2"/>
        <w:rPr>
          <w:rFonts w:ascii="Arial Narrow" w:hAnsi="Arial Narrow"/>
          <w:sz w:val="24"/>
        </w:rPr>
      </w:pPr>
      <w:bookmarkStart w:id="20" w:name="__RefHeading___Toc3897_189144590"/>
      <w:r w:rsidRPr="00BB7124">
        <w:rPr>
          <w:rFonts w:ascii="Arial Narrow" w:hAnsi="Arial Narrow"/>
          <w:sz w:val="24"/>
        </w:rPr>
        <w:t>Materiały i wyroby dopuszczone do obrotu i stosowania w budownictwie</w:t>
      </w:r>
      <w:bookmarkEnd w:id="20"/>
    </w:p>
    <w:p w14:paraId="38947E0E"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Wykonawca robót jest odpowiedzialny, aby wszystkie materiały i urządzenia wbudowane odpowiadały wymaganiom określonym w art. 10 Ustawy Prawo Budowlane.</w:t>
      </w:r>
    </w:p>
    <w:p w14:paraId="33B4C2D1" w14:textId="77777777" w:rsidR="003D12CA" w:rsidRPr="00BB7124" w:rsidRDefault="003D12CA" w:rsidP="003D12CA">
      <w:pPr>
        <w:pStyle w:val="Textbody"/>
        <w:rPr>
          <w:rFonts w:ascii="Arial Narrow" w:hAnsi="Arial Narrow"/>
          <w:sz w:val="22"/>
        </w:rPr>
      </w:pPr>
      <w:r w:rsidRPr="00BB7124">
        <w:rPr>
          <w:rFonts w:ascii="Arial Narrow" w:hAnsi="Arial Narrow"/>
          <w:sz w:val="22"/>
        </w:rPr>
        <w:t xml:space="preserve">Wykonawca uzgodni z </w:t>
      </w:r>
      <w:r>
        <w:rPr>
          <w:rFonts w:ascii="Arial Narrow" w:hAnsi="Arial Narrow"/>
          <w:sz w:val="22"/>
        </w:rPr>
        <w:t>Kierownikiem budowy</w:t>
      </w:r>
      <w:r w:rsidRPr="00BB7124">
        <w:rPr>
          <w:rFonts w:ascii="Arial Narrow" w:hAnsi="Arial Narrow"/>
          <w:sz w:val="22"/>
        </w:rPr>
        <w:t xml:space="preserve"> inwestorskiego sposób i termin przekazania informacji o przewidywanym użyciu podstawowych materiałów oraz elementów konstrukcyjnych do wykonania robót, a także o aprobatach technicznych i certyfikatach zgodności.</w:t>
      </w:r>
    </w:p>
    <w:p w14:paraId="38A29CB3" w14:textId="77777777" w:rsidR="003D12CA" w:rsidRPr="00BB7124" w:rsidRDefault="003D12CA" w:rsidP="003D12CA">
      <w:pPr>
        <w:pStyle w:val="Textbody"/>
        <w:rPr>
          <w:rFonts w:ascii="Arial Narrow" w:hAnsi="Arial Narrow"/>
          <w:sz w:val="22"/>
        </w:rPr>
      </w:pPr>
      <w:r w:rsidRPr="00BB7124">
        <w:rPr>
          <w:rFonts w:ascii="Arial Narrow" w:hAnsi="Arial Narrow"/>
          <w:sz w:val="22"/>
        </w:rPr>
        <w:t>Urządzenia zasilane energią elektryczną muszą posiadać instalację przeciwporażeniową. Zastosowane urządzenia i materiały oraz wyposażenie nie powinny przekraczać dopuszczalnych stężeń i natężeń czynników szkodliwych dla zdrowia wydzielanych przez materiały budowlane, urządzenia i elementy wyposażenia w pomieszczeniach przeznaczonych na pobyt ludzi określonych w aktualnych przepisach.</w:t>
      </w:r>
    </w:p>
    <w:p w14:paraId="51625186" w14:textId="77777777" w:rsidR="003D12CA" w:rsidRPr="00BB7124" w:rsidRDefault="003D12CA" w:rsidP="003D12CA">
      <w:pPr>
        <w:pStyle w:val="Nagwek2"/>
        <w:rPr>
          <w:rFonts w:ascii="Arial Narrow" w:hAnsi="Arial Narrow"/>
          <w:sz w:val="24"/>
        </w:rPr>
      </w:pPr>
      <w:bookmarkStart w:id="21" w:name="__RefHeading___Toc3899_189144590"/>
      <w:r w:rsidRPr="00BB7124">
        <w:rPr>
          <w:rFonts w:ascii="Arial Narrow" w:hAnsi="Arial Narrow"/>
          <w:sz w:val="24"/>
        </w:rPr>
        <w:lastRenderedPageBreak/>
        <w:t>Materiały nie odpowiadające wymaganiom</w:t>
      </w:r>
      <w:bookmarkEnd w:id="21"/>
    </w:p>
    <w:p w14:paraId="43DE5AFF"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Materiały i elementy budowlane dostarczone przez Wykonawcę na plac budowy, które nie uzyskają akceptacji inspektora nadzoru inwestorskiego, powinny być niezwłocznie usunięte z placu budowy. W uzasadnionych przypadkach inspektor nadzoru inwestorskiego w uzgodnieniu z projektantem oraz Zamawiającym może pozwolić Wykonawcy na wykorzystanie materiałów lub elementów budowlanych nie odpowiadających wymaganiom określonym w dokumentacji projektowej oraz specyfikacjach technicznych.</w:t>
      </w:r>
    </w:p>
    <w:p w14:paraId="4455AFE5" w14:textId="77777777" w:rsidR="003D12CA" w:rsidRPr="00BB7124" w:rsidRDefault="003D12CA" w:rsidP="003D12CA">
      <w:pPr>
        <w:pStyle w:val="Nagwek2"/>
        <w:rPr>
          <w:rFonts w:ascii="Arial Narrow" w:hAnsi="Arial Narrow"/>
          <w:sz w:val="24"/>
        </w:rPr>
      </w:pPr>
      <w:bookmarkStart w:id="22" w:name="__RefHeading___Toc3901_189144590"/>
      <w:r w:rsidRPr="00BB7124">
        <w:rPr>
          <w:rFonts w:ascii="Arial Narrow" w:hAnsi="Arial Narrow"/>
          <w:sz w:val="24"/>
        </w:rPr>
        <w:t>Wariantowe stosowanie materiałów</w:t>
      </w:r>
      <w:bookmarkEnd w:id="22"/>
    </w:p>
    <w:p w14:paraId="2649B411"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W przypadku kiedy dokumentacja projektowa przewiduje równoważne stosowanie materiałów i wyrobów, Wykonawca powiadomi Inspektora nadzoru inwestorskiego i autora projektu o proponowanym wyborze.</w:t>
      </w:r>
    </w:p>
    <w:p w14:paraId="748DBBC7"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Inspektor nadzoru po uzgodnieniu z autorem projektu oraz Zamawiającym, podejmie decyzję o zmianie. Wybrany i zaakceptowany przez inspektora materiał lub wyrób nie może być ponownie zmieniany bez jego zgody</w:t>
      </w:r>
    </w:p>
    <w:p w14:paraId="7C69A5B2" w14:textId="77777777" w:rsidR="003D12CA" w:rsidRPr="00BB7124" w:rsidRDefault="003D12CA" w:rsidP="003D12CA">
      <w:pPr>
        <w:pStyle w:val="Nagwek1"/>
        <w:rPr>
          <w:rFonts w:ascii="Arial Narrow" w:hAnsi="Arial Narrow"/>
          <w:sz w:val="24"/>
        </w:rPr>
      </w:pPr>
      <w:bookmarkStart w:id="23" w:name="__RefHeading___Toc3903_189144590"/>
      <w:r w:rsidRPr="00BB7124">
        <w:rPr>
          <w:rFonts w:ascii="Arial Narrow" w:hAnsi="Arial Narrow"/>
          <w:sz w:val="24"/>
        </w:rPr>
        <w:t>WYMAGANIA DOTYCZĄCE SPRZĘTU I MASZYN</w:t>
      </w:r>
      <w:bookmarkEnd w:id="23"/>
    </w:p>
    <w:p w14:paraId="7C0686C9"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PB lub ewentualnie opracowanym projekcie organizacji robót, zaakceptowanym przez Inspektora . W przypadku braku ustaleń w takich dokumentach sprzęt powinien być uzgodniony i zaakceptowany przez Inspektora .</w:t>
      </w:r>
    </w:p>
    <w:p w14:paraId="216DC73B"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Liczba i wydajność sprzętu będzie gwarantować przeprowadzenie robót, zgodnie z zasadami określonymi w dokumentacji projektowej, ST i wskazaniach Inspektora w terminie przewidzianym umową. Sprzęt będący własnością Wykonawcy lub wynajęty do wykonania robót ma być utrzymywany w dobrym stanie i gotowości do pracy. Będzie on zgodny z normami ochrony środowiska i przepisami dotyczącymi jego użytkowania.</w:t>
      </w:r>
    </w:p>
    <w:p w14:paraId="0B80DFCE"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Wykonawca dostarczy Inspektorowi kopie dokumentów potwierdzających dopuszczenie sprzętu do użytkowania, tam gdzie jest to wymagane przepisami.</w:t>
      </w:r>
    </w:p>
    <w:p w14:paraId="6A168C3E"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 xml:space="preserve">Tam gdzie dokumentacja projektowa lub ST przewidują możliwość wariantowego użycia sprzętu przy wykonywanych robotach, Wykonawca powiadomi </w:t>
      </w:r>
      <w:r w:rsidRPr="00732CFE">
        <w:rPr>
          <w:rFonts w:ascii="Arial Narrow" w:hAnsi="Arial Narrow"/>
          <w:sz w:val="22"/>
        </w:rPr>
        <w:t>Kierownika budowy</w:t>
      </w:r>
      <w:r w:rsidRPr="00BB7124">
        <w:rPr>
          <w:rFonts w:ascii="Arial Narrow" w:hAnsi="Arial Narrow"/>
          <w:sz w:val="22"/>
        </w:rPr>
        <w:t xml:space="preserve"> o swoim zamiarze wyboru i uzyska jego akceptację przed użyciem sprzętu. Wybrany sprzęt, po akceptacji Inspektora, nie może być później zmieniany bez jego zgody.</w:t>
      </w:r>
    </w:p>
    <w:p w14:paraId="7E0F1F61"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Jakikolwiek sprzęt, maszyny, urządzenia i narzędzia nie gwarantujące zachowania warunków umowy, zostaną przez Inspektora zdyskwalifikowane i nie dopuszczone do robót.</w:t>
      </w:r>
    </w:p>
    <w:p w14:paraId="2533CBEB" w14:textId="77777777" w:rsidR="003D12CA" w:rsidRPr="00BB7124" w:rsidRDefault="003D12CA" w:rsidP="003D12CA">
      <w:pPr>
        <w:pStyle w:val="Nagwek1"/>
        <w:rPr>
          <w:rFonts w:ascii="Arial Narrow" w:hAnsi="Arial Narrow"/>
          <w:sz w:val="24"/>
        </w:rPr>
      </w:pPr>
      <w:bookmarkStart w:id="24" w:name="__RefHeading___Toc3905_189144590"/>
      <w:r w:rsidRPr="00BB7124">
        <w:rPr>
          <w:rFonts w:ascii="Arial Narrow" w:hAnsi="Arial Narrow"/>
          <w:sz w:val="24"/>
        </w:rPr>
        <w:t>WYMAGANIA DOTYCZĄCE ŚRODKÓW TRANSPORTU</w:t>
      </w:r>
      <w:bookmarkEnd w:id="24"/>
    </w:p>
    <w:p w14:paraId="4F22BDA1"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Wykonawca jest zobowiązany do stosowania jedynie takich środków transportu, które nie wpłyną niekorzystnie na jakość wykonywanych robót i właściwości przewożonych materiałów. Liczba środków transportu musi zapewniać, że roboty będą wykonane i zakończone zgodnie z Kontraktem.</w:t>
      </w:r>
    </w:p>
    <w:p w14:paraId="02D1995E"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Pojazdy używane przez Wykonawcę na drogach publicznych muszą spełniać wymagania dotyczące przepisów ruchu drogowego w odniesieniu do dopuszczalnych obciążeń osi i innych. Po uprzednim poinstruowaniu przez Inspektora , środki transportu nie odpowiadające tym warunkom będą usunięte z placu budowy.</w:t>
      </w:r>
    </w:p>
    <w:p w14:paraId="3DF55063" w14:textId="77777777" w:rsidR="003D12CA" w:rsidRPr="00BB7124" w:rsidRDefault="003D12CA" w:rsidP="003D12CA">
      <w:pPr>
        <w:pStyle w:val="Textbody"/>
        <w:rPr>
          <w:rFonts w:ascii="Arial Narrow" w:hAnsi="Arial Narrow"/>
          <w:sz w:val="22"/>
        </w:rPr>
      </w:pPr>
      <w:r w:rsidRPr="00BB7124">
        <w:rPr>
          <w:rFonts w:ascii="Arial Narrow" w:hAnsi="Arial Narrow"/>
          <w:sz w:val="22"/>
        </w:rPr>
        <w:t>Wykonawca powinien utrzymywać wszystkie drogi publiczne i drogi dojazdowe do placu budowy w czystości.</w:t>
      </w:r>
    </w:p>
    <w:p w14:paraId="0719CA60" w14:textId="77777777" w:rsidR="003D12CA" w:rsidRPr="00BB7124" w:rsidRDefault="003D12CA" w:rsidP="003D12CA">
      <w:pPr>
        <w:pStyle w:val="Nagwek1"/>
        <w:rPr>
          <w:rFonts w:ascii="Arial Narrow" w:hAnsi="Arial Narrow"/>
          <w:sz w:val="24"/>
        </w:rPr>
      </w:pPr>
      <w:bookmarkStart w:id="25" w:name="__RefHeading___Toc3907_189144590"/>
      <w:r w:rsidRPr="00BB7124">
        <w:rPr>
          <w:rFonts w:ascii="Arial Narrow" w:hAnsi="Arial Narrow"/>
          <w:sz w:val="24"/>
        </w:rPr>
        <w:lastRenderedPageBreak/>
        <w:t>WYKONANIE ROBÓT</w:t>
      </w:r>
      <w:bookmarkEnd w:id="25"/>
    </w:p>
    <w:p w14:paraId="03757848"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Wykonawca jest odpowiedzialny za prowadzenie robót zgodnie z umową lub kontraktem oraz za jakość zastosowanych materiałów i wykonywanych robót, za ich zgodność z dokumentacją projektową, wymaganiami SST, projektu organizacji robót oraz poleceniami Inspektora nadzoru. Wykonawca ponosi odpowiedzialność za pełną obsługę geodezyjną przy wykonywaniu wszystkich elementów robót określonych w dokumentacji projektowej lub przekazanych na piśmie przez Inspektora nadzoru.</w:t>
      </w:r>
    </w:p>
    <w:p w14:paraId="4C94067F"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Następstwa jakiegokolwiek błędu spowodowanego przez Wykonawcę w wytyczeniu i wykonywaniu robót zostaną, jeśli wymagać tego będzie Inspektor nadzoru, poprawione przez Wykonawcę na własny koszt.</w:t>
      </w:r>
    </w:p>
    <w:p w14:paraId="65CA13A5"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Decyzje Inspektora nadzoru dotyczące akceptacji lub odrzucenia materiałów i elementów robót będą oparte na wymaganiach sformułowanych w dokumentach umowy, dokumentacji projektowej i w SST, a także w normach i wytycznych.</w:t>
      </w:r>
    </w:p>
    <w:p w14:paraId="14609528"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Polecenia Inspektora nadzoru dotyczące realizacji robót będą wykonywane przez Wykonawcę nie później niż w czasie przez niego wyznaczonym, pod groźbą wstrzymania robót. Skutki finansowe z tytułu wstrzymania robót w takiej sytuacji ponosi Wykonawca.</w:t>
      </w:r>
    </w:p>
    <w:p w14:paraId="5846EECE"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Wykonawca opracuje projekt organizacji placu budowy, który uwzględni specyfikę inwestycji (teren przy ruchliwej drodze oraz w sąsiedztwie domków jednorodzinnych) i przedstawi Inwestorowi do akceptacji. Wykonawca jest zobowiązany po zakończeniu robót do likwidacji placu budowy i pełnego uporządkowania terenu wokół budowy.</w:t>
      </w:r>
    </w:p>
    <w:p w14:paraId="3444356B"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Uprzątnięcie terenu budowy stanowi wymóg określony przepisami administracyjnymi o porządku. Dokumenty budowy.</w:t>
      </w:r>
    </w:p>
    <w:p w14:paraId="37C228E2"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Dziennik budowy jest wymaganym dokumentem prawnym obowiązującym Zamawiającego i Wykonawcę w okresie od przekazania Wykonawcy terenu budowy do końca okresu gwarancyjnego. Odpowiedzialność za prowadzenie dziennika budowy zgodnie z obowiązującymi przepisami spoczywa na Wykonawcy.</w:t>
      </w:r>
    </w:p>
    <w:p w14:paraId="2EA725DE"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Zapisy w dzienniku budowy będą dokonywane na bieżąco i będą dotyczyć przebiegu robót, stanu bezpieczeństwa ludzi i mienia oraz technicznej i gospodarczej strony budowy. 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 Załączone do dziennika budowy protokoły i inne dokumenty będą oznaczone kolejnym numerem załącznika i opatrzone datą i podpisem Wykonawcy i Inspektora nadzoru.</w:t>
      </w:r>
    </w:p>
    <w:p w14:paraId="5D647F3A"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Propozycje, uwagi i wyjaśnienia Wykonawcy, wpisane do dziennika budowy będą przedłożone Inspektorowi do ustosunkowania się.</w:t>
      </w:r>
    </w:p>
    <w:p w14:paraId="7371BC25"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Decyzje Inspektora wpisane do dziennika budowy Wykonawca podpisuje z zaznaczeniem ich przyjęcia lub zajęciem stanowiska.</w:t>
      </w:r>
    </w:p>
    <w:p w14:paraId="6D4BBCBE"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Wpis projektanta do dziennika budowy obliguje Inspektora do ustosunkowania się. Projektant nie jest jednak stroną umowy i nie ma uprawnień do wydawania poleceń Wykonawcy robót.</w:t>
      </w:r>
    </w:p>
    <w:p w14:paraId="0D94B50B" w14:textId="77777777" w:rsidR="003D12CA" w:rsidRPr="00BB7124" w:rsidRDefault="003D12CA" w:rsidP="003D12CA">
      <w:pPr>
        <w:pStyle w:val="Textbody"/>
        <w:spacing w:after="0"/>
        <w:rPr>
          <w:rFonts w:ascii="Arial Narrow" w:hAnsi="Arial Narrow"/>
          <w:sz w:val="22"/>
        </w:rPr>
      </w:pPr>
      <w:r w:rsidRPr="00BB7124">
        <w:rPr>
          <w:rFonts w:ascii="Arial Narrow" w:hAnsi="Arial Narrow"/>
          <w:sz w:val="22"/>
        </w:rPr>
        <w:tab/>
      </w:r>
      <w:r w:rsidRPr="00BB7124">
        <w:rPr>
          <w:rFonts w:ascii="Arial Narrow" w:hAnsi="Arial Narrow"/>
          <w:b/>
          <w:bCs/>
          <w:sz w:val="22"/>
        </w:rPr>
        <w:t>Pozostałe dokumenty budowy.</w:t>
      </w:r>
    </w:p>
    <w:p w14:paraId="1CF22FC1" w14:textId="77777777" w:rsidR="003D12CA" w:rsidRPr="00BB7124" w:rsidRDefault="003D12CA" w:rsidP="003D12CA">
      <w:pPr>
        <w:pStyle w:val="Textbody"/>
        <w:spacing w:after="0"/>
        <w:rPr>
          <w:rFonts w:ascii="Arial Narrow" w:hAnsi="Arial Narrow"/>
          <w:sz w:val="22"/>
        </w:rPr>
      </w:pPr>
      <w:r w:rsidRPr="00BB7124">
        <w:rPr>
          <w:rFonts w:ascii="Arial Narrow" w:hAnsi="Arial Narrow"/>
          <w:sz w:val="22"/>
        </w:rPr>
        <w:tab/>
        <w:t>Do dokumentów budowy zalicza się, oprócz wyżej wymienionych, następujące dokumenty: pozwolenie na realizację zadania budowlanego lub zgłoszenie</w:t>
      </w:r>
    </w:p>
    <w:p w14:paraId="121EC0E7" w14:textId="77777777" w:rsidR="003D12CA" w:rsidRPr="00BB7124" w:rsidRDefault="003D12CA" w:rsidP="004C6F8E">
      <w:pPr>
        <w:pStyle w:val="Textbody"/>
        <w:numPr>
          <w:ilvl w:val="0"/>
          <w:numId w:val="7"/>
        </w:numPr>
        <w:spacing w:after="0"/>
        <w:rPr>
          <w:rFonts w:ascii="Arial Narrow" w:hAnsi="Arial Narrow"/>
          <w:sz w:val="22"/>
        </w:rPr>
      </w:pPr>
      <w:r w:rsidRPr="00BB7124">
        <w:rPr>
          <w:rFonts w:ascii="Arial Narrow" w:hAnsi="Arial Narrow"/>
          <w:sz w:val="22"/>
        </w:rPr>
        <w:t>protokoły przekazania terenu budowy,</w:t>
      </w:r>
    </w:p>
    <w:p w14:paraId="40DB23D4" w14:textId="77777777" w:rsidR="003D12CA" w:rsidRPr="00BB7124" w:rsidRDefault="003D12CA" w:rsidP="004C6F8E">
      <w:pPr>
        <w:pStyle w:val="Textbody"/>
        <w:numPr>
          <w:ilvl w:val="0"/>
          <w:numId w:val="7"/>
        </w:numPr>
        <w:spacing w:after="0"/>
        <w:rPr>
          <w:rFonts w:ascii="Arial Narrow" w:hAnsi="Arial Narrow"/>
          <w:sz w:val="22"/>
        </w:rPr>
      </w:pPr>
      <w:r w:rsidRPr="00BB7124">
        <w:rPr>
          <w:rFonts w:ascii="Arial Narrow" w:hAnsi="Arial Narrow"/>
          <w:sz w:val="22"/>
        </w:rPr>
        <w:t>umowy cywilno-prawne z osobami trzecimi i inne umowy cywilno-prawne,</w:t>
      </w:r>
    </w:p>
    <w:p w14:paraId="31FA418D" w14:textId="77777777" w:rsidR="003D12CA" w:rsidRPr="00BB7124" w:rsidRDefault="003D12CA" w:rsidP="004C6F8E">
      <w:pPr>
        <w:pStyle w:val="Textbody"/>
        <w:numPr>
          <w:ilvl w:val="0"/>
          <w:numId w:val="7"/>
        </w:numPr>
        <w:spacing w:after="0"/>
        <w:rPr>
          <w:rFonts w:ascii="Arial Narrow" w:hAnsi="Arial Narrow"/>
          <w:sz w:val="22"/>
        </w:rPr>
      </w:pPr>
      <w:r w:rsidRPr="00BB7124">
        <w:rPr>
          <w:rFonts w:ascii="Arial Narrow" w:hAnsi="Arial Narrow"/>
          <w:sz w:val="22"/>
        </w:rPr>
        <w:t>protokoły odbioru robót,</w:t>
      </w:r>
    </w:p>
    <w:p w14:paraId="68B18747" w14:textId="77777777" w:rsidR="003D12CA" w:rsidRPr="00BB7124" w:rsidRDefault="003D12CA" w:rsidP="004C6F8E">
      <w:pPr>
        <w:pStyle w:val="Textbody"/>
        <w:numPr>
          <w:ilvl w:val="0"/>
          <w:numId w:val="7"/>
        </w:numPr>
        <w:spacing w:after="0"/>
        <w:rPr>
          <w:rFonts w:ascii="Arial Narrow" w:hAnsi="Arial Narrow"/>
          <w:sz w:val="22"/>
        </w:rPr>
      </w:pPr>
      <w:r w:rsidRPr="00BB7124">
        <w:rPr>
          <w:rFonts w:ascii="Arial Narrow" w:hAnsi="Arial Narrow"/>
          <w:sz w:val="22"/>
        </w:rPr>
        <w:lastRenderedPageBreak/>
        <w:t>protokoły z narad i ustaleń,</w:t>
      </w:r>
    </w:p>
    <w:p w14:paraId="7D9F8C73" w14:textId="77777777" w:rsidR="003D12CA" w:rsidRPr="00BB7124" w:rsidRDefault="003D12CA" w:rsidP="004C6F8E">
      <w:pPr>
        <w:pStyle w:val="Textbody"/>
        <w:numPr>
          <w:ilvl w:val="0"/>
          <w:numId w:val="7"/>
        </w:numPr>
        <w:spacing w:after="0"/>
        <w:rPr>
          <w:rFonts w:ascii="Arial Narrow" w:hAnsi="Arial Narrow"/>
          <w:sz w:val="22"/>
        </w:rPr>
      </w:pPr>
      <w:r w:rsidRPr="00BB7124">
        <w:rPr>
          <w:rFonts w:ascii="Arial Narrow" w:hAnsi="Arial Narrow"/>
          <w:sz w:val="22"/>
        </w:rPr>
        <w:t>korespondencję na budowie</w:t>
      </w:r>
    </w:p>
    <w:p w14:paraId="6CDC19ED" w14:textId="77777777" w:rsidR="003D12CA" w:rsidRPr="00BB7124" w:rsidRDefault="003D12CA" w:rsidP="004C6F8E">
      <w:pPr>
        <w:pStyle w:val="Textbody"/>
        <w:numPr>
          <w:ilvl w:val="0"/>
          <w:numId w:val="7"/>
        </w:numPr>
        <w:spacing w:after="0"/>
        <w:rPr>
          <w:rFonts w:ascii="Arial Narrow" w:hAnsi="Arial Narrow"/>
          <w:sz w:val="22"/>
        </w:rPr>
      </w:pPr>
      <w:r w:rsidRPr="00BB7124">
        <w:rPr>
          <w:rFonts w:ascii="Arial Narrow" w:hAnsi="Arial Narrow"/>
          <w:sz w:val="22"/>
        </w:rPr>
        <w:t>operaty geodezyjne</w:t>
      </w:r>
    </w:p>
    <w:p w14:paraId="52DB8691" w14:textId="77777777" w:rsidR="003D12CA" w:rsidRPr="00BB7124" w:rsidRDefault="003D12CA" w:rsidP="004C6F8E">
      <w:pPr>
        <w:pStyle w:val="Textbody"/>
        <w:numPr>
          <w:ilvl w:val="0"/>
          <w:numId w:val="7"/>
        </w:numPr>
        <w:spacing w:after="0"/>
        <w:rPr>
          <w:rFonts w:ascii="Arial Narrow" w:hAnsi="Arial Narrow"/>
          <w:sz w:val="22"/>
        </w:rPr>
      </w:pPr>
      <w:r w:rsidRPr="00BB7124">
        <w:rPr>
          <w:rFonts w:ascii="Arial Narrow" w:hAnsi="Arial Narrow"/>
          <w:sz w:val="22"/>
        </w:rPr>
        <w:t>plan bezpieczeństwa i ochrony zdrowia.</w:t>
      </w:r>
    </w:p>
    <w:p w14:paraId="4AC6510D" w14:textId="77777777" w:rsidR="003D12CA" w:rsidRPr="00BB7124" w:rsidRDefault="003D12CA" w:rsidP="003D12CA">
      <w:pPr>
        <w:pStyle w:val="Textbody"/>
        <w:rPr>
          <w:rFonts w:ascii="Arial Narrow" w:hAnsi="Arial Narrow"/>
          <w:sz w:val="22"/>
        </w:rPr>
      </w:pPr>
      <w:r w:rsidRPr="00BB7124">
        <w:rPr>
          <w:rFonts w:ascii="Arial Narrow" w:hAnsi="Arial Narrow"/>
          <w:sz w:val="22"/>
        </w:rPr>
        <w:tab/>
      </w:r>
      <w:r w:rsidRPr="00BB7124">
        <w:rPr>
          <w:rFonts w:ascii="Arial Narrow" w:hAnsi="Arial Narrow"/>
          <w:b/>
          <w:bCs/>
          <w:sz w:val="22"/>
        </w:rPr>
        <w:t>Przechowywanie dokumentów budowy.</w:t>
      </w:r>
    </w:p>
    <w:p w14:paraId="35203A89"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Dokumenty budowy będą przechowywane na terenie budowy w miejscu odpowiednio zabezpieczonym. Zaginięcie któregokolwiek z dokumentów budowy spowoduje jego natychmiastowe odtworzenie w formie przewidzianej prawem.</w:t>
      </w:r>
    </w:p>
    <w:p w14:paraId="3072794E"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Wszelkie dokumenty budowy będą zawsze dostępne dla Inspektora i przedstawiane do wglądu na życzenie.</w:t>
      </w:r>
    </w:p>
    <w:p w14:paraId="32A46F84" w14:textId="77777777" w:rsidR="003D12CA" w:rsidRPr="00BB7124" w:rsidRDefault="003D12CA" w:rsidP="003D12CA">
      <w:pPr>
        <w:pStyle w:val="Nagwek1"/>
        <w:rPr>
          <w:rFonts w:ascii="Arial Narrow" w:hAnsi="Arial Narrow"/>
          <w:sz w:val="24"/>
        </w:rPr>
      </w:pPr>
      <w:bookmarkStart w:id="26" w:name="__RefHeading___Toc3909_189144590"/>
      <w:r w:rsidRPr="00BB7124">
        <w:rPr>
          <w:rFonts w:ascii="Arial Narrow" w:hAnsi="Arial Narrow"/>
          <w:sz w:val="24"/>
        </w:rPr>
        <w:t>KONTROLA JAKOŚCI</w:t>
      </w:r>
      <w:bookmarkEnd w:id="26"/>
    </w:p>
    <w:p w14:paraId="6956EE0C" w14:textId="77777777" w:rsidR="003D12CA" w:rsidRPr="00BB7124" w:rsidRDefault="003D12CA" w:rsidP="003D12CA">
      <w:pPr>
        <w:pStyle w:val="Textbody"/>
        <w:rPr>
          <w:rFonts w:ascii="Arial Narrow" w:hAnsi="Arial Narrow"/>
          <w:sz w:val="22"/>
        </w:rPr>
      </w:pPr>
      <w:r w:rsidRPr="00BB7124">
        <w:rPr>
          <w:rFonts w:ascii="Arial Narrow" w:hAnsi="Arial Narrow"/>
          <w:sz w:val="22"/>
        </w:rPr>
        <w:t>Celem kontroli jakości jest osiągnięcie wymaganych standardów.</w:t>
      </w:r>
    </w:p>
    <w:p w14:paraId="46F72D0F" w14:textId="77777777" w:rsidR="003D12CA" w:rsidRPr="00BB7124" w:rsidRDefault="003D12CA" w:rsidP="003D12CA">
      <w:pPr>
        <w:pStyle w:val="Textbody"/>
        <w:rPr>
          <w:rFonts w:ascii="Arial Narrow" w:hAnsi="Arial Narrow"/>
          <w:sz w:val="22"/>
        </w:rPr>
      </w:pPr>
      <w:r w:rsidRPr="00BB7124">
        <w:rPr>
          <w:rFonts w:ascii="Arial Narrow" w:hAnsi="Arial Narrow"/>
          <w:sz w:val="22"/>
        </w:rPr>
        <w:t>Wykonawca jest odpowiedzialny za pełną kontrolę robót i jakości materiałów.</w:t>
      </w:r>
    </w:p>
    <w:p w14:paraId="1388651B" w14:textId="77777777" w:rsidR="003D12CA" w:rsidRPr="00BB7124" w:rsidRDefault="003D12CA" w:rsidP="003D12CA">
      <w:pPr>
        <w:pStyle w:val="Textbody"/>
        <w:rPr>
          <w:rFonts w:ascii="Arial Narrow" w:hAnsi="Arial Narrow"/>
          <w:sz w:val="22"/>
        </w:rPr>
      </w:pPr>
      <w:r w:rsidRPr="00BB7124">
        <w:rPr>
          <w:rFonts w:ascii="Arial Narrow" w:hAnsi="Arial Narrow"/>
          <w:sz w:val="22"/>
        </w:rPr>
        <w:t>Minimalne wymagania co do zakresu badań i ich częstotliwość są określone w ST, normach i wytycznych, W przypadku, gdy nie zostały one tam określone, Inspektor ustali jaki zakres kontroli jest konieczny, aby zapewnić wykonanie robót zgodnie z umową.</w:t>
      </w:r>
    </w:p>
    <w:p w14:paraId="729B6950" w14:textId="77777777" w:rsidR="003D12CA" w:rsidRPr="00BB7124" w:rsidRDefault="003D12CA" w:rsidP="003D12CA">
      <w:pPr>
        <w:pStyle w:val="Textbody"/>
        <w:rPr>
          <w:rFonts w:ascii="Arial Narrow" w:hAnsi="Arial Narrow"/>
          <w:sz w:val="22"/>
        </w:rPr>
      </w:pPr>
      <w:r w:rsidRPr="00BB7124">
        <w:rPr>
          <w:rFonts w:ascii="Arial Narrow" w:hAnsi="Arial Narrow"/>
          <w:sz w:val="22"/>
        </w:rPr>
        <w:t>Wykonawca powinien dostarczyć świadectwa potwierdzające jakość zastosowanych materiałów.</w:t>
      </w:r>
    </w:p>
    <w:p w14:paraId="4F241E38" w14:textId="77777777" w:rsidR="003D12CA" w:rsidRPr="00BB7124" w:rsidRDefault="003D12CA" w:rsidP="003D12CA">
      <w:pPr>
        <w:pStyle w:val="Nagwek1"/>
        <w:rPr>
          <w:rFonts w:ascii="Arial Narrow" w:hAnsi="Arial Narrow"/>
          <w:sz w:val="24"/>
        </w:rPr>
      </w:pPr>
      <w:bookmarkStart w:id="27" w:name="__RefHeading___Toc3911_189144590"/>
      <w:r w:rsidRPr="00BB7124">
        <w:rPr>
          <w:rFonts w:ascii="Arial Narrow" w:hAnsi="Arial Narrow"/>
          <w:sz w:val="24"/>
        </w:rPr>
        <w:t xml:space="preserve">OBMIAR ROBÓT  </w:t>
      </w:r>
      <w:bookmarkEnd w:id="27"/>
    </w:p>
    <w:p w14:paraId="37A8236F" w14:textId="77777777" w:rsidR="003D12CA" w:rsidRPr="00BB7124" w:rsidRDefault="003D12CA" w:rsidP="003D12CA">
      <w:pPr>
        <w:pStyle w:val="Textbody"/>
        <w:rPr>
          <w:rFonts w:ascii="Arial Narrow" w:hAnsi="Arial Narrow"/>
          <w:sz w:val="22"/>
          <w:u w:val="single"/>
        </w:rPr>
      </w:pPr>
      <w:r w:rsidRPr="00BB7124">
        <w:rPr>
          <w:rFonts w:ascii="Arial Narrow" w:hAnsi="Arial Narrow"/>
          <w:sz w:val="22"/>
          <w:u w:val="single"/>
        </w:rPr>
        <w:t>Ogólne zasady obmiaru robót</w:t>
      </w:r>
    </w:p>
    <w:p w14:paraId="4864320A"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Przy umowie ryczałtowej obmiar robót służy w pierwszym rzędzie do stwierdzenia zaawansowania robót w celu rozliczeń finansowych i porównania z harmonogramem robót.</w:t>
      </w:r>
    </w:p>
    <w:p w14:paraId="46E085DF"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Jest istotnym elementem na wypadek przerwania robót z winy Wykonawcy, Inwestora lub czynników zewnętrznych i konieczności rozliczenia inwestycji.</w:t>
      </w:r>
    </w:p>
    <w:p w14:paraId="2E7C867E"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Obmiar robót będzie określać faktyczny zakres wykonywanych robót zgodnie z dokumentacją projektową i ST, w jednostkach ustalonych w Przedmiarze Robót.</w:t>
      </w:r>
    </w:p>
    <w:p w14:paraId="7A405860" w14:textId="77777777" w:rsidR="003D12CA" w:rsidRPr="00BB7124" w:rsidRDefault="003D12CA" w:rsidP="003D12CA">
      <w:pPr>
        <w:pStyle w:val="Textbody"/>
        <w:rPr>
          <w:rFonts w:ascii="Arial Narrow" w:hAnsi="Arial Narrow"/>
          <w:sz w:val="22"/>
        </w:rPr>
      </w:pPr>
      <w:r w:rsidRPr="00BB7124">
        <w:rPr>
          <w:rFonts w:ascii="Arial Narrow" w:hAnsi="Arial Narrow"/>
          <w:sz w:val="22"/>
          <w:u w:val="single"/>
        </w:rPr>
        <w:t>Zasady określenia ilości robót i materiałów.</w:t>
      </w:r>
    </w:p>
    <w:p w14:paraId="118B5B75"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Zasady określania obmiarów robót i materiałów zgodnie z zasadami KNR lub specyfikacji technicznych właściwych dla danych robót. Obliczanie ilości poszczególnych robót oraz ich jednostki są zgodne z założeniami zawartymi w: instrukcjach od producenta, KNR, KNNR.</w:t>
      </w:r>
    </w:p>
    <w:p w14:paraId="2A403F4B" w14:textId="77777777" w:rsidR="003D12CA" w:rsidRPr="00BB7124" w:rsidRDefault="003D12CA" w:rsidP="003D12CA">
      <w:pPr>
        <w:pStyle w:val="Textbody"/>
        <w:rPr>
          <w:rFonts w:ascii="Arial Narrow" w:hAnsi="Arial Narrow"/>
          <w:sz w:val="22"/>
          <w:u w:val="single"/>
        </w:rPr>
      </w:pPr>
      <w:r w:rsidRPr="00BB7124">
        <w:rPr>
          <w:rFonts w:ascii="Arial Narrow" w:hAnsi="Arial Narrow"/>
          <w:sz w:val="22"/>
          <w:u w:val="single"/>
        </w:rPr>
        <w:t>Urządzenia i sprzęt pomiarowy.</w:t>
      </w:r>
    </w:p>
    <w:p w14:paraId="7DC8E507"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Wszystkie urządzenia i sprzęt pomiarowy, stosowany w czasie obmiaru robót będą zaakceptowane przez Inspektora nadzoru. Urządzenia i sprzęt pomiarowy zostaną dostarczone przez Wykonawcę. Jeżeli urządzenia te lub sprzęt wymagają badań atestujących to Wykonawca będzie posiadać ważne świadectwa legalizacji.</w:t>
      </w:r>
    </w:p>
    <w:p w14:paraId="1F073402" w14:textId="77777777" w:rsidR="003D12CA" w:rsidRPr="00BB7124" w:rsidRDefault="003D12CA" w:rsidP="003D12CA">
      <w:pPr>
        <w:pStyle w:val="Textbody"/>
        <w:rPr>
          <w:rFonts w:ascii="Arial Narrow" w:hAnsi="Arial Narrow"/>
          <w:sz w:val="22"/>
        </w:rPr>
      </w:pPr>
      <w:r w:rsidRPr="00BB7124">
        <w:rPr>
          <w:rFonts w:ascii="Arial Narrow" w:hAnsi="Arial Narrow"/>
          <w:sz w:val="22"/>
        </w:rPr>
        <w:t>Wszystkie urządzenia pomiarowe będą przez Wykonawcę utrzymywane w dobrym stanie, w całym okresie trwania robót. Wykonawca dostarczy i zainstaluje urządzenia wagowe (jeżeli będzie to konieczne) odpowiadające odnośnym wymaganiom SST. Będzie utrzymywać to wyposażenie zapewniając w sposób ciągły zachowanie dokładności wg norm zatwierdzonych przez Inspektora nadzoru.</w:t>
      </w:r>
    </w:p>
    <w:p w14:paraId="7262EAF1" w14:textId="77777777" w:rsidR="003D12CA" w:rsidRPr="00BB7124" w:rsidRDefault="003D12CA" w:rsidP="003D12CA">
      <w:pPr>
        <w:pStyle w:val="Textbody"/>
        <w:rPr>
          <w:rFonts w:ascii="Arial Narrow" w:hAnsi="Arial Narrow"/>
          <w:sz w:val="22"/>
          <w:u w:val="single"/>
        </w:rPr>
      </w:pPr>
      <w:r w:rsidRPr="00BB7124">
        <w:rPr>
          <w:rFonts w:ascii="Arial Narrow" w:hAnsi="Arial Narrow"/>
          <w:sz w:val="22"/>
          <w:u w:val="single"/>
        </w:rPr>
        <w:t>Czas przeprowadzania obmiaru.</w:t>
      </w:r>
    </w:p>
    <w:p w14:paraId="57DC24EC" w14:textId="77777777" w:rsidR="003D12CA" w:rsidRPr="00BB7124" w:rsidRDefault="003D12CA" w:rsidP="003D12CA">
      <w:pPr>
        <w:pStyle w:val="Textbody"/>
        <w:rPr>
          <w:rFonts w:ascii="Arial Narrow" w:hAnsi="Arial Narrow"/>
          <w:sz w:val="22"/>
        </w:rPr>
      </w:pPr>
      <w:r w:rsidRPr="00BB7124">
        <w:rPr>
          <w:rFonts w:ascii="Arial Narrow" w:hAnsi="Arial Narrow"/>
          <w:sz w:val="22"/>
        </w:rPr>
        <w:lastRenderedPageBreak/>
        <w:t>Obmiary będą przeprowadzone przed częściowym lub ostatecznym odbiorem odcinków robót, a także w przypadku występowania dłuższej przerwy w robotach. Obmiar robót zanikających przeprowadza się w czasie ich wykonywania. Obmiar robót podlegających zakryciu przeprowadza się przed ich zakryciem. Roboty pomiarowe do obmiaru oraz nieodzowne obliczenia będą wykonane w sposób zrozumiały i jednoznaczny.</w:t>
      </w:r>
    </w:p>
    <w:p w14:paraId="338157DD" w14:textId="77777777" w:rsidR="003D12CA" w:rsidRPr="00BB7124" w:rsidRDefault="003D12CA" w:rsidP="003D12CA">
      <w:pPr>
        <w:pStyle w:val="Textbody"/>
        <w:rPr>
          <w:rFonts w:ascii="Arial Narrow" w:hAnsi="Arial Narrow"/>
          <w:sz w:val="22"/>
        </w:rPr>
      </w:pPr>
      <w:r w:rsidRPr="00BB7124">
        <w:rPr>
          <w:rFonts w:ascii="Arial Narrow" w:hAnsi="Arial Narrow"/>
          <w:sz w:val="22"/>
        </w:rPr>
        <w:t>Wymiary skomplikowanych powierzchni lub objętości będą uzupełnione odpowiednimi szkicami umieszczonymi na karcie księgi obmiarów. W razie braku miejsca szkice mogą być dołączone w formie oddzielnego załącznika do księgi obmiarów, którego wzór zostanie uzgodniony z Zamawiającym.</w:t>
      </w:r>
    </w:p>
    <w:p w14:paraId="041482DE" w14:textId="77777777" w:rsidR="003D12CA" w:rsidRPr="00BB7124" w:rsidRDefault="003D12CA" w:rsidP="003D12CA">
      <w:pPr>
        <w:pStyle w:val="Nagwek1"/>
        <w:rPr>
          <w:rFonts w:ascii="Arial Narrow" w:hAnsi="Arial Narrow"/>
          <w:sz w:val="24"/>
        </w:rPr>
      </w:pPr>
      <w:bookmarkStart w:id="28" w:name="__RefHeading___Toc3913_189144590"/>
      <w:r w:rsidRPr="00BB7124">
        <w:rPr>
          <w:rFonts w:ascii="Arial Narrow" w:hAnsi="Arial Narrow"/>
          <w:sz w:val="24"/>
        </w:rPr>
        <w:t>ODBIÓR ROBÓT</w:t>
      </w:r>
      <w:bookmarkEnd w:id="28"/>
    </w:p>
    <w:p w14:paraId="21ED405D" w14:textId="77777777" w:rsidR="003D12CA" w:rsidRPr="00BB7124" w:rsidRDefault="003D12CA" w:rsidP="003D12CA">
      <w:pPr>
        <w:pStyle w:val="Textbody"/>
        <w:rPr>
          <w:rFonts w:ascii="Arial Narrow" w:hAnsi="Arial Narrow"/>
          <w:sz w:val="22"/>
          <w:u w:val="single"/>
        </w:rPr>
      </w:pPr>
      <w:r w:rsidRPr="00BB7124">
        <w:rPr>
          <w:rFonts w:ascii="Arial Narrow" w:hAnsi="Arial Narrow"/>
          <w:sz w:val="22"/>
          <w:u w:val="single"/>
        </w:rPr>
        <w:t>Rodzaje odbioru robót.</w:t>
      </w:r>
    </w:p>
    <w:p w14:paraId="25CAEEBA" w14:textId="77777777" w:rsidR="003D12CA" w:rsidRPr="00BB7124" w:rsidRDefault="003D12CA" w:rsidP="003D12CA">
      <w:pPr>
        <w:pStyle w:val="Textbody"/>
        <w:rPr>
          <w:rFonts w:ascii="Arial Narrow" w:hAnsi="Arial Narrow"/>
          <w:sz w:val="22"/>
        </w:rPr>
      </w:pPr>
      <w:r w:rsidRPr="00BB7124">
        <w:rPr>
          <w:rFonts w:ascii="Arial Narrow" w:hAnsi="Arial Narrow"/>
          <w:sz w:val="22"/>
        </w:rPr>
        <w:t>W zależności od ustaleń odpowiednich SST, roboty podlegają następującym etapom odbioru:</w:t>
      </w:r>
    </w:p>
    <w:p w14:paraId="75351F39" w14:textId="77777777" w:rsidR="003D12CA" w:rsidRPr="00BB7124" w:rsidRDefault="003D12CA" w:rsidP="003D12CA">
      <w:pPr>
        <w:pStyle w:val="Textbody"/>
        <w:rPr>
          <w:rFonts w:ascii="Arial Narrow" w:hAnsi="Arial Narrow"/>
          <w:sz w:val="22"/>
        </w:rPr>
      </w:pPr>
      <w:r w:rsidRPr="00BB7124">
        <w:rPr>
          <w:rFonts w:ascii="Arial Narrow" w:hAnsi="Arial Narrow"/>
          <w:sz w:val="22"/>
        </w:rPr>
        <w:t>a) odbiorowi robót zanikających i ulegających zakryciu,</w:t>
      </w:r>
    </w:p>
    <w:p w14:paraId="11FBBCC1" w14:textId="77777777" w:rsidR="003D12CA" w:rsidRPr="00BB7124" w:rsidRDefault="003D12CA" w:rsidP="003D12CA">
      <w:pPr>
        <w:pStyle w:val="Textbody"/>
        <w:rPr>
          <w:rFonts w:ascii="Arial Narrow" w:hAnsi="Arial Narrow"/>
          <w:sz w:val="22"/>
        </w:rPr>
      </w:pPr>
      <w:r w:rsidRPr="00BB7124">
        <w:rPr>
          <w:rFonts w:ascii="Arial Narrow" w:hAnsi="Arial Narrow"/>
          <w:sz w:val="22"/>
        </w:rPr>
        <w:t>b) odbiorowi przewodów kominowych, instalacji i urządzeń technicznych,</w:t>
      </w:r>
    </w:p>
    <w:p w14:paraId="0184F316" w14:textId="77777777" w:rsidR="003D12CA" w:rsidRPr="00BB7124" w:rsidRDefault="003D12CA" w:rsidP="003D12CA">
      <w:pPr>
        <w:pStyle w:val="Textbody"/>
        <w:rPr>
          <w:rFonts w:ascii="Arial Narrow" w:hAnsi="Arial Narrow"/>
          <w:sz w:val="22"/>
        </w:rPr>
      </w:pPr>
      <w:r w:rsidRPr="00BB7124">
        <w:rPr>
          <w:rFonts w:ascii="Arial Narrow" w:hAnsi="Arial Narrow"/>
          <w:sz w:val="22"/>
        </w:rPr>
        <w:t>c) odbiorowi częściowemu,</w:t>
      </w:r>
    </w:p>
    <w:p w14:paraId="646E4498" w14:textId="77777777" w:rsidR="003D12CA" w:rsidRPr="00BB7124" w:rsidRDefault="003D12CA" w:rsidP="003D12CA">
      <w:pPr>
        <w:pStyle w:val="Textbody"/>
        <w:rPr>
          <w:rFonts w:ascii="Arial Narrow" w:hAnsi="Arial Narrow"/>
          <w:sz w:val="22"/>
        </w:rPr>
      </w:pPr>
      <w:r w:rsidRPr="00BB7124">
        <w:rPr>
          <w:rFonts w:ascii="Arial Narrow" w:hAnsi="Arial Narrow"/>
          <w:sz w:val="22"/>
        </w:rPr>
        <w:t>d) odbiorowi ostatecznemu (końcowemu),</w:t>
      </w:r>
    </w:p>
    <w:p w14:paraId="754A5E7F" w14:textId="77777777" w:rsidR="003D12CA" w:rsidRPr="00BB7124" w:rsidRDefault="003D12CA" w:rsidP="003D12CA">
      <w:pPr>
        <w:pStyle w:val="Textbody"/>
        <w:rPr>
          <w:rFonts w:ascii="Arial Narrow" w:hAnsi="Arial Narrow"/>
          <w:sz w:val="22"/>
        </w:rPr>
      </w:pPr>
      <w:r w:rsidRPr="00BB7124">
        <w:rPr>
          <w:rFonts w:ascii="Arial Narrow" w:hAnsi="Arial Narrow"/>
          <w:sz w:val="22"/>
        </w:rPr>
        <w:t>e) odbiorowi po upływie okresu rękojmi,</w:t>
      </w:r>
    </w:p>
    <w:p w14:paraId="41182D4A" w14:textId="77777777" w:rsidR="003D12CA" w:rsidRPr="00BB7124" w:rsidRDefault="003D12CA" w:rsidP="003D12CA">
      <w:pPr>
        <w:pStyle w:val="Textbody"/>
        <w:rPr>
          <w:rFonts w:ascii="Arial Narrow" w:hAnsi="Arial Narrow"/>
          <w:sz w:val="22"/>
        </w:rPr>
      </w:pPr>
      <w:r w:rsidRPr="00BB7124">
        <w:rPr>
          <w:rFonts w:ascii="Arial Narrow" w:hAnsi="Arial Narrow"/>
          <w:sz w:val="22"/>
        </w:rPr>
        <w:t xml:space="preserve">f) odbiorowi pogwarancyjnemu  </w:t>
      </w:r>
    </w:p>
    <w:p w14:paraId="578E5329" w14:textId="77777777" w:rsidR="003D12CA" w:rsidRPr="00BB7124" w:rsidRDefault="003D12CA" w:rsidP="003D12CA">
      <w:pPr>
        <w:pStyle w:val="Textbody"/>
        <w:rPr>
          <w:rFonts w:ascii="Arial Narrow" w:hAnsi="Arial Narrow"/>
          <w:sz w:val="22"/>
          <w:u w:val="single"/>
        </w:rPr>
      </w:pPr>
      <w:r w:rsidRPr="00BB7124">
        <w:rPr>
          <w:rFonts w:ascii="Arial Narrow" w:hAnsi="Arial Narrow"/>
          <w:sz w:val="22"/>
          <w:u w:val="single"/>
        </w:rPr>
        <w:t>Odbiór robót zanikających i ulegających zakryciu.</w:t>
      </w:r>
    </w:p>
    <w:p w14:paraId="0A193F96" w14:textId="77777777" w:rsidR="003D12CA" w:rsidRPr="00BB7124" w:rsidRDefault="003D12CA" w:rsidP="003D12CA">
      <w:pPr>
        <w:pStyle w:val="Textbody"/>
        <w:rPr>
          <w:rFonts w:ascii="Arial Narrow" w:hAnsi="Arial Narrow"/>
          <w:sz w:val="22"/>
        </w:rPr>
      </w:pPr>
      <w:r w:rsidRPr="00BB7124">
        <w:rPr>
          <w:rFonts w:ascii="Arial Narrow" w:hAnsi="Arial Narrow"/>
          <w:sz w:val="22"/>
        </w:rPr>
        <w:t>Odbiór robót zanikających i ulegających zakryciu polega na finalnej ocenie ilości i jakości wykonywanych robót, które w dalszym procesie realizacji ulegną zakryciu.</w:t>
      </w:r>
    </w:p>
    <w:p w14:paraId="05A9225B" w14:textId="77777777" w:rsidR="003D12CA" w:rsidRPr="00BB7124" w:rsidRDefault="003D12CA" w:rsidP="003D12CA">
      <w:pPr>
        <w:pStyle w:val="Textbody"/>
        <w:rPr>
          <w:rFonts w:ascii="Arial Narrow" w:hAnsi="Arial Narrow"/>
          <w:sz w:val="22"/>
        </w:rPr>
      </w:pPr>
      <w:r w:rsidRPr="00BB7124">
        <w:rPr>
          <w:rFonts w:ascii="Arial Narrow" w:hAnsi="Arial Narrow"/>
          <w:sz w:val="22"/>
        </w:rPr>
        <w:t>Odbiór robót zanikających i ulegających zakryciu będzie dokonany w czasie umożliwiającym wykonanie ewentualnych korekt i poprawek bez hamowania ogólnego postępu robót. Odbioru robót dokonuje Inspektor nadzoru</w:t>
      </w:r>
    </w:p>
    <w:p w14:paraId="4497ADC3" w14:textId="77777777" w:rsidR="003D12CA" w:rsidRPr="00BB7124" w:rsidRDefault="003D12CA" w:rsidP="003D12CA">
      <w:pPr>
        <w:pStyle w:val="Textbody"/>
        <w:rPr>
          <w:rFonts w:ascii="Arial Narrow" w:hAnsi="Arial Narrow"/>
          <w:sz w:val="22"/>
        </w:rPr>
      </w:pPr>
      <w:r w:rsidRPr="00BB7124">
        <w:rPr>
          <w:rFonts w:ascii="Arial Narrow" w:hAnsi="Arial Narrow"/>
          <w:sz w:val="22"/>
        </w:rPr>
        <w:t>Gotowość danej części robót do odbioru zgłasza Wykonawca wpisem do dziennika budowy i jednoczesnym powiadomieniem Inspektora nadzoru. Odbiór będzie przeprowadzony niezwłocznie, termin przystąpienia do odbioru określi umowa.</w:t>
      </w:r>
    </w:p>
    <w:p w14:paraId="09F1EE3B" w14:textId="77777777" w:rsidR="003D12CA" w:rsidRPr="00BB7124" w:rsidRDefault="003D12CA" w:rsidP="003D12CA">
      <w:pPr>
        <w:pStyle w:val="Textbody"/>
        <w:rPr>
          <w:rFonts w:ascii="Arial Narrow" w:hAnsi="Arial Narrow"/>
          <w:sz w:val="22"/>
        </w:rPr>
      </w:pPr>
      <w:r w:rsidRPr="00BB7124">
        <w:rPr>
          <w:rFonts w:ascii="Arial Narrow" w:hAnsi="Arial Narrow"/>
          <w:sz w:val="22"/>
        </w:rPr>
        <w:t>Odbiór częściowy polega na ocenie ilości i jakości wykonanych części robót. Odbioru częściowego robót dokonuje się wg zasad jak przy odbiorze ostatecznym robót. Odbioru robót dokonuje Inspektor nadzoru.</w:t>
      </w:r>
    </w:p>
    <w:p w14:paraId="214CFF7D" w14:textId="77777777" w:rsidR="003D12CA" w:rsidRPr="00BB7124" w:rsidRDefault="003D12CA" w:rsidP="003D12CA">
      <w:pPr>
        <w:pStyle w:val="Textbody"/>
        <w:rPr>
          <w:rFonts w:ascii="Arial Narrow" w:hAnsi="Arial Narrow"/>
          <w:sz w:val="22"/>
          <w:u w:val="single"/>
        </w:rPr>
      </w:pPr>
      <w:r w:rsidRPr="00BB7124">
        <w:rPr>
          <w:rFonts w:ascii="Arial Narrow" w:hAnsi="Arial Narrow"/>
          <w:sz w:val="22"/>
          <w:u w:val="single"/>
        </w:rPr>
        <w:t>Odbiór ostateczny (końcowy).</w:t>
      </w:r>
    </w:p>
    <w:p w14:paraId="21F21EC7" w14:textId="77777777" w:rsidR="003D12CA" w:rsidRPr="00BB7124" w:rsidRDefault="003D12CA" w:rsidP="003D12CA">
      <w:pPr>
        <w:pStyle w:val="Textbody"/>
        <w:rPr>
          <w:rFonts w:ascii="Arial Narrow" w:hAnsi="Arial Narrow"/>
          <w:sz w:val="22"/>
          <w:u w:val="single"/>
        </w:rPr>
      </w:pPr>
      <w:r w:rsidRPr="00BB7124">
        <w:rPr>
          <w:rFonts w:ascii="Arial Narrow" w:hAnsi="Arial Narrow"/>
          <w:sz w:val="22"/>
          <w:u w:val="single"/>
        </w:rPr>
        <w:t>Zasady odbioru ostatecznego (końcowego) robót.</w:t>
      </w:r>
    </w:p>
    <w:p w14:paraId="60936CE4"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 xml:space="preserve">Odbiór ostateczny polega na finalnej ocenie rzeczywistego wykonania robót w odniesieniu do ich ilości, jakości i wartości. Całkowite zakończenie robót oraz gotowość do odbioru ostatecznego będzie stwierdzona przez Wykonawcę wpisem do dziennika budowy z bezzwłocznym powiadomieniem na piśmie o tym fakcie Zamawiającego. Odbiór ostateczny robót nastąpi w terminie ustalonym w dokumentach umowy, licząc od dnia potwierdzenia przez Inspektora nadzoru zakończenia robót i przyjęcia dokumentów, dokumentów których mowa poniżej. Odbioru ostatecznego robót dokona komisja wyznaczona przez Inspektora nadzoru przy udziale Wykonawcy. Komisja odbierająca roboty dokona ich oceny jakościowej na podstawie przedłożonych dokumentów, wyników badań i pomiarów, ocenie wizualnej oraz zgodności wykonania robót z dokumentacją projektową i SST. W toku odbioru ostatecznego robót komisja rozpozna się z realizacją ustaleń przyjętych w trakcie odbiorów robót uzupełniających i poprawkowych. W przypadkach niewykonania wyznaczonych robót </w:t>
      </w:r>
      <w:r w:rsidRPr="00BB7124">
        <w:rPr>
          <w:rFonts w:ascii="Arial Narrow" w:hAnsi="Arial Narrow"/>
          <w:sz w:val="22"/>
        </w:rPr>
        <w:lastRenderedPageBreak/>
        <w:t>poprawkowych lub robót uzupełniających komisja przerwie swoje czynności i ustali nowy termin odbioru ostatecznego. 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oceniać pomniejszoną wartość wykonywanych robót w stosunku do wymagań przyjętych w dokumentach umowy.</w:t>
      </w:r>
    </w:p>
    <w:p w14:paraId="12C5544D" w14:textId="77777777" w:rsidR="003D12CA" w:rsidRPr="00BB7124" w:rsidRDefault="003D12CA" w:rsidP="003D12CA">
      <w:pPr>
        <w:pStyle w:val="Textbody"/>
        <w:rPr>
          <w:rFonts w:ascii="Arial Narrow" w:hAnsi="Arial Narrow"/>
          <w:sz w:val="22"/>
          <w:u w:val="single"/>
        </w:rPr>
      </w:pPr>
      <w:r w:rsidRPr="00BB7124">
        <w:rPr>
          <w:rFonts w:ascii="Arial Narrow" w:hAnsi="Arial Narrow"/>
          <w:sz w:val="22"/>
          <w:u w:val="single"/>
        </w:rPr>
        <w:t>Dokumenty do odbioru ostatecznego (końcowe).</w:t>
      </w:r>
    </w:p>
    <w:p w14:paraId="373FCFE9" w14:textId="77777777" w:rsidR="003D12CA" w:rsidRPr="00BB7124" w:rsidRDefault="003D12CA" w:rsidP="003D12CA">
      <w:pPr>
        <w:pStyle w:val="Textbody"/>
        <w:spacing w:after="0"/>
        <w:rPr>
          <w:rFonts w:ascii="Arial Narrow" w:hAnsi="Arial Narrow"/>
          <w:sz w:val="22"/>
        </w:rPr>
      </w:pPr>
      <w:r w:rsidRPr="00BB7124">
        <w:rPr>
          <w:rFonts w:ascii="Arial Narrow" w:hAnsi="Arial Narrow"/>
          <w:sz w:val="22"/>
        </w:rPr>
        <w:tab/>
        <w:t>Podstawowym dokumentem do dokonania odbioru ostatecznego robót jest protokół odbioru ostatecznego robót sporządzony wg wzoru ustalonego przez Zamawiającego.</w:t>
      </w:r>
    </w:p>
    <w:p w14:paraId="2617F17E" w14:textId="77777777" w:rsidR="003D12CA" w:rsidRPr="00BB7124" w:rsidRDefault="003D12CA" w:rsidP="003D12CA">
      <w:pPr>
        <w:pStyle w:val="Textbody"/>
        <w:spacing w:after="0"/>
        <w:rPr>
          <w:rFonts w:ascii="Arial Narrow" w:hAnsi="Arial Narrow"/>
          <w:sz w:val="22"/>
        </w:rPr>
      </w:pPr>
      <w:r w:rsidRPr="00BB7124">
        <w:rPr>
          <w:rFonts w:ascii="Arial Narrow" w:hAnsi="Arial Narrow"/>
          <w:sz w:val="22"/>
        </w:rPr>
        <w:t>Do odbioru ostatecznego Wykonawca jest zobowiązany przygotować następujące dokumenty:</w:t>
      </w:r>
    </w:p>
    <w:p w14:paraId="7F982C10" w14:textId="77777777" w:rsidR="003D12CA" w:rsidRPr="00BB7124" w:rsidRDefault="003D12CA" w:rsidP="004C6F8E">
      <w:pPr>
        <w:pStyle w:val="Textbody"/>
        <w:numPr>
          <w:ilvl w:val="0"/>
          <w:numId w:val="8"/>
        </w:numPr>
        <w:spacing w:after="0"/>
        <w:rPr>
          <w:rFonts w:ascii="Arial Narrow" w:hAnsi="Arial Narrow"/>
          <w:sz w:val="22"/>
        </w:rPr>
      </w:pPr>
      <w:r w:rsidRPr="00BB7124">
        <w:rPr>
          <w:rFonts w:ascii="Arial Narrow" w:hAnsi="Arial Narrow"/>
          <w:sz w:val="22"/>
        </w:rPr>
        <w:t>dokumentację powykonawczą tj. dokumentację budowy z naniesionymi zmianami dokonanymi w trakcie realizacji robót oraz geodezyjnymi pomiarami powykonawczymi</w:t>
      </w:r>
    </w:p>
    <w:p w14:paraId="0BDF51FC" w14:textId="77777777" w:rsidR="003D12CA" w:rsidRPr="00BB7124" w:rsidRDefault="003D12CA" w:rsidP="004C6F8E">
      <w:pPr>
        <w:pStyle w:val="Textbody"/>
        <w:numPr>
          <w:ilvl w:val="0"/>
          <w:numId w:val="8"/>
        </w:numPr>
        <w:spacing w:after="0"/>
        <w:rPr>
          <w:rFonts w:ascii="Arial Narrow" w:hAnsi="Arial Narrow"/>
          <w:sz w:val="22"/>
        </w:rPr>
      </w:pPr>
      <w:r w:rsidRPr="00BB7124">
        <w:rPr>
          <w:rFonts w:ascii="Arial Narrow" w:hAnsi="Arial Narrow"/>
          <w:sz w:val="22"/>
        </w:rPr>
        <w:t>szczegółowe specyfikacje techniczne (podstawowe z dokumentów umowy i ew. uzupełniające lub zamienne)</w:t>
      </w:r>
    </w:p>
    <w:p w14:paraId="1158E0E1" w14:textId="77777777" w:rsidR="003D12CA" w:rsidRPr="00BB7124" w:rsidRDefault="003D12CA" w:rsidP="004C6F8E">
      <w:pPr>
        <w:pStyle w:val="Textbody"/>
        <w:numPr>
          <w:ilvl w:val="0"/>
          <w:numId w:val="8"/>
        </w:numPr>
        <w:spacing w:after="0"/>
        <w:rPr>
          <w:rFonts w:ascii="Arial Narrow" w:hAnsi="Arial Narrow"/>
          <w:sz w:val="22"/>
        </w:rPr>
      </w:pPr>
      <w:r w:rsidRPr="00BB7124">
        <w:rPr>
          <w:rFonts w:ascii="Arial Narrow" w:hAnsi="Arial Narrow"/>
          <w:sz w:val="22"/>
        </w:rPr>
        <w:t>protokoły odbiorów robót ulegających zakryciu i zanikających</w:t>
      </w:r>
    </w:p>
    <w:p w14:paraId="19B7D149" w14:textId="77777777" w:rsidR="003D12CA" w:rsidRPr="00BB7124" w:rsidRDefault="003D12CA" w:rsidP="004C6F8E">
      <w:pPr>
        <w:pStyle w:val="Textbody"/>
        <w:numPr>
          <w:ilvl w:val="0"/>
          <w:numId w:val="8"/>
        </w:numPr>
        <w:spacing w:after="0"/>
        <w:rPr>
          <w:rFonts w:ascii="Arial Narrow" w:hAnsi="Arial Narrow"/>
          <w:sz w:val="22"/>
        </w:rPr>
      </w:pPr>
      <w:r w:rsidRPr="00BB7124">
        <w:rPr>
          <w:rFonts w:ascii="Arial Narrow" w:hAnsi="Arial Narrow"/>
          <w:sz w:val="22"/>
        </w:rPr>
        <w:t>protokoły odbiorów częściowych</w:t>
      </w:r>
    </w:p>
    <w:p w14:paraId="3BE4A42D" w14:textId="77777777" w:rsidR="003D12CA" w:rsidRPr="00BB7124" w:rsidRDefault="003D12CA" w:rsidP="004C6F8E">
      <w:pPr>
        <w:pStyle w:val="Textbody"/>
        <w:numPr>
          <w:ilvl w:val="0"/>
          <w:numId w:val="8"/>
        </w:numPr>
        <w:spacing w:after="0"/>
        <w:rPr>
          <w:rFonts w:ascii="Arial Narrow" w:hAnsi="Arial Narrow"/>
          <w:sz w:val="22"/>
        </w:rPr>
      </w:pPr>
      <w:r w:rsidRPr="00BB7124">
        <w:rPr>
          <w:rFonts w:ascii="Arial Narrow" w:hAnsi="Arial Narrow"/>
          <w:sz w:val="22"/>
        </w:rPr>
        <w:t>recepty i ustalenia technologiczne</w:t>
      </w:r>
    </w:p>
    <w:p w14:paraId="4D7B3733" w14:textId="77777777" w:rsidR="003D12CA" w:rsidRPr="00BB7124" w:rsidRDefault="003D12CA" w:rsidP="004C6F8E">
      <w:pPr>
        <w:pStyle w:val="Textbody"/>
        <w:numPr>
          <w:ilvl w:val="0"/>
          <w:numId w:val="8"/>
        </w:numPr>
        <w:spacing w:after="0"/>
        <w:rPr>
          <w:rFonts w:ascii="Arial Narrow" w:hAnsi="Arial Narrow"/>
          <w:sz w:val="22"/>
        </w:rPr>
      </w:pPr>
      <w:r w:rsidRPr="00BB7124">
        <w:rPr>
          <w:rFonts w:ascii="Arial Narrow" w:hAnsi="Arial Narrow"/>
          <w:sz w:val="22"/>
        </w:rPr>
        <w:t>dzienniki budowy i księgi obmiarów (oryginały)</w:t>
      </w:r>
    </w:p>
    <w:p w14:paraId="0B018C1A" w14:textId="77777777" w:rsidR="003D12CA" w:rsidRPr="00BB7124" w:rsidRDefault="003D12CA" w:rsidP="004C6F8E">
      <w:pPr>
        <w:pStyle w:val="Textbody"/>
        <w:numPr>
          <w:ilvl w:val="0"/>
          <w:numId w:val="8"/>
        </w:numPr>
        <w:spacing w:after="0"/>
        <w:rPr>
          <w:rFonts w:ascii="Arial Narrow" w:hAnsi="Arial Narrow"/>
          <w:sz w:val="22"/>
        </w:rPr>
      </w:pPr>
      <w:r w:rsidRPr="00BB7124">
        <w:rPr>
          <w:rFonts w:ascii="Arial Narrow" w:hAnsi="Arial Narrow"/>
          <w:sz w:val="22"/>
        </w:rPr>
        <w:t>wyniki pomiarów kontrolnych oraz badań i oznaczeń laboratoryjnych, zgodne z SST</w:t>
      </w:r>
    </w:p>
    <w:p w14:paraId="55687C7D" w14:textId="77777777" w:rsidR="003D12CA" w:rsidRPr="00BB7124" w:rsidRDefault="003D12CA" w:rsidP="004C6F8E">
      <w:pPr>
        <w:pStyle w:val="Textbody"/>
        <w:numPr>
          <w:ilvl w:val="0"/>
          <w:numId w:val="8"/>
        </w:numPr>
        <w:spacing w:after="0"/>
        <w:rPr>
          <w:rFonts w:ascii="Arial Narrow" w:hAnsi="Arial Narrow"/>
          <w:sz w:val="22"/>
        </w:rPr>
      </w:pPr>
      <w:r w:rsidRPr="00BB7124">
        <w:rPr>
          <w:rFonts w:ascii="Arial Narrow" w:hAnsi="Arial Narrow"/>
          <w:sz w:val="22"/>
        </w:rPr>
        <w:t>deklaracje zgodności lub certyfikaty zgodności wbudowanych materiałów zgodnie z SST</w:t>
      </w:r>
    </w:p>
    <w:p w14:paraId="247CA659" w14:textId="77777777" w:rsidR="003D12CA" w:rsidRPr="00BB7124" w:rsidRDefault="003D12CA" w:rsidP="004C6F8E">
      <w:pPr>
        <w:pStyle w:val="Textbody"/>
        <w:numPr>
          <w:ilvl w:val="0"/>
          <w:numId w:val="8"/>
        </w:numPr>
        <w:spacing w:after="0"/>
        <w:rPr>
          <w:rFonts w:ascii="Arial Narrow" w:hAnsi="Arial Narrow"/>
          <w:sz w:val="22"/>
        </w:rPr>
      </w:pPr>
      <w:r w:rsidRPr="00BB7124">
        <w:rPr>
          <w:rFonts w:ascii="Arial Narrow" w:hAnsi="Arial Narrow"/>
          <w:sz w:val="22"/>
        </w:rPr>
        <w:t>opinię technologiczną sporządzoną na podstawie wszystkich wyników badań i pomiarów załączonych do dokumentów odbioru, wykonanych zgodnie z SST</w:t>
      </w:r>
    </w:p>
    <w:p w14:paraId="5D065D20" w14:textId="77777777" w:rsidR="003D12CA" w:rsidRPr="00BB7124" w:rsidRDefault="003D12CA" w:rsidP="004C6F8E">
      <w:pPr>
        <w:pStyle w:val="Textbody"/>
        <w:numPr>
          <w:ilvl w:val="0"/>
          <w:numId w:val="8"/>
        </w:numPr>
        <w:spacing w:after="0"/>
        <w:rPr>
          <w:rFonts w:ascii="Arial Narrow" w:hAnsi="Arial Narrow"/>
          <w:sz w:val="22"/>
        </w:rPr>
      </w:pPr>
      <w:r w:rsidRPr="00BB7124">
        <w:rPr>
          <w:rFonts w:ascii="Arial Narrow" w:hAnsi="Arial Narrow"/>
          <w:sz w:val="22"/>
        </w:rPr>
        <w:t xml:space="preserve">rysunki (dokumentacje) na wykonanie robót towarzyszących oraz protokoły odbioru i przekazania tych robót właścicielom urządzeń  </w:t>
      </w:r>
    </w:p>
    <w:p w14:paraId="582F88B0"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W przypadku, gdy wg komisji, roboty pod względem przygotowania dokumentacyjnego nie będą gotowe do odbioru ostatecznego, komisja w porozumieniu z Wykonawcą wyznaczy ponowny termin odbioru ostatecznego robót.</w:t>
      </w:r>
    </w:p>
    <w:p w14:paraId="329BAFA4"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 xml:space="preserve">Wszystkie zarządzone przez komisję roboty poprawkowe lub uzupełniające będą zestawione wg wzoru ustalonego przez Zamawiającego.  </w:t>
      </w:r>
    </w:p>
    <w:p w14:paraId="19ADE90B" w14:textId="77777777" w:rsidR="003D12CA" w:rsidRPr="00BB7124" w:rsidRDefault="003D12CA" w:rsidP="003D12CA">
      <w:pPr>
        <w:pStyle w:val="Textbody"/>
        <w:rPr>
          <w:rFonts w:ascii="Arial Narrow" w:hAnsi="Arial Narrow"/>
          <w:sz w:val="22"/>
        </w:rPr>
      </w:pPr>
      <w:r w:rsidRPr="00BB7124">
        <w:rPr>
          <w:rFonts w:ascii="Arial Narrow" w:hAnsi="Arial Narrow"/>
          <w:sz w:val="22"/>
        </w:rPr>
        <w:t>Termin wykonania robót poprawkowych i robót uzupełniających wyznaczy komisja.</w:t>
      </w:r>
    </w:p>
    <w:p w14:paraId="3FD202E5" w14:textId="77777777" w:rsidR="003D12CA" w:rsidRPr="00BB7124" w:rsidRDefault="003D12CA" w:rsidP="003D12CA">
      <w:pPr>
        <w:pStyle w:val="Textbody"/>
        <w:rPr>
          <w:rFonts w:ascii="Arial Narrow" w:hAnsi="Arial Narrow"/>
          <w:sz w:val="22"/>
          <w:u w:val="single"/>
        </w:rPr>
      </w:pPr>
      <w:r w:rsidRPr="00BB7124">
        <w:rPr>
          <w:rFonts w:ascii="Arial Narrow" w:hAnsi="Arial Narrow"/>
          <w:sz w:val="22"/>
          <w:u w:val="single"/>
        </w:rPr>
        <w:t>Odbiór po upływie okresu rękojmi i gwarancji.</w:t>
      </w:r>
    </w:p>
    <w:p w14:paraId="76C5D1FF"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Odbiór po upływie okresu rękojmi i gwarancji polega na ocenie wykonanych robót związanych z usunięciem wad, które ujawniają się w okresie rękojmi i gwarancji.</w:t>
      </w:r>
    </w:p>
    <w:p w14:paraId="1E16166E"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Odbiór po upływie okresu rękojmi i gwarancji będzie dokonany na podstawie oceny wizualnej obiektu z uwzględnieniem zasad opisanych w tekście „Odbiór ostateczny (końcowy) robót”</w:t>
      </w:r>
    </w:p>
    <w:p w14:paraId="506737ED" w14:textId="77777777" w:rsidR="003D12CA" w:rsidRPr="00BB7124" w:rsidRDefault="003D12CA" w:rsidP="003D12CA">
      <w:pPr>
        <w:pStyle w:val="Nagwek1"/>
        <w:rPr>
          <w:rFonts w:ascii="Arial Narrow" w:hAnsi="Arial Narrow"/>
          <w:sz w:val="24"/>
        </w:rPr>
      </w:pPr>
      <w:bookmarkStart w:id="29" w:name="__RefHeading___Toc3916_189144590"/>
      <w:r w:rsidRPr="00BB7124">
        <w:rPr>
          <w:rFonts w:ascii="Arial Narrow" w:hAnsi="Arial Narrow"/>
          <w:sz w:val="24"/>
        </w:rPr>
        <w:t>ROZLICZENIA ROBÓT</w:t>
      </w:r>
      <w:bookmarkEnd w:id="29"/>
    </w:p>
    <w:p w14:paraId="22D96141"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Rozliczenie robót nastąpi zgodnie z warunkami zawartymi w umowie Dla robót wycenionych ryczałtowo podstawą płatności jest wartość (kwota) podana przez Wykonawcę i przyjęta przez Zamawiającego.</w:t>
      </w:r>
    </w:p>
    <w:p w14:paraId="0874D282"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Wynagrodzenie ryczałtowe będzie uwzględniać wszystkie czynności, wymagania i badania składające się na jej wykonanie, określone dla tej roboty w SST i w dokumentacji projektowej.</w:t>
      </w:r>
    </w:p>
    <w:p w14:paraId="04BC7B2E" w14:textId="77777777" w:rsidR="003D12CA" w:rsidRPr="00BB7124" w:rsidRDefault="003D12CA" w:rsidP="003D12CA">
      <w:pPr>
        <w:pStyle w:val="Nagwek1"/>
        <w:rPr>
          <w:rFonts w:ascii="Arial Narrow" w:hAnsi="Arial Narrow"/>
          <w:sz w:val="24"/>
        </w:rPr>
      </w:pPr>
      <w:bookmarkStart w:id="30" w:name="__RefHeading___Toc3918_189144590"/>
      <w:r w:rsidRPr="00BB7124">
        <w:rPr>
          <w:rFonts w:ascii="Arial Narrow" w:hAnsi="Arial Narrow"/>
          <w:sz w:val="24"/>
        </w:rPr>
        <w:lastRenderedPageBreak/>
        <w:t>DOKUMENTY ODNIESIENIA</w:t>
      </w:r>
      <w:bookmarkEnd w:id="30"/>
    </w:p>
    <w:p w14:paraId="4DCE3ECB"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Gdziekolwiek w dokumentach kontraktowych powołane są konkretne normy i przepisy, które spełniać mają materiały, sprzęt i inne towary oraz wykonane i zbadane roboty obowiązywać będą postanowienia najnowszego wydania lub poprawionego wydania powołanych norm i przepisów za wyjątkiem sytuacji:</w:t>
      </w:r>
    </w:p>
    <w:p w14:paraId="7C4BDC97" w14:textId="77777777" w:rsidR="003D12CA" w:rsidRPr="00BB7124" w:rsidRDefault="003D12CA" w:rsidP="003D12CA">
      <w:pPr>
        <w:pStyle w:val="Textbody"/>
        <w:rPr>
          <w:rFonts w:ascii="Arial Narrow" w:hAnsi="Arial Narrow"/>
          <w:sz w:val="22"/>
        </w:rPr>
      </w:pPr>
      <w:r w:rsidRPr="00BB7124">
        <w:rPr>
          <w:rFonts w:ascii="Arial Narrow" w:hAnsi="Arial Narrow"/>
          <w:sz w:val="22"/>
        </w:rPr>
        <w:t xml:space="preserve">-w której nowe dokumenty odniesienia zmniejszają ilość wymogów, ograniczają wymagania i/lub mogą wpłynąć na pogorszenie właściwości materiałów / robót, których dotyczą (wówczas ewentualna zmiana dokumentów odniesienia powołanego w </w:t>
      </w:r>
      <w:proofErr w:type="spellStart"/>
      <w:r w:rsidRPr="00BB7124">
        <w:rPr>
          <w:rFonts w:ascii="Arial Narrow" w:hAnsi="Arial Narrow"/>
          <w:sz w:val="22"/>
        </w:rPr>
        <w:t>STWiORB</w:t>
      </w:r>
      <w:proofErr w:type="spellEnd"/>
      <w:r w:rsidRPr="00BB7124">
        <w:rPr>
          <w:rFonts w:ascii="Arial Narrow" w:hAnsi="Arial Narrow"/>
          <w:sz w:val="22"/>
        </w:rPr>
        <w:t xml:space="preserve"> każdorazowo wymaga zgody Projektanta właściwej branży w ramach nadzoru autorskiego oraz Zamawiającego)</w:t>
      </w:r>
    </w:p>
    <w:p w14:paraId="055A8DD0" w14:textId="77777777" w:rsidR="003D12CA" w:rsidRPr="00BB7124" w:rsidRDefault="003D12CA" w:rsidP="003D12CA">
      <w:pPr>
        <w:pStyle w:val="Textbody"/>
        <w:rPr>
          <w:rFonts w:ascii="Arial Narrow" w:hAnsi="Arial Narrow"/>
          <w:sz w:val="22"/>
        </w:rPr>
      </w:pPr>
      <w:r w:rsidRPr="00BB7124">
        <w:rPr>
          <w:rFonts w:ascii="Arial Narrow" w:hAnsi="Arial Narrow"/>
          <w:sz w:val="22"/>
        </w:rPr>
        <w:t xml:space="preserve">- kiedy w poszczególnych </w:t>
      </w:r>
      <w:proofErr w:type="spellStart"/>
      <w:r w:rsidRPr="00BB7124">
        <w:rPr>
          <w:rFonts w:ascii="Arial Narrow" w:hAnsi="Arial Narrow"/>
          <w:sz w:val="22"/>
        </w:rPr>
        <w:t>STWiORB</w:t>
      </w:r>
      <w:proofErr w:type="spellEnd"/>
      <w:r w:rsidRPr="00BB7124">
        <w:rPr>
          <w:rFonts w:ascii="Arial Narrow" w:hAnsi="Arial Narrow"/>
          <w:sz w:val="22"/>
        </w:rPr>
        <w:t xml:space="preserve"> (lub innych częściach dokumentacji projektowej) uzasadniono stosowanie się do normatywu wycofanego jeszcze na etapie sporządzania dokumentacji projektowej. W przypadku gdy powołane normy i przepisy są państwowe lub odnoszą się do konkretnego kraju lub regionu mogą być również stosowane inne odpowiednie normy zapewniające równy lub wyższy poziom wykonania niż powołane normy i przepisy pod warunkiem ich sprawdzenia i pisemnego zatwierdzenie przez Inspektora </w:t>
      </w:r>
      <w:r>
        <w:rPr>
          <w:rFonts w:ascii="Arial Narrow" w:hAnsi="Arial Narrow"/>
          <w:sz w:val="22"/>
        </w:rPr>
        <w:t xml:space="preserve">lub </w:t>
      </w:r>
      <w:r w:rsidRPr="00BB7124">
        <w:rPr>
          <w:rFonts w:ascii="Arial Narrow" w:hAnsi="Arial Narrow"/>
          <w:sz w:val="22"/>
        </w:rPr>
        <w:t>odpowiednie (branżowo) uprawnione osoby pełniące Nadzór Autorski. Różnice pomiędzy powołanymi normami a ich proponowanymi zamiennikami muszą być dokładnie opisane przez Wykonawcę i przedłożone Inspektorowi docelowo Projektantowi do zatwierdzenia co najmniej 28 dni przed datą oczekiwaną przez Wykonawcą zatwierdzenia ich przez Inspektora (i Projektanta).</w:t>
      </w:r>
    </w:p>
    <w:p w14:paraId="7DFF08E6"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W przypadku gdy Projektant stwierdzi, że proponowane zmiany nie zapewniają zasadniczo równego lub wyższego poziomu wykonania, Wykonawca zastosuje się do norm powołanych w dokumentacji. Podstawę do wykonania robót stanowi Dokumentacja Projektowa wraz z kosztorysami. Wykonawca w trakcie realizacji robót zobowiązany jest uwzględniać przepisy zawarte w:</w:t>
      </w:r>
    </w:p>
    <w:p w14:paraId="3C05636E" w14:textId="77777777" w:rsidR="003D12CA" w:rsidRPr="00BB7124" w:rsidRDefault="003D12CA" w:rsidP="003D12CA">
      <w:pPr>
        <w:pStyle w:val="Textbody"/>
        <w:rPr>
          <w:rFonts w:ascii="Arial Narrow" w:hAnsi="Arial Narrow"/>
          <w:sz w:val="22"/>
        </w:rPr>
      </w:pPr>
      <w:r w:rsidRPr="00BB7124">
        <w:rPr>
          <w:rFonts w:ascii="Arial Narrow" w:hAnsi="Arial Narrow"/>
          <w:sz w:val="22"/>
        </w:rPr>
        <w:t xml:space="preserve">1. Ustawa z dnia 7 lipca 1994r. – Prawo budowlane (jednolity tekst Dz.U. z 2018r., poz.1202 z </w:t>
      </w:r>
      <w:proofErr w:type="spellStart"/>
      <w:r w:rsidRPr="00BB7124">
        <w:rPr>
          <w:rFonts w:ascii="Arial Narrow" w:hAnsi="Arial Narrow"/>
          <w:sz w:val="22"/>
        </w:rPr>
        <w:t>późn</w:t>
      </w:r>
      <w:proofErr w:type="spellEnd"/>
      <w:r w:rsidRPr="00BB7124">
        <w:rPr>
          <w:rFonts w:ascii="Arial Narrow" w:hAnsi="Arial Narrow"/>
          <w:sz w:val="22"/>
        </w:rPr>
        <w:t>. zm.)</w:t>
      </w:r>
    </w:p>
    <w:p w14:paraId="35C440D0" w14:textId="77777777" w:rsidR="003D12CA" w:rsidRPr="00BB7124" w:rsidRDefault="003D12CA" w:rsidP="003D12CA">
      <w:pPr>
        <w:pStyle w:val="Textbody"/>
        <w:rPr>
          <w:rFonts w:ascii="Arial Narrow" w:hAnsi="Arial Narrow"/>
          <w:sz w:val="22"/>
        </w:rPr>
      </w:pPr>
      <w:r w:rsidRPr="00BB7124">
        <w:rPr>
          <w:rFonts w:ascii="Arial Narrow" w:hAnsi="Arial Narrow"/>
          <w:sz w:val="22"/>
        </w:rPr>
        <w:t xml:space="preserve">2. Ustawa z dnia 21 marca 1985r. - o drogach publicznych (jednolity tekst Dz.U. z 2015r., poz. 460 z </w:t>
      </w:r>
      <w:proofErr w:type="spellStart"/>
      <w:r w:rsidRPr="00BB7124">
        <w:rPr>
          <w:rFonts w:ascii="Arial Narrow" w:hAnsi="Arial Narrow"/>
          <w:sz w:val="22"/>
        </w:rPr>
        <w:t>późn</w:t>
      </w:r>
      <w:proofErr w:type="spellEnd"/>
      <w:r w:rsidRPr="00BB7124">
        <w:rPr>
          <w:rFonts w:ascii="Arial Narrow" w:hAnsi="Arial Narrow"/>
          <w:sz w:val="22"/>
        </w:rPr>
        <w:t>. zm.)</w:t>
      </w:r>
    </w:p>
    <w:p w14:paraId="44F73AD6" w14:textId="77777777" w:rsidR="003D12CA" w:rsidRPr="00BB7124" w:rsidRDefault="003D12CA" w:rsidP="003D12CA">
      <w:pPr>
        <w:pStyle w:val="Textbody"/>
        <w:rPr>
          <w:rFonts w:ascii="Arial Narrow" w:hAnsi="Arial Narrow"/>
          <w:sz w:val="22"/>
        </w:rPr>
      </w:pPr>
      <w:r w:rsidRPr="00BB7124">
        <w:rPr>
          <w:rFonts w:ascii="Arial Narrow" w:hAnsi="Arial Narrow"/>
          <w:sz w:val="22"/>
        </w:rPr>
        <w:t xml:space="preserve">3. Ustawa z dnia 20 listopada 2007 r. – Prawo zamówień publicznych (jednolity tekst Dz. U.z2015r., poz. 2164 z </w:t>
      </w:r>
      <w:proofErr w:type="spellStart"/>
      <w:r w:rsidRPr="00BB7124">
        <w:rPr>
          <w:rFonts w:ascii="Arial Narrow" w:hAnsi="Arial Narrow"/>
          <w:sz w:val="22"/>
        </w:rPr>
        <w:t>późn</w:t>
      </w:r>
      <w:proofErr w:type="spellEnd"/>
      <w:r w:rsidRPr="00BB7124">
        <w:rPr>
          <w:rFonts w:ascii="Arial Narrow" w:hAnsi="Arial Narrow"/>
          <w:sz w:val="22"/>
        </w:rPr>
        <w:t>. zm.).</w:t>
      </w:r>
    </w:p>
    <w:p w14:paraId="5B990453" w14:textId="77777777" w:rsidR="003D12CA" w:rsidRPr="00BB7124" w:rsidRDefault="003D12CA" w:rsidP="003D12CA">
      <w:pPr>
        <w:pStyle w:val="Textbody"/>
        <w:rPr>
          <w:rFonts w:ascii="Arial Narrow" w:hAnsi="Arial Narrow"/>
          <w:sz w:val="22"/>
        </w:rPr>
      </w:pPr>
      <w:r w:rsidRPr="00BB7124">
        <w:rPr>
          <w:rFonts w:ascii="Arial Narrow" w:hAnsi="Arial Narrow"/>
          <w:sz w:val="22"/>
        </w:rPr>
        <w:t xml:space="preserve">4. Ustawa z dnia 16 kwietnia 2004 r. – o wyrobach budowlanych (jednolity tekst Dz. U z 2014, poz. 883 z </w:t>
      </w:r>
      <w:proofErr w:type="spellStart"/>
      <w:r w:rsidRPr="00BB7124">
        <w:rPr>
          <w:rFonts w:ascii="Arial Narrow" w:hAnsi="Arial Narrow"/>
          <w:sz w:val="22"/>
        </w:rPr>
        <w:t>późn</w:t>
      </w:r>
      <w:proofErr w:type="spellEnd"/>
      <w:r w:rsidRPr="00BB7124">
        <w:rPr>
          <w:rFonts w:ascii="Arial Narrow" w:hAnsi="Arial Narrow"/>
          <w:sz w:val="22"/>
        </w:rPr>
        <w:t xml:space="preserve">. </w:t>
      </w:r>
      <w:proofErr w:type="spellStart"/>
      <w:r w:rsidRPr="00BB7124">
        <w:rPr>
          <w:rFonts w:ascii="Arial Narrow" w:hAnsi="Arial Narrow"/>
          <w:sz w:val="22"/>
        </w:rPr>
        <w:t>zm</w:t>
      </w:r>
      <w:proofErr w:type="spellEnd"/>
      <w:r w:rsidRPr="00BB7124">
        <w:rPr>
          <w:rFonts w:ascii="Arial Narrow" w:hAnsi="Arial Narrow"/>
          <w:sz w:val="22"/>
        </w:rPr>
        <w:t xml:space="preserve"> ).</w:t>
      </w:r>
    </w:p>
    <w:p w14:paraId="1847C32A" w14:textId="77777777" w:rsidR="003D12CA" w:rsidRPr="00BB7124" w:rsidRDefault="003D12CA" w:rsidP="003D12CA">
      <w:pPr>
        <w:pStyle w:val="Textbody"/>
        <w:rPr>
          <w:rFonts w:ascii="Arial Narrow" w:hAnsi="Arial Narrow"/>
          <w:sz w:val="22"/>
        </w:rPr>
      </w:pPr>
      <w:r w:rsidRPr="00BB7124">
        <w:rPr>
          <w:rFonts w:ascii="Arial Narrow" w:hAnsi="Arial Narrow"/>
          <w:sz w:val="22"/>
        </w:rPr>
        <w:t xml:space="preserve">5. Ustawa z dnia 24 sierpnia 1991 r. – o ochronie przeciwpożarowej (jednolity tekst Dz. U. z 2016 r. ,poz. 191 z </w:t>
      </w:r>
      <w:proofErr w:type="spellStart"/>
      <w:r w:rsidRPr="00BB7124">
        <w:rPr>
          <w:rFonts w:ascii="Arial Narrow" w:hAnsi="Arial Narrow"/>
          <w:sz w:val="22"/>
        </w:rPr>
        <w:t>późn</w:t>
      </w:r>
      <w:proofErr w:type="spellEnd"/>
      <w:r w:rsidRPr="00BB7124">
        <w:rPr>
          <w:rFonts w:ascii="Arial Narrow" w:hAnsi="Arial Narrow"/>
          <w:sz w:val="22"/>
        </w:rPr>
        <w:t xml:space="preserve">. </w:t>
      </w:r>
      <w:proofErr w:type="spellStart"/>
      <w:r w:rsidRPr="00BB7124">
        <w:rPr>
          <w:rFonts w:ascii="Arial Narrow" w:hAnsi="Arial Narrow"/>
          <w:sz w:val="22"/>
        </w:rPr>
        <w:t>zm</w:t>
      </w:r>
      <w:proofErr w:type="spellEnd"/>
      <w:r w:rsidRPr="00BB7124">
        <w:rPr>
          <w:rFonts w:ascii="Arial Narrow" w:hAnsi="Arial Narrow"/>
          <w:sz w:val="22"/>
        </w:rPr>
        <w:t>).</w:t>
      </w:r>
    </w:p>
    <w:p w14:paraId="1416E206" w14:textId="77777777" w:rsidR="003D12CA" w:rsidRPr="00BB7124" w:rsidRDefault="003D12CA" w:rsidP="003D12CA">
      <w:pPr>
        <w:pStyle w:val="Textbody"/>
        <w:rPr>
          <w:rFonts w:ascii="Arial Narrow" w:hAnsi="Arial Narrow"/>
          <w:sz w:val="22"/>
        </w:rPr>
      </w:pPr>
      <w:r w:rsidRPr="00BB7124">
        <w:rPr>
          <w:rFonts w:ascii="Arial Narrow" w:hAnsi="Arial Narrow"/>
          <w:sz w:val="22"/>
        </w:rPr>
        <w:t xml:space="preserve">6. Ustawa z dnia 21 grudnia 2000 r. – o dozorze technicznym (jednolity tekst Dz. U. z 2013, poz. 963 z </w:t>
      </w:r>
      <w:proofErr w:type="spellStart"/>
      <w:r w:rsidRPr="00BB7124">
        <w:rPr>
          <w:rFonts w:ascii="Arial Narrow" w:hAnsi="Arial Narrow"/>
          <w:sz w:val="22"/>
        </w:rPr>
        <w:t>późn</w:t>
      </w:r>
      <w:proofErr w:type="spellEnd"/>
      <w:r w:rsidRPr="00BB7124">
        <w:rPr>
          <w:rFonts w:ascii="Arial Narrow" w:hAnsi="Arial Narrow"/>
          <w:sz w:val="22"/>
        </w:rPr>
        <w:t>. zm.).</w:t>
      </w:r>
    </w:p>
    <w:p w14:paraId="4CE9C9C2" w14:textId="77777777" w:rsidR="003D12CA" w:rsidRPr="00BB7124" w:rsidRDefault="003D12CA" w:rsidP="003D12CA">
      <w:pPr>
        <w:pStyle w:val="Textbody"/>
        <w:rPr>
          <w:rFonts w:ascii="Arial Narrow" w:hAnsi="Arial Narrow"/>
          <w:sz w:val="22"/>
        </w:rPr>
      </w:pPr>
      <w:r w:rsidRPr="00BB7124">
        <w:rPr>
          <w:rFonts w:ascii="Arial Narrow" w:hAnsi="Arial Narrow"/>
          <w:sz w:val="22"/>
        </w:rPr>
        <w:t xml:space="preserve">7. Ustawa z dnia 27 kwietnia 2001 r. – Prawo ochrony środowiska (jednolity tekst Dz. U. z 2013, poz. 1232 z </w:t>
      </w:r>
      <w:proofErr w:type="spellStart"/>
      <w:r w:rsidRPr="00BB7124">
        <w:rPr>
          <w:rFonts w:ascii="Arial Narrow" w:hAnsi="Arial Narrow"/>
          <w:sz w:val="22"/>
        </w:rPr>
        <w:t>późn</w:t>
      </w:r>
      <w:proofErr w:type="spellEnd"/>
      <w:r w:rsidRPr="00BB7124">
        <w:rPr>
          <w:rFonts w:ascii="Arial Narrow" w:hAnsi="Arial Narrow"/>
          <w:sz w:val="22"/>
        </w:rPr>
        <w:t>. zm.).</w:t>
      </w:r>
    </w:p>
    <w:p w14:paraId="3FEDFF8D" w14:textId="77777777" w:rsidR="003D12CA" w:rsidRPr="00BB7124" w:rsidRDefault="003D12CA" w:rsidP="003D12CA">
      <w:pPr>
        <w:pStyle w:val="Textbody"/>
        <w:rPr>
          <w:rFonts w:ascii="Arial Narrow" w:hAnsi="Arial Narrow"/>
          <w:b/>
          <w:bCs/>
          <w:sz w:val="22"/>
        </w:rPr>
      </w:pPr>
      <w:r w:rsidRPr="00BB7124">
        <w:rPr>
          <w:rFonts w:ascii="Arial Narrow" w:hAnsi="Arial Narrow"/>
          <w:b/>
          <w:bCs/>
          <w:sz w:val="22"/>
        </w:rPr>
        <w:t>Rozporządzenia:</w:t>
      </w:r>
    </w:p>
    <w:p w14:paraId="2871A987" w14:textId="77777777" w:rsidR="003D12CA" w:rsidRPr="00BB7124" w:rsidRDefault="003D12CA" w:rsidP="003D12CA">
      <w:pPr>
        <w:pStyle w:val="Textbody"/>
        <w:rPr>
          <w:rFonts w:ascii="Arial Narrow" w:hAnsi="Arial Narrow"/>
          <w:sz w:val="22"/>
        </w:rPr>
      </w:pPr>
      <w:r w:rsidRPr="00BB7124">
        <w:rPr>
          <w:rFonts w:ascii="Arial Narrow" w:hAnsi="Arial Narrow"/>
          <w:sz w:val="22"/>
        </w:rPr>
        <w:t>1. Rozporządzenie Ministra Infrastruktury z dnia 11 sierpnia 2004 r. – w sprawie systemów oceny zgodności wyrobów budowlanych oraz sposobu ich oznaczania znakiem budowlanym (Dz. U. Nr 198, poz. 2041).</w:t>
      </w:r>
    </w:p>
    <w:p w14:paraId="2B8169B3" w14:textId="77777777" w:rsidR="003D12CA" w:rsidRPr="00BB7124" w:rsidRDefault="003D12CA" w:rsidP="003D12CA">
      <w:pPr>
        <w:pStyle w:val="Textbody"/>
        <w:rPr>
          <w:rFonts w:ascii="Arial Narrow" w:hAnsi="Arial Narrow"/>
          <w:sz w:val="22"/>
        </w:rPr>
      </w:pPr>
      <w:r w:rsidRPr="00BB7124">
        <w:rPr>
          <w:rFonts w:ascii="Arial Narrow" w:hAnsi="Arial Narrow"/>
          <w:sz w:val="22"/>
        </w:rPr>
        <w:t>2. Rozporządzenie Ministra Infrastruktury z dnia 14 października 2004 r. – w sprawie europejskich aprobat technicznych oraz polskich jednostek organizacyjnych upoważnionych do ich wydawania (Dz. U. Nr 237, poz. 2375).</w:t>
      </w:r>
    </w:p>
    <w:p w14:paraId="1EC0C0B6" w14:textId="77777777" w:rsidR="003D12CA" w:rsidRPr="00BB7124" w:rsidRDefault="003D12CA" w:rsidP="003D12CA">
      <w:pPr>
        <w:pStyle w:val="Textbody"/>
        <w:rPr>
          <w:rFonts w:ascii="Arial Narrow" w:hAnsi="Arial Narrow"/>
          <w:sz w:val="22"/>
        </w:rPr>
      </w:pPr>
      <w:r w:rsidRPr="00BB7124">
        <w:rPr>
          <w:rFonts w:ascii="Arial Narrow" w:hAnsi="Arial Narrow"/>
          <w:sz w:val="22"/>
        </w:rPr>
        <w:t>3.Rozporządzenia Ministra Infrastruktury z dnia 12 kwietnia 2002 r. w sprawie warunków technicznych, jakim powinny odpowiadać budynki i ich usytuowanie (tekst jednolity Dz.U. z 2015r. poz. 1422)</w:t>
      </w:r>
    </w:p>
    <w:p w14:paraId="63ADC0EF" w14:textId="77777777" w:rsidR="003D12CA" w:rsidRPr="00BB7124" w:rsidRDefault="003D12CA" w:rsidP="003D12CA">
      <w:pPr>
        <w:pStyle w:val="Textbody"/>
        <w:rPr>
          <w:rFonts w:ascii="Arial Narrow" w:hAnsi="Arial Narrow"/>
          <w:sz w:val="22"/>
        </w:rPr>
      </w:pPr>
      <w:r w:rsidRPr="00BB7124">
        <w:rPr>
          <w:rFonts w:ascii="Arial Narrow" w:hAnsi="Arial Narrow"/>
          <w:sz w:val="22"/>
        </w:rPr>
        <w:lastRenderedPageBreak/>
        <w:t>4. Rozporządzenie Ministra Pracy i Polityki Społecznej z dnia 26 września 1997 r. – w sprawie ogólnych przepisów bezpieczeństwa i higieny pracy (Dz. U. Nr 169, poz. 1650).</w:t>
      </w:r>
    </w:p>
    <w:p w14:paraId="1BCF8138" w14:textId="77777777" w:rsidR="003D12CA" w:rsidRPr="00BB7124" w:rsidRDefault="003D12CA" w:rsidP="003D12CA">
      <w:pPr>
        <w:pStyle w:val="Textbody"/>
        <w:rPr>
          <w:rFonts w:ascii="Arial Narrow" w:hAnsi="Arial Narrow"/>
          <w:sz w:val="22"/>
        </w:rPr>
      </w:pPr>
      <w:r w:rsidRPr="00BB7124">
        <w:rPr>
          <w:rFonts w:ascii="Arial Narrow" w:hAnsi="Arial Narrow"/>
          <w:sz w:val="22"/>
        </w:rPr>
        <w:t>5. Rozporządzenie Ministra Infrastruktury z dnia 6 lutego 2003 r. – w sprawie bezpieczeństwa i higieny pracy podczas wykonywania robót budowlanych (Dz. U. Nr 47, poz. 401).</w:t>
      </w:r>
    </w:p>
    <w:p w14:paraId="029D0682" w14:textId="77777777" w:rsidR="003D12CA" w:rsidRPr="00BB7124" w:rsidRDefault="003D12CA" w:rsidP="003D12CA">
      <w:pPr>
        <w:pStyle w:val="Textbody"/>
        <w:rPr>
          <w:rFonts w:ascii="Arial Narrow" w:hAnsi="Arial Narrow"/>
          <w:sz w:val="22"/>
        </w:rPr>
      </w:pPr>
      <w:r w:rsidRPr="00BB7124">
        <w:rPr>
          <w:rFonts w:ascii="Arial Narrow" w:hAnsi="Arial Narrow"/>
          <w:sz w:val="22"/>
        </w:rPr>
        <w:t>6. Rozporządzenie Ministra Infrastruktury z dnia 23 czerwca 2003 r. – w sprawie informacji dotyczącej bezpieczeństwa i ochrony zdrowia oraz planu bezpieczeństwa i ochrony zdrowia (Dz. U. Nr 120, poz. 1126).</w:t>
      </w:r>
    </w:p>
    <w:p w14:paraId="5D0F4F70" w14:textId="77777777" w:rsidR="003D12CA" w:rsidRPr="00BB7124" w:rsidRDefault="003D12CA" w:rsidP="003D12CA">
      <w:pPr>
        <w:pStyle w:val="Textbody"/>
        <w:rPr>
          <w:rFonts w:ascii="Arial Narrow" w:hAnsi="Arial Narrow"/>
          <w:sz w:val="22"/>
        </w:rPr>
      </w:pPr>
      <w:r w:rsidRPr="00BB7124">
        <w:rPr>
          <w:rFonts w:ascii="Arial Narrow" w:hAnsi="Arial Narrow"/>
          <w:sz w:val="22"/>
        </w:rPr>
        <w:t>7. Rozporządzenie Ministra Infrastruktury z dnia 2 września 2004 r. – w sprawie szczegółowego zakresu i formy dokumentacji projektowej, specyfikacji technicznych wykonania i odbioru robót budowlanych oraz programu funkcjonalno-użytkowego (Dz. U.</w:t>
      </w:r>
    </w:p>
    <w:p w14:paraId="2F676DF5" w14:textId="77777777" w:rsidR="003D12CA" w:rsidRPr="00BB7124" w:rsidRDefault="003D12CA" w:rsidP="003D12CA">
      <w:pPr>
        <w:pStyle w:val="Textbody"/>
        <w:rPr>
          <w:rFonts w:ascii="Arial Narrow" w:hAnsi="Arial Narrow"/>
          <w:sz w:val="22"/>
        </w:rPr>
      </w:pPr>
      <w:r w:rsidRPr="00BB7124">
        <w:rPr>
          <w:rFonts w:ascii="Arial Narrow" w:hAnsi="Arial Narrow"/>
          <w:sz w:val="22"/>
        </w:rPr>
        <w:t>Nr 202, poz. 2072).</w:t>
      </w:r>
    </w:p>
    <w:p w14:paraId="2DF21A8F" w14:textId="77777777" w:rsidR="003D12CA" w:rsidRPr="00BB7124" w:rsidRDefault="003D12CA" w:rsidP="003D12CA">
      <w:pPr>
        <w:pStyle w:val="Textbody"/>
        <w:rPr>
          <w:rFonts w:ascii="Arial Narrow" w:hAnsi="Arial Narrow"/>
          <w:sz w:val="22"/>
        </w:rPr>
      </w:pPr>
      <w:r w:rsidRPr="00BB7124">
        <w:rPr>
          <w:rFonts w:ascii="Arial Narrow" w:hAnsi="Arial Narrow"/>
          <w:sz w:val="22"/>
        </w:rPr>
        <w:t>8. Rozporządzenie Ministra Infrastruktury z dnia 11 sierpnia 2004 r. – w sprawie sposobów deklarowania wyrobów budowlanych oraz sposobu znakowania ich znakiem budowlanym (Dz. U. Nr 198, poz. 2041).</w:t>
      </w:r>
    </w:p>
    <w:p w14:paraId="3BF1AF86" w14:textId="77777777" w:rsidR="003D12CA" w:rsidRPr="00BB7124" w:rsidRDefault="003D12CA" w:rsidP="003D12CA">
      <w:pPr>
        <w:pStyle w:val="Textbody"/>
        <w:rPr>
          <w:rFonts w:ascii="Arial Narrow" w:hAnsi="Arial Narrow"/>
          <w:sz w:val="22"/>
        </w:rPr>
      </w:pPr>
      <w:r w:rsidRPr="00BB7124">
        <w:rPr>
          <w:rFonts w:ascii="Arial Narrow" w:hAnsi="Arial Narrow"/>
          <w:sz w:val="22"/>
        </w:rPr>
        <w:t>9. Rozporządzenie Ministra Infrastruktury z dnia 27 sierpnia 2004 r. – zmieniające rozporządzenie w sprawie dziennika budowy, montażu i rozbiórki, tablicy informacyjnej oraz ogłoszenia zamawiającego dane dotyczące bezpieczeństwa pracy i ochrony zdrowia (Dz. U. z 2015r., poz. 1775).</w:t>
      </w:r>
    </w:p>
    <w:p w14:paraId="41E77DC6" w14:textId="77777777" w:rsidR="003D12CA" w:rsidRPr="00BB7124" w:rsidRDefault="003D12CA" w:rsidP="003D12CA">
      <w:pPr>
        <w:pStyle w:val="Textbody"/>
        <w:rPr>
          <w:rFonts w:ascii="Arial Narrow" w:hAnsi="Arial Narrow"/>
          <w:b/>
          <w:bCs/>
          <w:sz w:val="22"/>
        </w:rPr>
      </w:pPr>
      <w:r w:rsidRPr="00BB7124">
        <w:rPr>
          <w:rFonts w:ascii="Arial Narrow" w:hAnsi="Arial Narrow"/>
          <w:b/>
          <w:bCs/>
          <w:sz w:val="22"/>
        </w:rPr>
        <w:t>Inne dokumenty i instrukcje:</w:t>
      </w:r>
    </w:p>
    <w:p w14:paraId="68D0E374" w14:textId="77777777" w:rsidR="003D12CA" w:rsidRPr="00BB7124" w:rsidRDefault="003D12CA" w:rsidP="003D12CA">
      <w:pPr>
        <w:pStyle w:val="Textbody"/>
        <w:rPr>
          <w:rFonts w:ascii="Arial Narrow" w:hAnsi="Arial Narrow"/>
          <w:sz w:val="22"/>
        </w:rPr>
      </w:pPr>
      <w:r w:rsidRPr="00BB7124">
        <w:rPr>
          <w:rFonts w:ascii="Arial Narrow" w:hAnsi="Arial Narrow"/>
          <w:sz w:val="22"/>
        </w:rPr>
        <w:t>1. Warunki techniczne wykonania i odbioru robót budowlano-montażowych, (tom I, II, III, IV, V) Arkady, Warszawa</w:t>
      </w:r>
    </w:p>
    <w:p w14:paraId="30B2C0C5" w14:textId="77777777" w:rsidR="003D12CA" w:rsidRPr="00BB7124" w:rsidRDefault="003D12CA" w:rsidP="003D12CA">
      <w:pPr>
        <w:pStyle w:val="Textbody"/>
        <w:rPr>
          <w:rFonts w:ascii="Arial Narrow" w:hAnsi="Arial Narrow"/>
          <w:sz w:val="22"/>
        </w:rPr>
      </w:pPr>
      <w:r w:rsidRPr="00BB7124">
        <w:rPr>
          <w:rFonts w:ascii="Arial Narrow" w:hAnsi="Arial Narrow"/>
          <w:sz w:val="22"/>
        </w:rPr>
        <w:t>2. Warunki techniczne wykonania i odbioru robót budowlanych. Instytut Techniki Budowlanej, Warszawa .</w:t>
      </w:r>
    </w:p>
    <w:p w14:paraId="549A010F" w14:textId="77777777" w:rsidR="003D12CA" w:rsidRPr="00BB7124" w:rsidRDefault="003D12CA" w:rsidP="003D12CA">
      <w:pPr>
        <w:pStyle w:val="Textbody"/>
        <w:rPr>
          <w:rFonts w:ascii="Arial Narrow" w:hAnsi="Arial Narrow"/>
          <w:sz w:val="22"/>
        </w:rPr>
      </w:pPr>
      <w:r w:rsidRPr="00BB7124">
        <w:rPr>
          <w:rFonts w:ascii="Arial Narrow" w:hAnsi="Arial Narrow"/>
          <w:sz w:val="22"/>
        </w:rPr>
        <w:t>3. Warunki techniczne wykonania i odbioru sieci i instalacji, Centralny Ośrodek Badawczo-Rozwojowy Techniki Instalacyjnej INSTAL, Warszawa.</w:t>
      </w:r>
    </w:p>
    <w:p w14:paraId="33277ED5" w14:textId="77777777" w:rsidR="003D12CA" w:rsidRPr="00BB7124" w:rsidRDefault="003D12CA" w:rsidP="003D12CA">
      <w:pPr>
        <w:pStyle w:val="Textbody"/>
        <w:rPr>
          <w:rFonts w:ascii="Arial Narrow" w:hAnsi="Arial Narrow"/>
          <w:b/>
          <w:bCs/>
          <w:sz w:val="22"/>
        </w:rPr>
      </w:pPr>
      <w:r w:rsidRPr="00BB7124">
        <w:rPr>
          <w:rFonts w:ascii="Arial Narrow" w:hAnsi="Arial Narrow"/>
          <w:b/>
          <w:bCs/>
          <w:sz w:val="22"/>
        </w:rPr>
        <w:t>Pozostałe dokumenty i rozporządzenia znajdują się w SST odpowiednich robót.</w:t>
      </w:r>
    </w:p>
    <w:p w14:paraId="0D3977D1" w14:textId="77777777" w:rsidR="003D12CA" w:rsidRPr="00BB7124" w:rsidRDefault="003D12CA" w:rsidP="003D12CA">
      <w:pPr>
        <w:pStyle w:val="Textbody"/>
        <w:rPr>
          <w:rFonts w:ascii="Arial Narrow" w:hAnsi="Arial Narrow"/>
          <w:b/>
          <w:bCs/>
          <w:sz w:val="22"/>
        </w:rPr>
      </w:pPr>
      <w:r w:rsidRPr="00BB7124">
        <w:rPr>
          <w:rFonts w:ascii="Arial Narrow" w:hAnsi="Arial Narrow"/>
          <w:b/>
          <w:bCs/>
          <w:sz w:val="22"/>
        </w:rPr>
        <w:t>UWAGA: Aktualność norm sprawdzić przed zastosowaniem.</w:t>
      </w:r>
    </w:p>
    <w:p w14:paraId="70B63682" w14:textId="77777777" w:rsidR="003D12CA" w:rsidRPr="00BB7124" w:rsidRDefault="003D12CA" w:rsidP="003D12CA">
      <w:pPr>
        <w:pStyle w:val="NRGLOWNE"/>
        <w:rPr>
          <w:sz w:val="32"/>
        </w:rPr>
      </w:pPr>
      <w:bookmarkStart w:id="31" w:name="__RefHeading___Toc3920_189144590"/>
      <w:r w:rsidRPr="00BB7124">
        <w:rPr>
          <w:sz w:val="32"/>
        </w:rPr>
        <w:br w:type="page"/>
      </w:r>
      <w:bookmarkStart w:id="32" w:name="_Toc75288391"/>
      <w:r w:rsidRPr="00BB7124">
        <w:rPr>
          <w:sz w:val="32"/>
        </w:rPr>
        <w:lastRenderedPageBreak/>
        <w:t>ST-2 ROBOTY ROZBIÓRKOWE</w:t>
      </w:r>
      <w:bookmarkEnd w:id="31"/>
      <w:r w:rsidRPr="00BB7124">
        <w:rPr>
          <w:sz w:val="32"/>
        </w:rPr>
        <w:br/>
        <w:t>- kod CPV 45111300-1</w:t>
      </w:r>
      <w:bookmarkEnd w:id="32"/>
    </w:p>
    <w:p w14:paraId="1956122A" w14:textId="77777777" w:rsidR="003D12CA" w:rsidRPr="00BB7124" w:rsidRDefault="003D12CA" w:rsidP="004C6F8E">
      <w:pPr>
        <w:pStyle w:val="Nagwek1"/>
        <w:numPr>
          <w:ilvl w:val="0"/>
          <w:numId w:val="9"/>
        </w:numPr>
        <w:rPr>
          <w:rFonts w:ascii="Arial Narrow" w:hAnsi="Arial Narrow"/>
          <w:sz w:val="24"/>
        </w:rPr>
      </w:pPr>
      <w:bookmarkStart w:id="33" w:name="__RefHeading___Toc3922_189144590"/>
      <w:r w:rsidRPr="00BB7124">
        <w:rPr>
          <w:rFonts w:ascii="Arial Narrow" w:hAnsi="Arial Narrow"/>
          <w:sz w:val="24"/>
        </w:rPr>
        <w:t>WSTĘP</w:t>
      </w:r>
      <w:bookmarkEnd w:id="33"/>
    </w:p>
    <w:p w14:paraId="16038F55" w14:textId="77777777" w:rsidR="003D12CA" w:rsidRPr="00BB7124" w:rsidRDefault="003D12CA" w:rsidP="003D12CA">
      <w:pPr>
        <w:pStyle w:val="Nagwek2"/>
        <w:rPr>
          <w:rFonts w:ascii="Arial Narrow" w:hAnsi="Arial Narrow"/>
          <w:sz w:val="24"/>
        </w:rPr>
      </w:pPr>
      <w:bookmarkStart w:id="34" w:name="__RefHeading___Toc3924_189144590"/>
      <w:r w:rsidRPr="00BB7124">
        <w:rPr>
          <w:rFonts w:ascii="Arial Narrow" w:hAnsi="Arial Narrow"/>
          <w:sz w:val="24"/>
        </w:rPr>
        <w:t>Przedmiot ST</w:t>
      </w:r>
      <w:bookmarkEnd w:id="34"/>
    </w:p>
    <w:p w14:paraId="66CD0B12" w14:textId="2100EF83" w:rsidR="008D7661" w:rsidRPr="00BB7124" w:rsidRDefault="008D7661" w:rsidP="008D7661">
      <w:pPr>
        <w:pStyle w:val="Tekst"/>
      </w:pPr>
      <w:bookmarkStart w:id="35" w:name="__RefHeading___Toc3926_189144590"/>
      <w:r>
        <w:t xml:space="preserve">Przedmiotem niniejszej specyfikacji technicznej są wymagania ogólne dotyczące wykonania i odbioru robót w ramach termomodernizacji </w:t>
      </w:r>
      <w:r w:rsidR="00B607FA">
        <w:t>budynku D-11 przy ul. Kawiory 26A w miejscowości Kraków</w:t>
      </w:r>
      <w:r>
        <w:t>.</w:t>
      </w:r>
    </w:p>
    <w:p w14:paraId="53061ADC" w14:textId="77777777" w:rsidR="003D12CA" w:rsidRPr="00BB7124" w:rsidRDefault="003D12CA" w:rsidP="003D12CA">
      <w:pPr>
        <w:pStyle w:val="Nagwek2"/>
        <w:rPr>
          <w:rFonts w:ascii="Arial Narrow" w:hAnsi="Arial Narrow"/>
          <w:sz w:val="24"/>
        </w:rPr>
      </w:pPr>
      <w:r w:rsidRPr="00BB7124">
        <w:rPr>
          <w:rFonts w:ascii="Arial Narrow" w:hAnsi="Arial Narrow"/>
          <w:sz w:val="24"/>
        </w:rPr>
        <w:t>Zakres stosowania ST</w:t>
      </w:r>
      <w:bookmarkEnd w:id="35"/>
    </w:p>
    <w:p w14:paraId="2C41591E" w14:textId="77777777" w:rsidR="003D12CA" w:rsidRPr="008E2E50" w:rsidRDefault="003D12CA" w:rsidP="003D12CA">
      <w:pPr>
        <w:pStyle w:val="Textbody"/>
        <w:rPr>
          <w:rFonts w:ascii="Arial Narrow" w:hAnsi="Arial Narrow"/>
        </w:rPr>
      </w:pPr>
      <w:r w:rsidRPr="008E2E50">
        <w:rPr>
          <w:rFonts w:ascii="Arial Narrow" w:hAnsi="Arial Narrow"/>
        </w:rPr>
        <w:t>Specyfikacja techniczna (ST) stanowi obowiązującą dokument przetargowy i kontraktowy przy zlecaniu robót wymienionych w pkt 1</w:t>
      </w:r>
    </w:p>
    <w:p w14:paraId="62049CA7" w14:textId="77777777" w:rsidR="003D12CA" w:rsidRPr="00BB7124" w:rsidRDefault="003D12CA" w:rsidP="003D12CA">
      <w:pPr>
        <w:pStyle w:val="Nagwek2"/>
        <w:rPr>
          <w:rFonts w:ascii="Arial Narrow" w:hAnsi="Arial Narrow"/>
          <w:sz w:val="24"/>
        </w:rPr>
      </w:pPr>
      <w:bookmarkStart w:id="36" w:name="__RefHeading___Toc3928_189144590"/>
      <w:r w:rsidRPr="00BB7124">
        <w:rPr>
          <w:rFonts w:ascii="Arial Narrow" w:hAnsi="Arial Narrow"/>
          <w:sz w:val="24"/>
        </w:rPr>
        <w:t>Zakres robót objętych ST</w:t>
      </w:r>
      <w:bookmarkEnd w:id="36"/>
    </w:p>
    <w:p w14:paraId="65FA9AD1" w14:textId="66CCD23E" w:rsidR="003D12CA" w:rsidRPr="008E2E50" w:rsidRDefault="003D12CA" w:rsidP="003D12CA">
      <w:pPr>
        <w:pStyle w:val="Textbody"/>
        <w:rPr>
          <w:rFonts w:ascii="Arial Narrow" w:hAnsi="Arial Narrow"/>
        </w:rPr>
      </w:pPr>
      <w:r w:rsidRPr="008E2E50">
        <w:rPr>
          <w:rFonts w:ascii="Arial Narrow" w:hAnsi="Arial Narrow"/>
        </w:rPr>
        <w:t>Ustalenia zawarte w niniejszej specyfikacji dotyczą zasad prowadzenia robót związanych z</w:t>
      </w:r>
      <w:r>
        <w:rPr>
          <w:rFonts w:ascii="Arial Narrow" w:hAnsi="Arial Narrow"/>
        </w:rPr>
        <w:t xml:space="preserve">: rozbiórką </w:t>
      </w:r>
      <w:r w:rsidRPr="008E2E50">
        <w:rPr>
          <w:rFonts w:ascii="Arial Narrow" w:hAnsi="Arial Narrow"/>
        </w:rPr>
        <w:t>posadzek</w:t>
      </w:r>
      <w:r>
        <w:rPr>
          <w:rFonts w:ascii="Arial Narrow" w:hAnsi="Arial Narrow"/>
        </w:rPr>
        <w:t xml:space="preserve"> w piwnicy</w:t>
      </w:r>
      <w:r w:rsidRPr="008E2E50">
        <w:rPr>
          <w:rFonts w:ascii="Arial Narrow" w:hAnsi="Arial Narrow"/>
        </w:rPr>
        <w:t>,</w:t>
      </w:r>
      <w:r w:rsidR="00B440AB">
        <w:rPr>
          <w:rFonts w:ascii="Arial Narrow" w:hAnsi="Arial Narrow"/>
        </w:rPr>
        <w:t xml:space="preserve"> demontaż</w:t>
      </w:r>
      <w:r w:rsidRPr="008E2E50">
        <w:rPr>
          <w:rFonts w:ascii="Arial Narrow" w:hAnsi="Arial Narrow"/>
        </w:rPr>
        <w:t xml:space="preserve"> drzwi</w:t>
      </w:r>
      <w:r w:rsidR="00B440AB">
        <w:rPr>
          <w:rFonts w:ascii="Arial Narrow" w:hAnsi="Arial Narrow"/>
        </w:rPr>
        <w:t xml:space="preserve"> i okien</w:t>
      </w:r>
      <w:r w:rsidRPr="008E2E50">
        <w:rPr>
          <w:rFonts w:ascii="Arial Narrow" w:hAnsi="Arial Narrow"/>
        </w:rPr>
        <w:t xml:space="preserve">, </w:t>
      </w:r>
      <w:r w:rsidR="008D7661">
        <w:rPr>
          <w:rFonts w:ascii="Arial Narrow" w:hAnsi="Arial Narrow"/>
        </w:rPr>
        <w:t>rozbiórka sufitów podwieszanych</w:t>
      </w:r>
      <w:r w:rsidRPr="008E2E50">
        <w:rPr>
          <w:rFonts w:ascii="Arial Narrow" w:hAnsi="Arial Narrow"/>
        </w:rPr>
        <w:t xml:space="preserve">, </w:t>
      </w:r>
      <w:proofErr w:type="spellStart"/>
      <w:r w:rsidRPr="008E2E50">
        <w:rPr>
          <w:rFonts w:ascii="Arial Narrow" w:hAnsi="Arial Narrow"/>
        </w:rPr>
        <w:t>itp</w:t>
      </w:r>
      <w:proofErr w:type="spellEnd"/>
      <w:r w:rsidRPr="008E2E50">
        <w:rPr>
          <w:rFonts w:ascii="Arial Narrow" w:hAnsi="Arial Narrow"/>
        </w:rPr>
        <w:t>… (wszystkich elementów ujętych w projekcie) wywozem gruzu, utylizacją materiałów z rozbiórki.</w:t>
      </w:r>
    </w:p>
    <w:p w14:paraId="5A123032" w14:textId="77777777" w:rsidR="003D12CA" w:rsidRPr="00BB7124" w:rsidRDefault="003D12CA" w:rsidP="003D12CA">
      <w:pPr>
        <w:pStyle w:val="Nagwek2"/>
        <w:rPr>
          <w:rFonts w:ascii="Arial Narrow" w:hAnsi="Arial Narrow"/>
          <w:sz w:val="24"/>
        </w:rPr>
      </w:pPr>
      <w:bookmarkStart w:id="37" w:name="__RefHeading___Toc3930_189144590"/>
      <w:r w:rsidRPr="00BB7124">
        <w:rPr>
          <w:rFonts w:ascii="Arial Narrow" w:hAnsi="Arial Narrow"/>
          <w:sz w:val="24"/>
        </w:rPr>
        <w:t>Określenia podstawowe</w:t>
      </w:r>
      <w:bookmarkEnd w:id="37"/>
    </w:p>
    <w:p w14:paraId="06CFDA11" w14:textId="77777777" w:rsidR="003D12CA" w:rsidRPr="008E2E50" w:rsidRDefault="003D12CA" w:rsidP="003D12CA">
      <w:pPr>
        <w:pStyle w:val="Textbody"/>
        <w:rPr>
          <w:rFonts w:ascii="Arial Narrow" w:hAnsi="Arial Narrow"/>
        </w:rPr>
      </w:pPr>
      <w:r w:rsidRPr="008E2E50">
        <w:rPr>
          <w:rFonts w:ascii="Arial Narrow" w:hAnsi="Arial Narrow"/>
        </w:rPr>
        <w:t>Stosowane określenia podstawowe są zgodne z obowiązującymi, odpowiednimi polskimi normami oraz z definicjami podanymi w specyfikacji „Wymagania ogólne”</w:t>
      </w:r>
    </w:p>
    <w:p w14:paraId="6EED60DD" w14:textId="77777777" w:rsidR="003D12CA" w:rsidRPr="008E2E50" w:rsidRDefault="003D12CA" w:rsidP="003D12CA">
      <w:pPr>
        <w:pStyle w:val="Textbody"/>
        <w:rPr>
          <w:rFonts w:ascii="Arial Narrow" w:hAnsi="Arial Narrow"/>
        </w:rPr>
      </w:pPr>
      <w:r w:rsidRPr="008E2E50">
        <w:rPr>
          <w:rFonts w:ascii="Arial Narrow" w:hAnsi="Arial Narrow"/>
        </w:rPr>
        <w:t>Nadproże - to element konstrukcyjny w formie belki konstrukcyjnej podtrzymującej konstrukcję nad drzwiami lub innym otworem w konstrukcji budowli.</w:t>
      </w:r>
    </w:p>
    <w:p w14:paraId="23AA0250" w14:textId="77777777" w:rsidR="003D12CA" w:rsidRPr="00BB7124" w:rsidRDefault="003D12CA" w:rsidP="003D12CA">
      <w:pPr>
        <w:pStyle w:val="Nagwek2"/>
        <w:rPr>
          <w:rFonts w:ascii="Arial Narrow" w:hAnsi="Arial Narrow"/>
          <w:sz w:val="24"/>
        </w:rPr>
      </w:pPr>
      <w:bookmarkStart w:id="38" w:name="__RefHeading___Toc3932_189144590"/>
      <w:r w:rsidRPr="00BB7124">
        <w:rPr>
          <w:rFonts w:ascii="Arial Narrow" w:hAnsi="Arial Narrow"/>
          <w:sz w:val="24"/>
        </w:rPr>
        <w:t>Ogólne wymagania dotyczące robót</w:t>
      </w:r>
      <w:bookmarkEnd w:id="38"/>
    </w:p>
    <w:p w14:paraId="4C276CA3" w14:textId="77777777" w:rsidR="003D12CA" w:rsidRPr="008E2E50" w:rsidRDefault="003D12CA" w:rsidP="003D12CA">
      <w:pPr>
        <w:pStyle w:val="Textbody"/>
        <w:rPr>
          <w:rFonts w:ascii="Arial Narrow" w:hAnsi="Arial Narrow"/>
        </w:rPr>
      </w:pPr>
      <w:r w:rsidRPr="008E2E50">
        <w:rPr>
          <w:rFonts w:ascii="Arial Narrow" w:hAnsi="Arial Narrow"/>
        </w:rPr>
        <w:t>Ogólne wymagania dotyczące robót podano w specyfikacji „Wymagania ogólne”</w:t>
      </w:r>
    </w:p>
    <w:p w14:paraId="1F7F7E30" w14:textId="77777777" w:rsidR="003D12CA" w:rsidRPr="008E2E50" w:rsidRDefault="003D12CA" w:rsidP="003D12CA">
      <w:pPr>
        <w:pStyle w:val="Textbody"/>
        <w:rPr>
          <w:rFonts w:ascii="Arial Narrow" w:hAnsi="Arial Narrow"/>
        </w:rPr>
      </w:pPr>
      <w:r w:rsidRPr="008E2E50">
        <w:rPr>
          <w:rFonts w:ascii="Arial Narrow" w:hAnsi="Arial Narrow"/>
        </w:rPr>
        <w:t>Roboty rozbiórkowe należy prowadzić zgodnie z przekazaną wykonawcy dokumentacją i zasadami</w:t>
      </w:r>
    </w:p>
    <w:p w14:paraId="7918AA29" w14:textId="77777777" w:rsidR="003D12CA" w:rsidRPr="008E2E50" w:rsidRDefault="003D12CA" w:rsidP="003D12CA">
      <w:pPr>
        <w:pStyle w:val="Textbody"/>
        <w:rPr>
          <w:rFonts w:ascii="Arial Narrow" w:hAnsi="Arial Narrow"/>
        </w:rPr>
      </w:pPr>
      <w:r w:rsidRPr="008E2E50">
        <w:rPr>
          <w:rFonts w:ascii="Arial Narrow" w:hAnsi="Arial Narrow"/>
        </w:rPr>
        <w:t>bezpieczeństwa pod nadzorem osoby uprawnionej</w:t>
      </w:r>
    </w:p>
    <w:p w14:paraId="4244E5F9" w14:textId="77777777" w:rsidR="003D12CA" w:rsidRPr="008E2E50" w:rsidRDefault="003D12CA" w:rsidP="003D12CA">
      <w:pPr>
        <w:pStyle w:val="Textbody"/>
        <w:rPr>
          <w:rFonts w:ascii="Arial Narrow" w:hAnsi="Arial Narrow"/>
        </w:rPr>
      </w:pPr>
      <w:r w:rsidRPr="008E2E50">
        <w:rPr>
          <w:rFonts w:ascii="Arial Narrow" w:hAnsi="Arial Narrow"/>
        </w:rPr>
        <w:t>Wycinka drzew (jeżeli jest konieczna) powinna być uzgodniona ze stosownymi instytucjami.</w:t>
      </w:r>
    </w:p>
    <w:p w14:paraId="68375DB1" w14:textId="77777777" w:rsidR="003D12CA" w:rsidRPr="00BB7124" w:rsidRDefault="003D12CA" w:rsidP="003D12CA">
      <w:pPr>
        <w:pStyle w:val="Nagwek1"/>
        <w:rPr>
          <w:rFonts w:ascii="Arial Narrow" w:hAnsi="Arial Narrow"/>
          <w:sz w:val="24"/>
        </w:rPr>
      </w:pPr>
      <w:bookmarkStart w:id="39" w:name="__RefHeading___Toc3934_189144590"/>
      <w:r w:rsidRPr="00BB7124">
        <w:rPr>
          <w:rFonts w:ascii="Arial Narrow" w:hAnsi="Arial Narrow"/>
          <w:sz w:val="24"/>
        </w:rPr>
        <w:t>MATERIAŁY</w:t>
      </w:r>
      <w:bookmarkEnd w:id="39"/>
    </w:p>
    <w:p w14:paraId="2F124025" w14:textId="77777777" w:rsidR="003D12CA" w:rsidRPr="008E2E50" w:rsidRDefault="003D12CA" w:rsidP="003D12CA">
      <w:pPr>
        <w:pStyle w:val="Textbody"/>
        <w:rPr>
          <w:rFonts w:ascii="Arial Narrow" w:hAnsi="Arial Narrow"/>
        </w:rPr>
      </w:pPr>
      <w:r w:rsidRPr="008E2E50">
        <w:rPr>
          <w:rFonts w:ascii="Arial Narrow" w:hAnsi="Arial Narrow"/>
        </w:rPr>
        <w:t>Ogólne wymagania dotyczące materiałów, ich pozyskiwania i składowania, podano w specyfikacji</w:t>
      </w:r>
    </w:p>
    <w:p w14:paraId="6A33940B" w14:textId="77777777" w:rsidR="003D12CA" w:rsidRPr="008E2E50" w:rsidRDefault="003D12CA" w:rsidP="003D12CA">
      <w:pPr>
        <w:pStyle w:val="Textbody"/>
        <w:rPr>
          <w:rFonts w:ascii="Arial Narrow" w:hAnsi="Arial Narrow"/>
        </w:rPr>
      </w:pPr>
      <w:r w:rsidRPr="008E2E50">
        <w:rPr>
          <w:rFonts w:ascii="Arial Narrow" w:hAnsi="Arial Narrow"/>
        </w:rPr>
        <w:t>„Wymagania ogólne”</w:t>
      </w:r>
    </w:p>
    <w:p w14:paraId="57C36A92" w14:textId="77777777" w:rsidR="003D12CA" w:rsidRPr="008E2E50" w:rsidRDefault="003D12CA" w:rsidP="003D12CA">
      <w:pPr>
        <w:pStyle w:val="Textbody"/>
        <w:rPr>
          <w:rFonts w:ascii="Arial Narrow" w:hAnsi="Arial Narrow"/>
        </w:rPr>
      </w:pPr>
      <w:r w:rsidRPr="008E2E50">
        <w:rPr>
          <w:rFonts w:ascii="Arial Narrow" w:hAnsi="Arial Narrow"/>
        </w:rPr>
        <w:t>Materiały z rozbiórki muszą być składowane w miejscu nie utrudniającym prac i komunikacji.</w:t>
      </w:r>
    </w:p>
    <w:p w14:paraId="7EDC578D" w14:textId="77777777" w:rsidR="003D12CA" w:rsidRPr="008E2E50" w:rsidRDefault="003D12CA" w:rsidP="003D12CA">
      <w:pPr>
        <w:pStyle w:val="Textbody"/>
        <w:rPr>
          <w:rFonts w:ascii="Arial Narrow" w:hAnsi="Arial Narrow"/>
        </w:rPr>
      </w:pPr>
      <w:r w:rsidRPr="008E2E50">
        <w:rPr>
          <w:rFonts w:ascii="Arial Narrow" w:hAnsi="Arial Narrow"/>
        </w:rPr>
        <w:t>Wskazane jest aby materiały przeznaczone do wywozu były usuwane na bieżąco.</w:t>
      </w:r>
    </w:p>
    <w:p w14:paraId="6617A75E" w14:textId="77777777" w:rsidR="003D12CA" w:rsidRPr="008E2E50" w:rsidRDefault="003D12CA" w:rsidP="003D12CA">
      <w:pPr>
        <w:pStyle w:val="Textbody"/>
        <w:rPr>
          <w:rFonts w:ascii="Arial Narrow" w:hAnsi="Arial Narrow"/>
        </w:rPr>
      </w:pPr>
      <w:r w:rsidRPr="008E2E50">
        <w:rPr>
          <w:rFonts w:ascii="Arial Narrow" w:hAnsi="Arial Narrow"/>
        </w:rPr>
        <w:t>Materiały z rozbiórki – jeżeli Zamawiający zażąda dokumentów potwierdzających utylizację odpadów Wykonawca ma obowiązek przekazać taki dokument.</w:t>
      </w:r>
    </w:p>
    <w:p w14:paraId="347CB7C3" w14:textId="77777777" w:rsidR="003D12CA" w:rsidRPr="00BB7124" w:rsidRDefault="003D12CA" w:rsidP="003D12CA">
      <w:pPr>
        <w:pStyle w:val="Nagwek1"/>
        <w:rPr>
          <w:rFonts w:ascii="Arial Narrow" w:hAnsi="Arial Narrow"/>
          <w:sz w:val="24"/>
        </w:rPr>
      </w:pPr>
      <w:bookmarkStart w:id="40" w:name="__RefHeading___Toc3936_189144590"/>
      <w:r w:rsidRPr="00BB7124">
        <w:rPr>
          <w:rFonts w:ascii="Arial Narrow" w:hAnsi="Arial Narrow"/>
          <w:sz w:val="24"/>
        </w:rPr>
        <w:t>SPRZĘT</w:t>
      </w:r>
      <w:bookmarkEnd w:id="40"/>
    </w:p>
    <w:p w14:paraId="2FA27BEC" w14:textId="77777777" w:rsidR="003D12CA" w:rsidRPr="008E2E50" w:rsidRDefault="003D12CA" w:rsidP="003D12CA">
      <w:pPr>
        <w:pStyle w:val="Textbody"/>
        <w:rPr>
          <w:rFonts w:ascii="Arial Narrow" w:hAnsi="Arial Narrow"/>
        </w:rPr>
      </w:pPr>
      <w:r w:rsidRPr="008E2E50">
        <w:rPr>
          <w:rFonts w:ascii="Arial Narrow" w:hAnsi="Arial Narrow"/>
        </w:rPr>
        <w:t>Ogólne wymagania dotyczące sprzętu podano w specyfikacji „Wymagania ogólne”</w:t>
      </w:r>
    </w:p>
    <w:p w14:paraId="0778DC89" w14:textId="77777777" w:rsidR="003D12CA" w:rsidRPr="008E2E50" w:rsidRDefault="003D12CA" w:rsidP="003D12CA">
      <w:pPr>
        <w:pStyle w:val="Textbody"/>
        <w:rPr>
          <w:rFonts w:ascii="Arial Narrow" w:hAnsi="Arial Narrow"/>
        </w:rPr>
      </w:pPr>
      <w:r w:rsidRPr="008E2E50">
        <w:rPr>
          <w:rFonts w:ascii="Arial Narrow" w:hAnsi="Arial Narrow"/>
        </w:rPr>
        <w:lastRenderedPageBreak/>
        <w:t>Do wykonania robót należy stosować:</w:t>
      </w:r>
    </w:p>
    <w:p w14:paraId="42B13867" w14:textId="77777777" w:rsidR="003D12CA" w:rsidRPr="008E2E50" w:rsidRDefault="003D12CA" w:rsidP="003D12CA">
      <w:pPr>
        <w:pStyle w:val="Textbody"/>
        <w:rPr>
          <w:rFonts w:ascii="Arial Narrow" w:hAnsi="Arial Narrow"/>
        </w:rPr>
      </w:pPr>
      <w:r w:rsidRPr="008E2E50">
        <w:rPr>
          <w:rFonts w:ascii="Arial Narrow" w:hAnsi="Arial Narrow"/>
        </w:rPr>
        <w:t>- łomy, kilofy, oskardy, piły do metalu i drewna, ładowarki, dźwigi, młoty pneumatyczne, spychacz</w:t>
      </w:r>
    </w:p>
    <w:p w14:paraId="23CDAFF2" w14:textId="77777777" w:rsidR="003D12CA" w:rsidRPr="00BB7124" w:rsidRDefault="003D12CA" w:rsidP="003D12CA">
      <w:pPr>
        <w:pStyle w:val="Nagwek1"/>
        <w:rPr>
          <w:rFonts w:ascii="Arial Narrow" w:hAnsi="Arial Narrow"/>
          <w:sz w:val="24"/>
        </w:rPr>
      </w:pPr>
      <w:bookmarkStart w:id="41" w:name="__RefHeading___Toc3938_189144590"/>
      <w:r w:rsidRPr="00BB7124">
        <w:rPr>
          <w:rFonts w:ascii="Arial Narrow" w:hAnsi="Arial Narrow"/>
          <w:sz w:val="24"/>
        </w:rPr>
        <w:t>TRANSPORT</w:t>
      </w:r>
      <w:bookmarkEnd w:id="41"/>
    </w:p>
    <w:p w14:paraId="24E3994D" w14:textId="77777777" w:rsidR="003D12CA" w:rsidRPr="008E2E50" w:rsidRDefault="003D12CA" w:rsidP="003D12CA">
      <w:pPr>
        <w:pStyle w:val="Textbody"/>
        <w:rPr>
          <w:rFonts w:ascii="Arial Narrow" w:hAnsi="Arial Narrow"/>
        </w:rPr>
      </w:pPr>
      <w:r w:rsidRPr="008E2E50">
        <w:rPr>
          <w:rFonts w:ascii="Arial Narrow" w:hAnsi="Arial Narrow"/>
        </w:rPr>
        <w:t>Ogólne wymagania dotyczące transportu podano w specyfikacji „Wymagania ogólne”</w:t>
      </w:r>
    </w:p>
    <w:p w14:paraId="4A7CF644" w14:textId="77777777" w:rsidR="003D12CA" w:rsidRPr="008E2E50" w:rsidRDefault="003D12CA" w:rsidP="003D12CA">
      <w:pPr>
        <w:pStyle w:val="Textbody"/>
        <w:rPr>
          <w:rFonts w:ascii="Arial Narrow" w:hAnsi="Arial Narrow"/>
        </w:rPr>
      </w:pPr>
      <w:r w:rsidRPr="008E2E50">
        <w:rPr>
          <w:rFonts w:ascii="Arial Narrow" w:hAnsi="Arial Narrow"/>
        </w:rPr>
        <w:t>Materiał z rozbiórki można przewozić dowolnym środkiem transportu. Wybór środka transportu</w:t>
      </w:r>
    </w:p>
    <w:p w14:paraId="370059A2" w14:textId="77777777" w:rsidR="003D12CA" w:rsidRPr="008E2E50" w:rsidRDefault="003D12CA" w:rsidP="003D12CA">
      <w:pPr>
        <w:pStyle w:val="Textbody"/>
        <w:rPr>
          <w:rFonts w:ascii="Arial Narrow" w:hAnsi="Arial Narrow"/>
        </w:rPr>
      </w:pPr>
      <w:r w:rsidRPr="008E2E50">
        <w:rPr>
          <w:rFonts w:ascii="Arial Narrow" w:hAnsi="Arial Narrow"/>
        </w:rPr>
        <w:t>zależy od odległości i warunków lokalnych.</w:t>
      </w:r>
    </w:p>
    <w:p w14:paraId="237B67E8" w14:textId="77777777" w:rsidR="003D12CA" w:rsidRPr="00BB7124" w:rsidRDefault="003D12CA" w:rsidP="003D12CA">
      <w:pPr>
        <w:pStyle w:val="Nagwek1"/>
        <w:rPr>
          <w:rFonts w:ascii="Arial Narrow" w:hAnsi="Arial Narrow"/>
          <w:sz w:val="24"/>
        </w:rPr>
      </w:pPr>
      <w:bookmarkStart w:id="42" w:name="__RefHeading___Toc3940_189144590"/>
      <w:r w:rsidRPr="00BB7124">
        <w:rPr>
          <w:rFonts w:ascii="Arial Narrow" w:hAnsi="Arial Narrow"/>
          <w:sz w:val="24"/>
        </w:rPr>
        <w:t>WYKONANIE ROBÓT</w:t>
      </w:r>
      <w:bookmarkEnd w:id="42"/>
    </w:p>
    <w:p w14:paraId="504DF0C5" w14:textId="77777777" w:rsidR="003D12CA" w:rsidRPr="008E2E50" w:rsidRDefault="003D12CA" w:rsidP="003D12CA">
      <w:pPr>
        <w:pStyle w:val="Textbody"/>
        <w:rPr>
          <w:rFonts w:ascii="Arial Narrow" w:hAnsi="Arial Narrow"/>
        </w:rPr>
      </w:pPr>
      <w:r w:rsidRPr="008E2E50">
        <w:rPr>
          <w:rFonts w:ascii="Arial Narrow" w:hAnsi="Arial Narrow"/>
        </w:rPr>
        <w:t>Roboty rozbiórkowe obejmują usunięcie z terenu budowy wszystkich obiektów budowlanych,</w:t>
      </w:r>
    </w:p>
    <w:p w14:paraId="591A85F7" w14:textId="77777777" w:rsidR="003D12CA" w:rsidRPr="008E2E50" w:rsidRDefault="003D12CA" w:rsidP="003D12CA">
      <w:pPr>
        <w:pStyle w:val="Textbody"/>
        <w:rPr>
          <w:rFonts w:ascii="Arial Narrow" w:hAnsi="Arial Narrow"/>
        </w:rPr>
      </w:pPr>
      <w:r w:rsidRPr="008E2E50">
        <w:rPr>
          <w:rFonts w:ascii="Arial Narrow" w:hAnsi="Arial Narrow"/>
        </w:rPr>
        <w:t>w stosunku do których zostało to przewidziane w dokumentacji projektowej.</w:t>
      </w:r>
    </w:p>
    <w:p w14:paraId="69922ABF" w14:textId="77777777" w:rsidR="003D12CA" w:rsidRPr="008E2E50" w:rsidRDefault="003D12CA" w:rsidP="003D12CA">
      <w:pPr>
        <w:pStyle w:val="Textbody"/>
        <w:rPr>
          <w:rFonts w:ascii="Arial Narrow" w:hAnsi="Arial Narrow"/>
        </w:rPr>
      </w:pPr>
      <w:r w:rsidRPr="008E2E50">
        <w:rPr>
          <w:rFonts w:ascii="Arial Narrow" w:hAnsi="Arial Narrow"/>
        </w:rPr>
        <w:t>Do prac rozbiórkowych należy przystąpić po odłączeniu wszystkich instalacji wewnętrznych od zasilania.</w:t>
      </w:r>
    </w:p>
    <w:p w14:paraId="277ECF4F" w14:textId="77777777" w:rsidR="003D12CA" w:rsidRPr="008E2E50" w:rsidRDefault="003D12CA" w:rsidP="003D12CA">
      <w:pPr>
        <w:pStyle w:val="Textbody"/>
        <w:rPr>
          <w:rFonts w:ascii="Arial Narrow" w:hAnsi="Arial Narrow"/>
        </w:rPr>
      </w:pPr>
      <w:r w:rsidRPr="008E2E50">
        <w:rPr>
          <w:rFonts w:ascii="Arial Narrow" w:hAnsi="Arial Narrow"/>
        </w:rPr>
        <w:t>Obiekty znajdujące się w pasie robót rozbiórkowych, nie przeznaczone do usunięcia, powinny być przez Wykonawcę zabezpieczone przed uszkodzeniem. Jeżeli obiekty, które mają być zachowane, zostaną uszkodzone lub zniszczone przez Wykonawcę, to powinny one być odtworzone na koszt Wykonawcy, w sposób zaakceptowany przez Zamawiającego.</w:t>
      </w:r>
    </w:p>
    <w:p w14:paraId="46E3CF15" w14:textId="77777777" w:rsidR="003D12CA" w:rsidRPr="008E2E50" w:rsidRDefault="003D12CA" w:rsidP="003D12CA">
      <w:pPr>
        <w:pStyle w:val="Textbody"/>
        <w:rPr>
          <w:rFonts w:ascii="Arial Narrow" w:hAnsi="Arial Narrow"/>
        </w:rPr>
      </w:pPr>
      <w:r w:rsidRPr="008E2E50">
        <w:rPr>
          <w:rFonts w:ascii="Arial Narrow" w:hAnsi="Arial Narrow"/>
        </w:rPr>
        <w:t>Niedopuszczalna jest rozbiórka ścian konstrukcyjnych przed zamontowaniem nadproży lub podciągów</w:t>
      </w:r>
    </w:p>
    <w:p w14:paraId="2C8C3A1D" w14:textId="77777777" w:rsidR="003D12CA" w:rsidRPr="008E2E50" w:rsidRDefault="003D12CA" w:rsidP="003D12CA">
      <w:pPr>
        <w:pStyle w:val="Textbody"/>
        <w:rPr>
          <w:rFonts w:ascii="Arial Narrow" w:hAnsi="Arial Narrow"/>
        </w:rPr>
      </w:pPr>
      <w:r w:rsidRPr="008E2E50">
        <w:rPr>
          <w:rFonts w:ascii="Arial Narrow" w:hAnsi="Arial Narrow"/>
        </w:rPr>
        <w:t>Nadproża i podciągi - należy wykonać ściśle wg zasad określonych w projekcie konstrukcyjnym.</w:t>
      </w:r>
    </w:p>
    <w:p w14:paraId="1A9E2A14" w14:textId="77777777" w:rsidR="003D12CA" w:rsidRPr="008E2E50" w:rsidRDefault="003D12CA" w:rsidP="003D12CA">
      <w:pPr>
        <w:pStyle w:val="Textbody"/>
        <w:rPr>
          <w:rFonts w:ascii="Arial Narrow" w:hAnsi="Arial Narrow"/>
        </w:rPr>
      </w:pPr>
      <w:r w:rsidRPr="008E2E50">
        <w:rPr>
          <w:rFonts w:ascii="Arial Narrow" w:hAnsi="Arial Narrow"/>
        </w:rPr>
        <w:t>Kolejność prac została opisana w projekcie konstrukcyjnym.</w:t>
      </w:r>
    </w:p>
    <w:p w14:paraId="40C0F5F1" w14:textId="77777777" w:rsidR="003D12CA" w:rsidRPr="008E2E50" w:rsidRDefault="003D12CA" w:rsidP="003D12CA">
      <w:pPr>
        <w:pStyle w:val="Textbody"/>
        <w:rPr>
          <w:rFonts w:ascii="Arial Narrow" w:hAnsi="Arial Narrow"/>
        </w:rPr>
      </w:pPr>
      <w:r w:rsidRPr="008E2E50">
        <w:rPr>
          <w:rFonts w:ascii="Arial Narrow" w:hAnsi="Arial Narrow"/>
        </w:rPr>
        <w:t>W przypadku niegodności projektu ze stanem rzeczywistym należy powiadomić o tym fakcie Projektanta i Inspektora nadzoru w celu opracowania projektu zamiennego.</w:t>
      </w:r>
    </w:p>
    <w:p w14:paraId="45A7ECA0" w14:textId="77777777" w:rsidR="003D12CA" w:rsidRPr="008E2E50" w:rsidRDefault="003D12CA" w:rsidP="003D12CA">
      <w:pPr>
        <w:pStyle w:val="Textbody"/>
        <w:rPr>
          <w:rFonts w:ascii="Arial Narrow" w:hAnsi="Arial Narrow"/>
        </w:rPr>
      </w:pPr>
      <w:r w:rsidRPr="008E2E50">
        <w:rPr>
          <w:rFonts w:ascii="Arial Narrow" w:hAnsi="Arial Narrow"/>
        </w:rPr>
        <w:t>W przypadku rozbiórki obiektów budowlanych należy zwrócić szczególną uwagę na to, aby nie doprowadzić do niekontrolowanego zawalenia ścian, stropu, dachu itp.</w:t>
      </w:r>
    </w:p>
    <w:p w14:paraId="562D9A4E" w14:textId="77777777" w:rsidR="003D12CA" w:rsidRPr="00BB7124" w:rsidRDefault="003D12CA" w:rsidP="003D12CA">
      <w:pPr>
        <w:pStyle w:val="Nagwek1"/>
        <w:rPr>
          <w:rFonts w:ascii="Arial Narrow" w:hAnsi="Arial Narrow"/>
          <w:sz w:val="24"/>
        </w:rPr>
      </w:pPr>
      <w:bookmarkStart w:id="43" w:name="__RefHeading___Toc3942_189144590"/>
      <w:r w:rsidRPr="00BB7124">
        <w:rPr>
          <w:rFonts w:ascii="Arial Narrow" w:hAnsi="Arial Narrow"/>
          <w:sz w:val="24"/>
        </w:rPr>
        <w:t>KONTROLA JAKOŚCI ROBÓT</w:t>
      </w:r>
      <w:bookmarkEnd w:id="43"/>
    </w:p>
    <w:p w14:paraId="2E85768F" w14:textId="77777777" w:rsidR="003D12CA" w:rsidRPr="008E2E50" w:rsidRDefault="003D12CA" w:rsidP="003D12CA">
      <w:pPr>
        <w:pStyle w:val="Textbody"/>
        <w:rPr>
          <w:rFonts w:ascii="Arial Narrow" w:hAnsi="Arial Narrow"/>
        </w:rPr>
      </w:pPr>
      <w:r w:rsidRPr="008E2E50">
        <w:rPr>
          <w:rFonts w:ascii="Arial Narrow" w:hAnsi="Arial Narrow"/>
        </w:rPr>
        <w:t>Ogólne zasady kontroli jakości robót podano w specyfikacji „Wymagania ogólne” .</w:t>
      </w:r>
    </w:p>
    <w:p w14:paraId="512205B8" w14:textId="77777777" w:rsidR="003D12CA" w:rsidRPr="008E2E50" w:rsidRDefault="003D12CA" w:rsidP="003D12CA">
      <w:pPr>
        <w:pStyle w:val="Textbody"/>
        <w:rPr>
          <w:rFonts w:ascii="Arial Narrow" w:hAnsi="Arial Narrow"/>
        </w:rPr>
      </w:pPr>
      <w:r w:rsidRPr="008E2E50">
        <w:rPr>
          <w:rFonts w:ascii="Arial Narrow" w:hAnsi="Arial Narrow"/>
        </w:rPr>
        <w:t>Sprawdzenie jakości robót polega na wizualnej ocenie kompletności usunięcia elementów budynku, skontrolowanie czy roboty zostały wykonane zgodnie z technologią opracowaną przez Projektanta oraz przetransportowania zdemontowanych materiałów poza obręb budynku.</w:t>
      </w:r>
    </w:p>
    <w:p w14:paraId="21423F69" w14:textId="77777777" w:rsidR="003D12CA" w:rsidRPr="00BB7124" w:rsidRDefault="003D12CA" w:rsidP="003D12CA">
      <w:pPr>
        <w:pStyle w:val="Nagwek1"/>
        <w:rPr>
          <w:rFonts w:ascii="Arial Narrow" w:hAnsi="Arial Narrow"/>
          <w:sz w:val="24"/>
        </w:rPr>
      </w:pPr>
      <w:bookmarkStart w:id="44" w:name="__RefHeading___Toc3944_189144590"/>
      <w:r w:rsidRPr="00BB7124">
        <w:rPr>
          <w:rFonts w:ascii="Arial Narrow" w:hAnsi="Arial Narrow"/>
          <w:sz w:val="24"/>
        </w:rPr>
        <w:t>OBMIAR ROBÓT</w:t>
      </w:r>
      <w:bookmarkEnd w:id="44"/>
    </w:p>
    <w:p w14:paraId="05875147" w14:textId="77777777" w:rsidR="003D12CA" w:rsidRPr="008E2E50" w:rsidRDefault="003D12CA" w:rsidP="003D12CA">
      <w:pPr>
        <w:pStyle w:val="Textbody"/>
        <w:rPr>
          <w:rFonts w:ascii="Arial Narrow" w:hAnsi="Arial Narrow"/>
        </w:rPr>
      </w:pPr>
      <w:r w:rsidRPr="008E2E50">
        <w:rPr>
          <w:rFonts w:ascii="Arial Narrow" w:hAnsi="Arial Narrow"/>
        </w:rPr>
        <w:t>Ogólne zasady obmiaru robót podano w specyfikacji „Wymagania ogólne” .</w:t>
      </w:r>
    </w:p>
    <w:p w14:paraId="3345B1C3" w14:textId="77777777" w:rsidR="003D12CA" w:rsidRPr="008E2E50" w:rsidRDefault="003D12CA" w:rsidP="003D12CA">
      <w:pPr>
        <w:pStyle w:val="Textbody"/>
        <w:rPr>
          <w:rFonts w:ascii="Arial Narrow" w:hAnsi="Arial Narrow"/>
        </w:rPr>
      </w:pPr>
      <w:r w:rsidRPr="008E2E50">
        <w:rPr>
          <w:rFonts w:ascii="Arial Narrow" w:hAnsi="Arial Narrow"/>
        </w:rPr>
        <w:t>Jednostką obmiarową jest m2 (metr kwadratowy), m3( metr sześcienny), m (metr bieżący) rozbieranego elementu lub szt.;</w:t>
      </w:r>
    </w:p>
    <w:p w14:paraId="13C15CAF" w14:textId="77777777" w:rsidR="003D12CA" w:rsidRPr="00BB7124" w:rsidRDefault="003D12CA" w:rsidP="003D12CA">
      <w:pPr>
        <w:pStyle w:val="Nagwek1"/>
        <w:rPr>
          <w:rFonts w:ascii="Arial Narrow" w:hAnsi="Arial Narrow"/>
          <w:sz w:val="24"/>
        </w:rPr>
      </w:pPr>
      <w:bookmarkStart w:id="45" w:name="__RefHeading___Toc3946_189144590"/>
      <w:r w:rsidRPr="00BB7124">
        <w:rPr>
          <w:rFonts w:ascii="Arial Narrow" w:hAnsi="Arial Narrow"/>
          <w:sz w:val="24"/>
        </w:rPr>
        <w:t>ODBIÓR ROBÓT</w:t>
      </w:r>
      <w:bookmarkEnd w:id="45"/>
    </w:p>
    <w:p w14:paraId="7C0D6D0D" w14:textId="77777777" w:rsidR="003D12CA" w:rsidRPr="008E2E50" w:rsidRDefault="003D12CA" w:rsidP="003D12CA">
      <w:pPr>
        <w:pStyle w:val="Textbody"/>
        <w:rPr>
          <w:rFonts w:ascii="Arial Narrow" w:hAnsi="Arial Narrow"/>
        </w:rPr>
      </w:pPr>
      <w:r w:rsidRPr="008E2E50">
        <w:rPr>
          <w:rFonts w:ascii="Arial Narrow" w:hAnsi="Arial Narrow"/>
        </w:rPr>
        <w:t>Ogólne zasady odbioru robót podano w specyfikacji „Wymagania ogólne” .</w:t>
      </w:r>
    </w:p>
    <w:p w14:paraId="2A1D96DE" w14:textId="77777777" w:rsidR="003D12CA" w:rsidRPr="008E2E50" w:rsidRDefault="003D12CA" w:rsidP="003D12CA">
      <w:pPr>
        <w:pStyle w:val="Textbody"/>
        <w:rPr>
          <w:rFonts w:ascii="Arial Narrow" w:hAnsi="Arial Narrow"/>
        </w:rPr>
      </w:pPr>
      <w:r w:rsidRPr="008E2E50">
        <w:rPr>
          <w:rFonts w:ascii="Arial Narrow" w:hAnsi="Arial Narrow"/>
        </w:rPr>
        <w:lastRenderedPageBreak/>
        <w:t>W trakcie kontroli wykonywanych robót należy sprawdzić zgodność jej wykonywania z projektem.</w:t>
      </w:r>
    </w:p>
    <w:p w14:paraId="4C3181F6" w14:textId="77777777" w:rsidR="003D12CA" w:rsidRPr="00BB7124" w:rsidRDefault="003D12CA" w:rsidP="003D12CA">
      <w:pPr>
        <w:pStyle w:val="Nagwek1"/>
        <w:rPr>
          <w:rFonts w:ascii="Arial Narrow" w:hAnsi="Arial Narrow"/>
          <w:sz w:val="24"/>
        </w:rPr>
      </w:pPr>
      <w:bookmarkStart w:id="46" w:name="__RefHeading___Toc3948_189144590"/>
      <w:r w:rsidRPr="00BB7124">
        <w:rPr>
          <w:rFonts w:ascii="Arial Narrow" w:hAnsi="Arial Narrow"/>
          <w:sz w:val="24"/>
        </w:rPr>
        <w:t>PODSTAWA PŁATNOŚCI</w:t>
      </w:r>
      <w:bookmarkEnd w:id="46"/>
    </w:p>
    <w:p w14:paraId="2253A6DE" w14:textId="77777777" w:rsidR="003D12CA" w:rsidRPr="008E2E50" w:rsidRDefault="003D12CA" w:rsidP="003D12CA">
      <w:pPr>
        <w:pStyle w:val="Textbody"/>
        <w:rPr>
          <w:rFonts w:ascii="Arial Narrow" w:hAnsi="Arial Narrow"/>
        </w:rPr>
      </w:pPr>
      <w:r w:rsidRPr="008E2E50">
        <w:rPr>
          <w:rFonts w:ascii="Arial Narrow" w:hAnsi="Arial Narrow"/>
        </w:rPr>
        <w:t>Ogólne ustalenia dotyczące podstawy płatności podano w specyfikacji „Wymagania ogólne”</w:t>
      </w:r>
    </w:p>
    <w:p w14:paraId="7E3546B8" w14:textId="77777777" w:rsidR="003D12CA" w:rsidRPr="008E2E50" w:rsidRDefault="003D12CA" w:rsidP="003D12CA">
      <w:pPr>
        <w:pStyle w:val="Textbody"/>
        <w:rPr>
          <w:rFonts w:ascii="Arial Narrow" w:hAnsi="Arial Narrow"/>
        </w:rPr>
      </w:pPr>
      <w:r w:rsidRPr="008E2E50">
        <w:rPr>
          <w:rFonts w:ascii="Arial Narrow" w:hAnsi="Arial Narrow"/>
        </w:rPr>
        <w:t>Cena jednostkowa robót obejmuje: rozebranie elementu , odwiezienie materiału z rozbiórki, sortowanie i pryzmowanie odzyskanych materiałów, uporządkowanie miejsca prowadzonych robót ;</w:t>
      </w:r>
    </w:p>
    <w:p w14:paraId="5CE70A43" w14:textId="77777777" w:rsidR="003D12CA" w:rsidRPr="00BB7124" w:rsidRDefault="003D12CA" w:rsidP="003D12CA">
      <w:pPr>
        <w:pStyle w:val="Nagwek1"/>
        <w:rPr>
          <w:rFonts w:ascii="Arial Narrow" w:hAnsi="Arial Narrow"/>
          <w:sz w:val="24"/>
        </w:rPr>
      </w:pPr>
      <w:bookmarkStart w:id="47" w:name="__RefHeading___Toc3950_189144590"/>
      <w:r w:rsidRPr="00BB7124">
        <w:rPr>
          <w:rFonts w:ascii="Arial Narrow" w:hAnsi="Arial Narrow"/>
          <w:sz w:val="24"/>
        </w:rPr>
        <w:t>PRZEPISY ZWIĄZANE</w:t>
      </w:r>
      <w:bookmarkEnd w:id="47"/>
    </w:p>
    <w:p w14:paraId="26818B47" w14:textId="77777777" w:rsidR="003D12CA" w:rsidRPr="008E2E50" w:rsidRDefault="003D12CA" w:rsidP="003D12CA">
      <w:pPr>
        <w:pStyle w:val="Textbody"/>
        <w:rPr>
          <w:rFonts w:ascii="Arial Narrow" w:hAnsi="Arial Narrow"/>
        </w:rPr>
      </w:pPr>
      <w:r w:rsidRPr="008E2E50">
        <w:rPr>
          <w:rFonts w:ascii="Arial Narrow" w:hAnsi="Arial Narrow"/>
        </w:rPr>
        <w:t xml:space="preserve">Szczegółowe przepisy z zakresu warunków BHP przy robotach rozbiórkowych – </w:t>
      </w:r>
      <w:proofErr w:type="spellStart"/>
      <w:r w:rsidRPr="008E2E50">
        <w:rPr>
          <w:rFonts w:ascii="Arial Narrow" w:hAnsi="Arial Narrow"/>
        </w:rPr>
        <w:t>Rozp</w:t>
      </w:r>
      <w:proofErr w:type="spellEnd"/>
      <w:r w:rsidRPr="008E2E50">
        <w:rPr>
          <w:rFonts w:ascii="Arial Narrow" w:hAnsi="Arial Narrow"/>
        </w:rPr>
        <w:t>. Min. Bud. I Przemysłu mat.</w:t>
      </w:r>
    </w:p>
    <w:p w14:paraId="52C8DB96" w14:textId="77777777" w:rsidR="003D12CA" w:rsidRPr="008E2E50" w:rsidRDefault="003D12CA" w:rsidP="003D12CA">
      <w:pPr>
        <w:pStyle w:val="Textbody"/>
        <w:rPr>
          <w:rFonts w:ascii="Arial Narrow" w:hAnsi="Arial Narrow"/>
        </w:rPr>
      </w:pPr>
      <w:r w:rsidRPr="008E2E50">
        <w:rPr>
          <w:rFonts w:ascii="Arial Narrow" w:hAnsi="Arial Narrow"/>
        </w:rPr>
        <w:t>Bud. z dnia 28 marca 1972r. – Dz.U.Nr13, poz.93 z późniejszymi zmianami.</w:t>
      </w:r>
    </w:p>
    <w:p w14:paraId="7E9CFD8D" w14:textId="77777777" w:rsidR="003D12CA" w:rsidRPr="008E2E50" w:rsidRDefault="003D12CA" w:rsidP="003D12CA">
      <w:pPr>
        <w:pStyle w:val="Textbody"/>
        <w:rPr>
          <w:rFonts w:ascii="Arial Narrow" w:hAnsi="Arial Narrow"/>
        </w:rPr>
      </w:pPr>
      <w:r w:rsidRPr="008E2E50">
        <w:rPr>
          <w:rFonts w:ascii="Arial Narrow" w:hAnsi="Arial Narrow"/>
        </w:rPr>
        <w:t>Rozporządzenie Ministra Pracy i Polityki Społecznej z dnia 26 września 1997 r. w sprawie ogólnych przepisów bezpieczeństwa i higieny pracy (Dz. U. Nr 169, poz. 1650).</w:t>
      </w:r>
    </w:p>
    <w:p w14:paraId="67B81849" w14:textId="77777777" w:rsidR="003D12CA" w:rsidRPr="008E2E50" w:rsidRDefault="003D12CA" w:rsidP="003D12CA">
      <w:pPr>
        <w:pStyle w:val="Textbody"/>
        <w:rPr>
          <w:rFonts w:ascii="Arial Narrow" w:hAnsi="Arial Narrow"/>
        </w:rPr>
      </w:pPr>
      <w:r w:rsidRPr="008E2E50">
        <w:rPr>
          <w:rFonts w:ascii="Arial Narrow" w:hAnsi="Arial Narrow"/>
        </w:rPr>
        <w:t>Rozporządzenie Ministra Infrastruktury z dnia 6 lutego 2003 r. w sprawie bezpieczeństwa i higieny pracy podczas wykonywania robót budowlanych (Dz. U. Nr 47, poz. 401).</w:t>
      </w:r>
    </w:p>
    <w:p w14:paraId="1C889159" w14:textId="77777777" w:rsidR="003D12CA" w:rsidRPr="008E2E50" w:rsidRDefault="003D12CA" w:rsidP="003D12CA">
      <w:pPr>
        <w:pStyle w:val="Textbody"/>
        <w:rPr>
          <w:rFonts w:ascii="Arial Narrow" w:hAnsi="Arial Narrow"/>
        </w:rPr>
      </w:pPr>
      <w:r w:rsidRPr="008E2E50">
        <w:rPr>
          <w:rFonts w:ascii="Arial Narrow" w:hAnsi="Arial Narrow"/>
        </w:rPr>
        <w:t>Rozporządzenie Ministra Infrastruktury z dnia 23 czerwca 2003 r. w sprawie informacji dotyczącej bezpieczeństwa i ochrony zdrowia oraz planu bezpieczeństwa i ochrony zdrowia (Dz. U. Nr 120, poz. 1126).</w:t>
      </w:r>
    </w:p>
    <w:p w14:paraId="3E3CBB3B" w14:textId="77777777" w:rsidR="003D12CA" w:rsidRPr="00BB7124" w:rsidRDefault="003D12CA" w:rsidP="003D12CA">
      <w:pPr>
        <w:pStyle w:val="Textbody"/>
        <w:rPr>
          <w:rFonts w:ascii="Arial Narrow" w:hAnsi="Arial Narrow"/>
          <w:sz w:val="22"/>
        </w:rPr>
      </w:pPr>
    </w:p>
    <w:p w14:paraId="3AE78D3E" w14:textId="77777777" w:rsidR="003D12CA" w:rsidRPr="00BB7124" w:rsidRDefault="003D12CA" w:rsidP="003D12CA">
      <w:pPr>
        <w:pStyle w:val="NRGLOWNE"/>
        <w:rPr>
          <w:sz w:val="32"/>
        </w:rPr>
      </w:pPr>
      <w:bookmarkStart w:id="48" w:name="__RefHeading___Toc4192_189144590"/>
      <w:r w:rsidRPr="00BB7124">
        <w:rPr>
          <w:sz w:val="32"/>
        </w:rPr>
        <w:br w:type="page"/>
      </w:r>
      <w:bookmarkStart w:id="49" w:name="_Toc75288392"/>
      <w:r w:rsidRPr="00BB7124">
        <w:rPr>
          <w:sz w:val="32"/>
        </w:rPr>
        <w:lastRenderedPageBreak/>
        <w:t>ST-3 IZOLACJE</w:t>
      </w:r>
      <w:bookmarkEnd w:id="48"/>
      <w:r w:rsidRPr="00BB7124">
        <w:rPr>
          <w:sz w:val="32"/>
        </w:rPr>
        <w:br/>
        <w:t>- kod CPV 45320000-6</w:t>
      </w:r>
      <w:bookmarkEnd w:id="49"/>
    </w:p>
    <w:p w14:paraId="60224FF3" w14:textId="77777777" w:rsidR="003D12CA" w:rsidRPr="00BB7124" w:rsidRDefault="003D12CA" w:rsidP="004C6F8E">
      <w:pPr>
        <w:pStyle w:val="Nagwek1"/>
        <w:numPr>
          <w:ilvl w:val="0"/>
          <w:numId w:val="10"/>
        </w:numPr>
        <w:rPr>
          <w:rFonts w:ascii="Arial Narrow" w:hAnsi="Arial Narrow"/>
          <w:sz w:val="24"/>
        </w:rPr>
      </w:pPr>
      <w:bookmarkStart w:id="50" w:name="__RefHeading___Toc4194_189144590"/>
      <w:r w:rsidRPr="00BB7124">
        <w:rPr>
          <w:rFonts w:ascii="Arial Narrow" w:hAnsi="Arial Narrow"/>
          <w:sz w:val="24"/>
        </w:rPr>
        <w:t>WSTĘP</w:t>
      </w:r>
      <w:bookmarkEnd w:id="50"/>
    </w:p>
    <w:p w14:paraId="1F62019C" w14:textId="77777777" w:rsidR="003D12CA" w:rsidRPr="00BB7124" w:rsidRDefault="003D12CA" w:rsidP="003D12CA">
      <w:pPr>
        <w:pStyle w:val="Nagwek2"/>
        <w:rPr>
          <w:rFonts w:ascii="Arial Narrow" w:hAnsi="Arial Narrow"/>
          <w:sz w:val="24"/>
        </w:rPr>
      </w:pPr>
      <w:bookmarkStart w:id="51" w:name="__RefHeading___Toc4196_189144590"/>
      <w:r w:rsidRPr="00BB7124">
        <w:rPr>
          <w:rFonts w:ascii="Arial Narrow" w:hAnsi="Arial Narrow"/>
          <w:sz w:val="24"/>
        </w:rPr>
        <w:t>Przedmiot specyfikacji</w:t>
      </w:r>
      <w:bookmarkEnd w:id="51"/>
    </w:p>
    <w:p w14:paraId="5B74C81F" w14:textId="2D9DD139" w:rsidR="008D7661" w:rsidRPr="00BB7124" w:rsidRDefault="003D12CA" w:rsidP="008D7661">
      <w:pPr>
        <w:pStyle w:val="Tekst"/>
      </w:pPr>
      <w:r w:rsidRPr="008E2E50">
        <w:rPr>
          <w:sz w:val="20"/>
        </w:rPr>
        <w:tab/>
      </w:r>
      <w:r w:rsidR="008D7661">
        <w:t xml:space="preserve">Przedmiotem niniejszej specyfikacji technicznej są wymagania ogólne dotyczące wykonania i odbioru robót w ramach termomodernizacji budynku </w:t>
      </w:r>
      <w:proofErr w:type="spellStart"/>
      <w:r w:rsidR="00B607FA">
        <w:t>budynku</w:t>
      </w:r>
      <w:proofErr w:type="spellEnd"/>
      <w:r w:rsidR="00B607FA">
        <w:t xml:space="preserve"> D-11 przy ul. Kawiory 26A w miejscowości Kraków</w:t>
      </w:r>
      <w:r w:rsidR="008D7661">
        <w:t>.</w:t>
      </w:r>
    </w:p>
    <w:p w14:paraId="1114A220" w14:textId="77777777" w:rsidR="003D12CA" w:rsidRPr="00BB7124" w:rsidRDefault="003D12CA" w:rsidP="003D12CA">
      <w:pPr>
        <w:pStyle w:val="Nagwek2"/>
        <w:rPr>
          <w:rFonts w:ascii="Arial Narrow" w:hAnsi="Arial Narrow"/>
          <w:sz w:val="24"/>
        </w:rPr>
      </w:pPr>
      <w:bookmarkStart w:id="52" w:name="__RefHeading___Toc4198_189144590"/>
      <w:r w:rsidRPr="00BB7124">
        <w:rPr>
          <w:rFonts w:ascii="Arial Narrow" w:hAnsi="Arial Narrow"/>
          <w:sz w:val="24"/>
        </w:rPr>
        <w:t xml:space="preserve">Zakres stosowania Specyfikacji  </w:t>
      </w:r>
      <w:bookmarkEnd w:id="52"/>
    </w:p>
    <w:p w14:paraId="5F9C5B92" w14:textId="00721CA0" w:rsidR="003D12CA" w:rsidRPr="00F42032" w:rsidRDefault="003D12CA" w:rsidP="003D12CA">
      <w:pPr>
        <w:pStyle w:val="Textbody"/>
        <w:rPr>
          <w:rFonts w:ascii="Arial Narrow" w:hAnsi="Arial Narrow"/>
          <w:color w:val="FF0000"/>
          <w:sz w:val="22"/>
        </w:rPr>
      </w:pPr>
      <w:r w:rsidRPr="00BB7124">
        <w:rPr>
          <w:rFonts w:ascii="Arial Narrow" w:hAnsi="Arial Narrow"/>
          <w:sz w:val="22"/>
        </w:rPr>
        <w:tab/>
      </w:r>
      <w:r w:rsidRPr="007C0A84">
        <w:rPr>
          <w:rFonts w:ascii="Arial Narrow" w:eastAsia="Lucida Sans Unicode" w:hAnsi="Arial Narrow" w:cs="Century Gothic"/>
          <w:color w:val="000000"/>
          <w:sz w:val="22"/>
          <w:lang w:eastAsia="ar-SA"/>
        </w:rPr>
        <w:t xml:space="preserve">Przedmiotem niniejszej szczegółowej specyfikacji technicznej są wymagania dotyczące wykonania i odbioru wykonywania izolacji BSO na ścianach fundamentowych i zewnętrznych, docieplenie stropodachu </w:t>
      </w:r>
      <w:r w:rsidR="00D3188A">
        <w:rPr>
          <w:rFonts w:ascii="Arial Narrow" w:eastAsia="Lucida Sans Unicode" w:hAnsi="Arial Narrow" w:cs="Century Gothic"/>
          <w:color w:val="000000"/>
          <w:sz w:val="22"/>
          <w:lang w:eastAsia="ar-SA"/>
        </w:rPr>
        <w:t>łącznika oraz maszynowni,</w:t>
      </w:r>
      <w:r w:rsidRPr="007C0A84">
        <w:rPr>
          <w:rFonts w:ascii="Arial Narrow" w:eastAsia="Lucida Sans Unicode" w:hAnsi="Arial Narrow" w:cs="Century Gothic"/>
          <w:color w:val="000000"/>
          <w:sz w:val="22"/>
          <w:lang w:eastAsia="ar-SA"/>
        </w:rPr>
        <w:t xml:space="preserve"> </w:t>
      </w:r>
      <w:r w:rsidR="000324DD">
        <w:rPr>
          <w:rFonts w:ascii="Arial Narrow" w:eastAsia="Lucida Sans Unicode" w:hAnsi="Arial Narrow" w:cs="Century Gothic"/>
          <w:color w:val="000000"/>
          <w:sz w:val="22"/>
          <w:lang w:eastAsia="ar-SA"/>
        </w:rPr>
        <w:t>docieplenie stropodachu budynku głównego granulatem wełny mineralnej</w:t>
      </w:r>
      <w:r w:rsidRPr="007C0A84">
        <w:rPr>
          <w:rFonts w:ascii="Arial Narrow" w:eastAsia="Lucida Sans Unicode" w:hAnsi="Arial Narrow" w:cs="Century Gothic"/>
          <w:color w:val="000000"/>
          <w:sz w:val="22"/>
          <w:lang w:eastAsia="ar-SA"/>
        </w:rPr>
        <w:t>.</w:t>
      </w:r>
    </w:p>
    <w:p w14:paraId="0C71E7DA" w14:textId="77777777" w:rsidR="003D12CA" w:rsidRPr="00BB7124" w:rsidRDefault="003D12CA" w:rsidP="003D12CA">
      <w:pPr>
        <w:pStyle w:val="Nagwek2"/>
        <w:rPr>
          <w:rFonts w:ascii="Arial Narrow" w:hAnsi="Arial Narrow"/>
          <w:sz w:val="24"/>
        </w:rPr>
      </w:pPr>
      <w:bookmarkStart w:id="53" w:name="__RefHeading___Toc4200_189144590"/>
      <w:r w:rsidRPr="00BB7124">
        <w:rPr>
          <w:rFonts w:ascii="Arial Narrow" w:hAnsi="Arial Narrow"/>
          <w:sz w:val="24"/>
        </w:rPr>
        <w:t>Zakres robót objętych Specyfikacją</w:t>
      </w:r>
      <w:bookmarkEnd w:id="53"/>
    </w:p>
    <w:p w14:paraId="08D85AAF" w14:textId="141A1DCC" w:rsidR="003D12CA" w:rsidRPr="009E0425" w:rsidRDefault="003D12CA" w:rsidP="003D12CA">
      <w:pPr>
        <w:pStyle w:val="Textbody"/>
        <w:rPr>
          <w:rFonts w:ascii="Arial Narrow" w:hAnsi="Arial Narrow"/>
          <w:sz w:val="22"/>
        </w:rPr>
      </w:pPr>
      <w:r w:rsidRPr="00BB7124">
        <w:rPr>
          <w:rFonts w:ascii="Arial Narrow" w:hAnsi="Arial Narrow"/>
          <w:sz w:val="22"/>
        </w:rPr>
        <w:tab/>
      </w:r>
      <w:r w:rsidRPr="009E0425">
        <w:rPr>
          <w:rFonts w:ascii="Arial Narrow" w:hAnsi="Arial Narrow"/>
          <w:sz w:val="22"/>
        </w:rPr>
        <w:t>Ustalenia zawarte w niniejszej specyfikacji dotyczą zasad prowadzenia robót związanych z wykonaniem izolacji cieplnej ścian zewnętrznych, wewnętrznych oraz stropodachu, a także przeciwwilgociowej ścian fundamentowych</w:t>
      </w:r>
      <w:r w:rsidR="00B31A2D">
        <w:rPr>
          <w:rFonts w:ascii="Arial Narrow" w:hAnsi="Arial Narrow"/>
          <w:sz w:val="22"/>
        </w:rPr>
        <w:t>.</w:t>
      </w:r>
    </w:p>
    <w:p w14:paraId="6F1B9FCC" w14:textId="77777777" w:rsidR="003D12CA" w:rsidRPr="00BB7124" w:rsidRDefault="003D12CA" w:rsidP="003D12CA">
      <w:pPr>
        <w:pStyle w:val="Nagwek2"/>
        <w:rPr>
          <w:rFonts w:ascii="Arial Narrow" w:hAnsi="Arial Narrow"/>
          <w:sz w:val="24"/>
        </w:rPr>
      </w:pPr>
      <w:bookmarkStart w:id="54" w:name="__RefHeading___Toc4202_189144590"/>
      <w:r w:rsidRPr="00BB7124">
        <w:rPr>
          <w:rFonts w:ascii="Arial Narrow" w:hAnsi="Arial Narrow"/>
          <w:sz w:val="24"/>
        </w:rPr>
        <w:t xml:space="preserve">Określenia podstawowe  </w:t>
      </w:r>
      <w:bookmarkEnd w:id="54"/>
    </w:p>
    <w:p w14:paraId="11CE461B" w14:textId="77777777" w:rsidR="003D12CA" w:rsidRPr="00BB7124" w:rsidRDefault="003D12CA" w:rsidP="003D12CA">
      <w:pPr>
        <w:pStyle w:val="Textbody"/>
        <w:rPr>
          <w:rFonts w:ascii="Arial Narrow" w:hAnsi="Arial Narrow"/>
          <w:sz w:val="22"/>
        </w:rPr>
      </w:pPr>
      <w:r w:rsidRPr="00BB7124">
        <w:rPr>
          <w:rFonts w:ascii="Arial Narrow" w:hAnsi="Arial Narrow"/>
          <w:sz w:val="22"/>
          <w:u w:val="single"/>
        </w:rPr>
        <w:t xml:space="preserve">Izolacja </w:t>
      </w:r>
      <w:r w:rsidRPr="00BB7124">
        <w:rPr>
          <w:rFonts w:ascii="Arial Narrow" w:hAnsi="Arial Narrow"/>
          <w:sz w:val="22"/>
        </w:rPr>
        <w:t xml:space="preserve">- warstwa, która utrudnia określone wzajemne oddziaływanie dwóch środowisk (układów). Izolacje dzieli </w:t>
      </w:r>
      <w:proofErr w:type="spellStart"/>
      <w:r w:rsidRPr="00BB7124">
        <w:rPr>
          <w:rFonts w:ascii="Arial Narrow" w:hAnsi="Arial Narrow"/>
          <w:sz w:val="22"/>
        </w:rPr>
        <w:t>sie</w:t>
      </w:r>
      <w:proofErr w:type="spellEnd"/>
      <w:r w:rsidRPr="00BB7124">
        <w:rPr>
          <w:rFonts w:ascii="Arial Narrow" w:hAnsi="Arial Narrow"/>
          <w:sz w:val="22"/>
        </w:rPr>
        <w:t xml:space="preserve"> na: elektryczną, akustyczną, cieplną, przeciwkorozyjną oraz przeciwwilgociową.</w:t>
      </w:r>
    </w:p>
    <w:p w14:paraId="316429FD" w14:textId="77777777" w:rsidR="003D12CA" w:rsidRPr="00BB7124" w:rsidRDefault="003D12CA" w:rsidP="003D12CA">
      <w:pPr>
        <w:pStyle w:val="Textbody"/>
        <w:rPr>
          <w:rFonts w:ascii="Arial Narrow" w:hAnsi="Arial Narrow"/>
          <w:sz w:val="22"/>
        </w:rPr>
      </w:pPr>
      <w:r w:rsidRPr="00BB7124">
        <w:rPr>
          <w:rFonts w:ascii="Arial Narrow" w:hAnsi="Arial Narrow"/>
          <w:sz w:val="22"/>
          <w:u w:val="single"/>
        </w:rPr>
        <w:t>Izolacja pozioma</w:t>
      </w:r>
      <w:r w:rsidRPr="00BB7124">
        <w:rPr>
          <w:rFonts w:ascii="Arial Narrow" w:hAnsi="Arial Narrow"/>
          <w:sz w:val="22"/>
        </w:rPr>
        <w:t xml:space="preserve"> - warstwa wykonana pomiędzy konstrukcją obiektu, a gruntem lub inną warstwą dla niedopuszczenia wody do konstrukcji lub następnej warstwy.</w:t>
      </w:r>
    </w:p>
    <w:p w14:paraId="6AABA0E1" w14:textId="77777777" w:rsidR="003D12CA" w:rsidRPr="00BB7124" w:rsidRDefault="003D12CA" w:rsidP="003D12CA">
      <w:pPr>
        <w:pStyle w:val="Textbody"/>
        <w:rPr>
          <w:rFonts w:ascii="Arial Narrow" w:hAnsi="Arial Narrow"/>
          <w:sz w:val="22"/>
        </w:rPr>
      </w:pPr>
      <w:r w:rsidRPr="00BB7124">
        <w:rPr>
          <w:rFonts w:ascii="Arial Narrow" w:hAnsi="Arial Narrow"/>
          <w:sz w:val="22"/>
          <w:u w:val="single"/>
        </w:rPr>
        <w:t>Izolacja pionowa</w:t>
      </w:r>
      <w:r w:rsidRPr="00BB7124">
        <w:rPr>
          <w:rFonts w:ascii="Arial Narrow" w:hAnsi="Arial Narrow"/>
          <w:sz w:val="22"/>
        </w:rPr>
        <w:t xml:space="preserve"> - warstwa wykonana pomiędzy konstrukcją obiektu, a gruntem lub inna warstwą dla niedopuszczenia wody do konstrukcji lub następnej warstwy.</w:t>
      </w:r>
    </w:p>
    <w:p w14:paraId="5547CD00" w14:textId="77777777" w:rsidR="003D12CA" w:rsidRPr="00BB7124" w:rsidRDefault="003D12CA" w:rsidP="003D12CA">
      <w:pPr>
        <w:pStyle w:val="Textbody"/>
        <w:rPr>
          <w:rFonts w:ascii="Arial Narrow" w:hAnsi="Arial Narrow"/>
          <w:sz w:val="22"/>
        </w:rPr>
      </w:pPr>
      <w:r w:rsidRPr="00BB7124">
        <w:rPr>
          <w:rFonts w:ascii="Arial Narrow" w:hAnsi="Arial Narrow"/>
          <w:sz w:val="22"/>
          <w:u w:val="single"/>
        </w:rPr>
        <w:t xml:space="preserve">Izolacje termiczne i akustyczne </w:t>
      </w:r>
      <w:r w:rsidRPr="00BB7124">
        <w:rPr>
          <w:rFonts w:ascii="Arial Narrow" w:hAnsi="Arial Narrow"/>
          <w:sz w:val="22"/>
        </w:rPr>
        <w:t>– warstwa materiałów termoizolacyjnych i akustycznych dla uzyskania przez konstrukcje budowlane założone w projekcie wymagań ciepłochronnych i akustycznych</w:t>
      </w:r>
    </w:p>
    <w:p w14:paraId="3E905D1B" w14:textId="77777777" w:rsidR="003D12CA" w:rsidRDefault="003D12CA" w:rsidP="003D12CA">
      <w:pPr>
        <w:pStyle w:val="Textbody"/>
        <w:rPr>
          <w:rFonts w:ascii="Arial Narrow" w:hAnsi="Arial Narrow"/>
          <w:sz w:val="22"/>
        </w:rPr>
      </w:pPr>
      <w:r w:rsidRPr="00BB7124">
        <w:rPr>
          <w:rFonts w:ascii="Arial Narrow" w:hAnsi="Arial Narrow"/>
          <w:sz w:val="22"/>
          <w:u w:val="single"/>
        </w:rPr>
        <w:t>Roboty budowlane przy wykonywaniu izolacji</w:t>
      </w:r>
      <w:r w:rsidRPr="00BB7124">
        <w:rPr>
          <w:rFonts w:ascii="Arial Narrow" w:hAnsi="Arial Narrow"/>
          <w:sz w:val="22"/>
        </w:rPr>
        <w:t xml:space="preserve"> – wszystkie prace budowlane związane z wykonywaniem izolacji ciepłochronnych lub przeciwwilgociowych zgodnie z dokumentacją projektową</w:t>
      </w:r>
    </w:p>
    <w:p w14:paraId="4350A20F" w14:textId="77777777" w:rsidR="003D12CA" w:rsidRPr="009E0425" w:rsidRDefault="003D12CA" w:rsidP="003D12CA">
      <w:pPr>
        <w:autoSpaceDE w:val="0"/>
        <w:rPr>
          <w:sz w:val="22"/>
        </w:rPr>
      </w:pPr>
      <w:r w:rsidRPr="009E0425">
        <w:rPr>
          <w:sz w:val="22"/>
          <w:u w:val="single"/>
        </w:rPr>
        <w:t>Izolacja pionowa ścian</w:t>
      </w:r>
      <w:r w:rsidRPr="009E0425">
        <w:rPr>
          <w:sz w:val="22"/>
        </w:rPr>
        <w:t xml:space="preserve"> - chroni ściany piwnic przed wilgocią, wodą opadową i gruntową.</w:t>
      </w:r>
    </w:p>
    <w:p w14:paraId="0765FDB5" w14:textId="77777777" w:rsidR="003D12CA" w:rsidRPr="00BB7124" w:rsidRDefault="003D12CA" w:rsidP="003D12CA">
      <w:pPr>
        <w:pStyle w:val="Textbody"/>
        <w:rPr>
          <w:rFonts w:ascii="Arial Narrow" w:hAnsi="Arial Narrow"/>
          <w:sz w:val="22"/>
        </w:rPr>
      </w:pPr>
    </w:p>
    <w:p w14:paraId="6EC2BD93" w14:textId="77777777" w:rsidR="003D12CA" w:rsidRPr="00BB7124" w:rsidRDefault="003D12CA" w:rsidP="003D12CA">
      <w:pPr>
        <w:pStyle w:val="Nagwek2"/>
        <w:rPr>
          <w:rFonts w:ascii="Arial Narrow" w:hAnsi="Arial Narrow"/>
          <w:sz w:val="24"/>
        </w:rPr>
      </w:pPr>
      <w:bookmarkStart w:id="55" w:name="__RefHeading___Toc4204_189144590"/>
      <w:r w:rsidRPr="00BB7124">
        <w:rPr>
          <w:rFonts w:ascii="Arial Narrow" w:hAnsi="Arial Narrow"/>
          <w:sz w:val="24"/>
        </w:rPr>
        <w:t>Ogólne wymagania dotyczące robót</w:t>
      </w:r>
      <w:bookmarkEnd w:id="55"/>
    </w:p>
    <w:p w14:paraId="3FEFB2C7"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Wykonawca jest odpowiedzialny za jakość stosowanych materiałów i wykonywanych robót oraz za ich zgodność z rysunkami, Specyfikacją oraz zaleceniami Inspektora.</w:t>
      </w:r>
    </w:p>
    <w:p w14:paraId="69AA583A"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Izolacja powinna: zapobiegać przedostawaniu się wody do konstrukcji lub sąsiedniej warstwy, zapobiegać tworzeniu się znacznych ciśnień pary wodnej pod nawierzchnią, wykazywać przyczepność do podłoża i kolejnych warstw przewidzianą przez zastosowaną technologię. stanowić warstwę tłumiącą dźwięki i stanowić barierę termiczną</w:t>
      </w:r>
    </w:p>
    <w:p w14:paraId="4707A467" w14:textId="77777777" w:rsidR="003D12CA" w:rsidRDefault="003D12CA" w:rsidP="003D12CA">
      <w:pPr>
        <w:pStyle w:val="Nagwek1"/>
        <w:rPr>
          <w:rFonts w:ascii="Arial Narrow" w:hAnsi="Arial Narrow"/>
          <w:sz w:val="24"/>
        </w:rPr>
      </w:pPr>
      <w:bookmarkStart w:id="56" w:name="__RefHeading___Toc4206_189144590"/>
      <w:r w:rsidRPr="00BB7124">
        <w:rPr>
          <w:rFonts w:ascii="Arial Narrow" w:hAnsi="Arial Narrow"/>
          <w:sz w:val="24"/>
        </w:rPr>
        <w:lastRenderedPageBreak/>
        <w:t>MATERIAŁY</w:t>
      </w:r>
      <w:bookmarkEnd w:id="56"/>
    </w:p>
    <w:p w14:paraId="0B3ADC83" w14:textId="77777777" w:rsidR="003D12CA" w:rsidRDefault="003D12CA" w:rsidP="003D12CA">
      <w:pPr>
        <w:pStyle w:val="Nagwek2"/>
        <w:rPr>
          <w:rFonts w:ascii="Arial Narrow" w:hAnsi="Arial Narrow"/>
          <w:sz w:val="22"/>
        </w:rPr>
      </w:pPr>
      <w:r w:rsidRPr="0096197B">
        <w:rPr>
          <w:rFonts w:ascii="Arial Narrow" w:hAnsi="Arial Narrow"/>
          <w:sz w:val="22"/>
        </w:rPr>
        <w:t>Wymagania ogólne</w:t>
      </w:r>
    </w:p>
    <w:p w14:paraId="6C2A3FF0" w14:textId="77777777" w:rsidR="003D12CA" w:rsidRPr="0096197B" w:rsidRDefault="003D12CA" w:rsidP="003D12CA">
      <w:pPr>
        <w:autoSpaceDE w:val="0"/>
        <w:rPr>
          <w:sz w:val="22"/>
        </w:rPr>
      </w:pPr>
      <w:r w:rsidRPr="0096197B">
        <w:rPr>
          <w:sz w:val="22"/>
        </w:rPr>
        <w:t xml:space="preserve">Wyroby do systemów izolacyjnych  mogą być przyjęte na budowę, jeśli spełniają następujące warunki: </w:t>
      </w:r>
    </w:p>
    <w:p w14:paraId="2BE3DCCA" w14:textId="77777777" w:rsidR="003D12CA" w:rsidRPr="0096197B" w:rsidRDefault="003D12CA" w:rsidP="003D12CA">
      <w:pPr>
        <w:autoSpaceDE w:val="0"/>
        <w:rPr>
          <w:sz w:val="22"/>
        </w:rPr>
      </w:pPr>
      <w:r w:rsidRPr="0096197B">
        <w:rPr>
          <w:sz w:val="22"/>
        </w:rPr>
        <w:t xml:space="preserve">- są zgodne z ich wyszczególnieniem i charakterystyką podaną w specyfikacji technicznej (szczegółowej), </w:t>
      </w:r>
    </w:p>
    <w:p w14:paraId="5F99FBEF" w14:textId="77777777" w:rsidR="003D12CA" w:rsidRPr="0096197B" w:rsidRDefault="003D12CA" w:rsidP="003D12CA">
      <w:pPr>
        <w:autoSpaceDE w:val="0"/>
        <w:rPr>
          <w:sz w:val="22"/>
        </w:rPr>
      </w:pPr>
      <w:r w:rsidRPr="0096197B">
        <w:rPr>
          <w:sz w:val="22"/>
        </w:rPr>
        <w:t xml:space="preserve">- są właściwie oznakowane i opakowane, </w:t>
      </w:r>
    </w:p>
    <w:p w14:paraId="3162F5C3" w14:textId="77777777" w:rsidR="003D12CA" w:rsidRPr="0096197B" w:rsidRDefault="003D12CA" w:rsidP="003D12CA">
      <w:pPr>
        <w:autoSpaceDE w:val="0"/>
        <w:rPr>
          <w:sz w:val="22"/>
        </w:rPr>
      </w:pPr>
      <w:r w:rsidRPr="0096197B">
        <w:rPr>
          <w:sz w:val="22"/>
        </w:rPr>
        <w:t xml:space="preserve">- spełniają wymagane właściwości, wskazane odpowiednimi dokumentami odniesienia, </w:t>
      </w:r>
    </w:p>
    <w:p w14:paraId="3C7B0FEF" w14:textId="77777777" w:rsidR="003D12CA" w:rsidRPr="0096197B" w:rsidRDefault="003D12CA" w:rsidP="003D12CA">
      <w:pPr>
        <w:autoSpaceDE w:val="0"/>
        <w:rPr>
          <w:sz w:val="22"/>
        </w:rPr>
      </w:pPr>
      <w:r w:rsidRPr="0096197B">
        <w:rPr>
          <w:sz w:val="22"/>
        </w:rPr>
        <w:t xml:space="preserve">-producent dostarczył dokumenty świadczące o dopuszczeniu do obrotu i powszechnego lub jednostkowego </w:t>
      </w:r>
    </w:p>
    <w:p w14:paraId="581F1259" w14:textId="77777777" w:rsidR="003D12CA" w:rsidRPr="0096197B" w:rsidRDefault="003D12CA" w:rsidP="003D12CA">
      <w:pPr>
        <w:autoSpaceDE w:val="0"/>
        <w:rPr>
          <w:sz w:val="22"/>
        </w:rPr>
      </w:pPr>
      <w:r w:rsidRPr="0096197B">
        <w:rPr>
          <w:sz w:val="22"/>
        </w:rPr>
        <w:t xml:space="preserve">zastosowania oraz karty katalogowe wyrobów lub firmowe wytyczne stosowania wyrobów. </w:t>
      </w:r>
    </w:p>
    <w:p w14:paraId="3B0FC7F5" w14:textId="77777777" w:rsidR="003D12CA" w:rsidRPr="0096197B" w:rsidRDefault="003D12CA" w:rsidP="003D12CA">
      <w:pPr>
        <w:autoSpaceDE w:val="0"/>
        <w:rPr>
          <w:sz w:val="22"/>
        </w:rPr>
      </w:pPr>
      <w:r w:rsidRPr="0096197B">
        <w:rPr>
          <w:sz w:val="22"/>
        </w:rPr>
        <w:t xml:space="preserve">Niedopuszczalne jest stosowanie do robót izolacyjnych wyrobów nieznanego pochodzenia. </w:t>
      </w:r>
    </w:p>
    <w:p w14:paraId="6776E3DC" w14:textId="77777777" w:rsidR="003D12CA" w:rsidRPr="0096197B" w:rsidRDefault="003D12CA" w:rsidP="003D12CA">
      <w:pPr>
        <w:autoSpaceDE w:val="0"/>
        <w:rPr>
          <w:sz w:val="22"/>
        </w:rPr>
      </w:pPr>
      <w:r w:rsidRPr="0096197B">
        <w:rPr>
          <w:sz w:val="22"/>
        </w:rPr>
        <w:t>Przyjęcie materiałów i wyrobów na budowę powinno być potwierdzone wpisem do dziennika budowy.</w:t>
      </w:r>
    </w:p>
    <w:p w14:paraId="5710514D" w14:textId="77777777" w:rsidR="003D12CA" w:rsidRPr="0096197B" w:rsidRDefault="003D12CA" w:rsidP="003D12CA">
      <w:pPr>
        <w:rPr>
          <w:sz w:val="22"/>
        </w:rPr>
      </w:pPr>
      <w:r w:rsidRPr="0096197B">
        <w:rPr>
          <w:sz w:val="22"/>
        </w:rPr>
        <w:t>Wymagane materiały</w:t>
      </w:r>
      <w:r>
        <w:rPr>
          <w:sz w:val="22"/>
        </w:rPr>
        <w:t>:</w:t>
      </w:r>
      <w:r w:rsidRPr="0096197B">
        <w:rPr>
          <w:sz w:val="22"/>
        </w:rPr>
        <w:t xml:space="preserve"> </w:t>
      </w:r>
    </w:p>
    <w:p w14:paraId="280BE3C5" w14:textId="0D07DB67" w:rsidR="003D12CA" w:rsidRPr="00B440AB" w:rsidRDefault="003D12CA" w:rsidP="00783E05">
      <w:pPr>
        <w:pStyle w:val="Normalny1"/>
        <w:numPr>
          <w:ilvl w:val="0"/>
          <w:numId w:val="28"/>
        </w:numPr>
        <w:rPr>
          <w:sz w:val="22"/>
          <w:szCs w:val="22"/>
          <w:u w:val="single"/>
        </w:rPr>
      </w:pPr>
      <w:r w:rsidRPr="00B440AB">
        <w:rPr>
          <w:sz w:val="22"/>
          <w:szCs w:val="22"/>
          <w:u w:val="single"/>
        </w:rPr>
        <w:t>Izolacje przeciwwilgociowe</w:t>
      </w:r>
    </w:p>
    <w:p w14:paraId="65074FC8" w14:textId="710BEAD1" w:rsidR="00B440AB" w:rsidRPr="00B440AB" w:rsidRDefault="00B440AB" w:rsidP="00783E05">
      <w:pPr>
        <w:pStyle w:val="Normalny1"/>
        <w:numPr>
          <w:ilvl w:val="0"/>
          <w:numId w:val="28"/>
        </w:numPr>
        <w:rPr>
          <w:sz w:val="22"/>
          <w:szCs w:val="22"/>
          <w:u w:val="single"/>
        </w:rPr>
      </w:pPr>
      <w:r w:rsidRPr="00B440AB">
        <w:rPr>
          <w:sz w:val="22"/>
          <w:szCs w:val="22"/>
          <w:u w:val="single"/>
        </w:rPr>
        <w:t>Materiały</w:t>
      </w:r>
      <w:r w:rsidRPr="00B440AB">
        <w:rPr>
          <w:rFonts w:eastAsia="Arial Narrow"/>
          <w:sz w:val="22"/>
          <w:szCs w:val="22"/>
          <w:u w:val="single"/>
        </w:rPr>
        <w:t xml:space="preserve"> </w:t>
      </w:r>
      <w:r w:rsidRPr="00B440AB">
        <w:rPr>
          <w:sz w:val="22"/>
          <w:szCs w:val="22"/>
          <w:u w:val="single"/>
        </w:rPr>
        <w:t>do</w:t>
      </w:r>
      <w:r w:rsidRPr="00B440AB">
        <w:rPr>
          <w:rFonts w:eastAsia="Arial Narrow"/>
          <w:sz w:val="22"/>
          <w:szCs w:val="22"/>
          <w:u w:val="single"/>
        </w:rPr>
        <w:t xml:space="preserve"> </w:t>
      </w:r>
      <w:r w:rsidRPr="00B440AB">
        <w:rPr>
          <w:sz w:val="22"/>
          <w:szCs w:val="22"/>
          <w:u w:val="single"/>
        </w:rPr>
        <w:t>izolacji</w:t>
      </w:r>
      <w:r w:rsidRPr="00B440AB">
        <w:rPr>
          <w:rFonts w:eastAsia="Arial Narrow"/>
          <w:sz w:val="22"/>
          <w:szCs w:val="22"/>
          <w:u w:val="single"/>
        </w:rPr>
        <w:t xml:space="preserve"> </w:t>
      </w:r>
      <w:r w:rsidRPr="00B440AB">
        <w:rPr>
          <w:sz w:val="22"/>
          <w:szCs w:val="22"/>
          <w:u w:val="single"/>
        </w:rPr>
        <w:t>termicznych</w:t>
      </w:r>
      <w:r w:rsidRPr="00B440AB">
        <w:rPr>
          <w:rFonts w:eastAsia="Arial Narrow"/>
          <w:sz w:val="22"/>
          <w:szCs w:val="22"/>
          <w:u w:val="single"/>
        </w:rPr>
        <w:t xml:space="preserve"> </w:t>
      </w:r>
      <w:r w:rsidRPr="00B440AB">
        <w:rPr>
          <w:sz w:val="22"/>
          <w:szCs w:val="22"/>
          <w:u w:val="single"/>
        </w:rPr>
        <w:t>ścian</w:t>
      </w:r>
      <w:r w:rsidRPr="00B440AB">
        <w:rPr>
          <w:rFonts w:eastAsia="Arial Narrow"/>
          <w:sz w:val="22"/>
          <w:szCs w:val="22"/>
          <w:u w:val="single"/>
        </w:rPr>
        <w:t xml:space="preserve"> </w:t>
      </w:r>
      <w:r w:rsidRPr="00B440AB">
        <w:rPr>
          <w:sz w:val="22"/>
          <w:szCs w:val="22"/>
          <w:u w:val="single"/>
        </w:rPr>
        <w:t>zewnętrznych</w:t>
      </w:r>
      <w:r w:rsidR="00B31A2D">
        <w:rPr>
          <w:sz w:val="22"/>
          <w:szCs w:val="22"/>
          <w:u w:val="single"/>
        </w:rPr>
        <w:t xml:space="preserve"> fundamentowych</w:t>
      </w:r>
      <w:r w:rsidRPr="00B440AB">
        <w:rPr>
          <w:sz w:val="22"/>
          <w:szCs w:val="22"/>
          <w:u w:val="single"/>
        </w:rPr>
        <w:t>:</w:t>
      </w:r>
    </w:p>
    <w:p w14:paraId="648C898A" w14:textId="3E1E6585" w:rsidR="00B440AB" w:rsidRPr="00C233C7" w:rsidRDefault="00C233C7" w:rsidP="00783E05">
      <w:pPr>
        <w:pStyle w:val="kropkicienkie"/>
        <w:numPr>
          <w:ilvl w:val="0"/>
          <w:numId w:val="26"/>
        </w:numPr>
        <w:spacing w:before="0" w:after="0"/>
        <w:rPr>
          <w:sz w:val="22"/>
          <w:szCs w:val="22"/>
        </w:rPr>
      </w:pPr>
      <w:r>
        <w:rPr>
          <w:sz w:val="22"/>
          <w:szCs w:val="22"/>
          <w:lang w:val="pl-PL"/>
        </w:rPr>
        <w:t xml:space="preserve">płyty styropianowe </w:t>
      </w:r>
      <w:r w:rsidR="000E7FEA">
        <w:rPr>
          <w:sz w:val="22"/>
          <w:szCs w:val="22"/>
          <w:lang w:val="pl-PL"/>
        </w:rPr>
        <w:t>XPS</w:t>
      </w:r>
      <w:r w:rsidRPr="00B440AB">
        <w:rPr>
          <w:sz w:val="22"/>
          <w:szCs w:val="22"/>
        </w:rPr>
        <w:t xml:space="preserve"> o obliczeniowym współczynniku λ≤0,0</w:t>
      </w:r>
      <w:r>
        <w:rPr>
          <w:sz w:val="22"/>
          <w:szCs w:val="22"/>
          <w:lang w:val="pl-PL"/>
        </w:rPr>
        <w:t>3</w:t>
      </w:r>
      <w:r w:rsidR="000E7FEA">
        <w:rPr>
          <w:sz w:val="22"/>
          <w:szCs w:val="22"/>
          <w:lang w:val="pl-PL"/>
        </w:rPr>
        <w:t>2</w:t>
      </w:r>
      <w:r w:rsidRPr="00B440AB">
        <w:rPr>
          <w:sz w:val="22"/>
          <w:szCs w:val="22"/>
        </w:rPr>
        <w:t xml:space="preserve"> W/</w:t>
      </w:r>
      <w:proofErr w:type="spellStart"/>
      <w:r w:rsidRPr="00B440AB">
        <w:rPr>
          <w:sz w:val="22"/>
          <w:szCs w:val="22"/>
        </w:rPr>
        <w:t>mK</w:t>
      </w:r>
      <w:proofErr w:type="spellEnd"/>
      <w:r w:rsidRPr="00B440AB">
        <w:rPr>
          <w:sz w:val="22"/>
          <w:szCs w:val="22"/>
        </w:rPr>
        <w:t xml:space="preserve"> </w:t>
      </w:r>
      <w:r w:rsidRPr="00B440AB">
        <w:rPr>
          <w:sz w:val="22"/>
          <w:szCs w:val="22"/>
          <w:lang w:val="pl-PL"/>
        </w:rPr>
        <w:t xml:space="preserve">i </w:t>
      </w:r>
      <w:r w:rsidRPr="00B440AB">
        <w:rPr>
          <w:sz w:val="22"/>
          <w:szCs w:val="22"/>
        </w:rPr>
        <w:t xml:space="preserve">grubości </w:t>
      </w:r>
      <w:r>
        <w:rPr>
          <w:sz w:val="22"/>
          <w:szCs w:val="22"/>
          <w:lang w:val="pl-PL"/>
        </w:rPr>
        <w:t>1</w:t>
      </w:r>
      <w:r w:rsidR="000E7FEA">
        <w:rPr>
          <w:sz w:val="22"/>
          <w:szCs w:val="22"/>
          <w:lang w:val="pl-PL"/>
        </w:rPr>
        <w:t>6</w:t>
      </w:r>
      <w:r w:rsidRPr="00B440AB">
        <w:rPr>
          <w:sz w:val="22"/>
          <w:szCs w:val="22"/>
        </w:rPr>
        <w:t xml:space="preserve"> cm </w:t>
      </w:r>
    </w:p>
    <w:p w14:paraId="7E8563D2" w14:textId="1D6D8345" w:rsidR="00B440AB" w:rsidRPr="00B440AB" w:rsidRDefault="00B440AB" w:rsidP="00783E05">
      <w:pPr>
        <w:pStyle w:val="Normalny1"/>
        <w:numPr>
          <w:ilvl w:val="0"/>
          <w:numId w:val="28"/>
        </w:numPr>
        <w:rPr>
          <w:sz w:val="22"/>
          <w:szCs w:val="22"/>
          <w:u w:val="single"/>
        </w:rPr>
      </w:pPr>
      <w:r w:rsidRPr="00B440AB">
        <w:rPr>
          <w:sz w:val="22"/>
          <w:szCs w:val="22"/>
          <w:u w:val="single"/>
        </w:rPr>
        <w:t>Materiały</w:t>
      </w:r>
      <w:r w:rsidRPr="00B440AB">
        <w:rPr>
          <w:rFonts w:eastAsia="Arial Narrow"/>
          <w:sz w:val="22"/>
          <w:szCs w:val="22"/>
          <w:u w:val="single"/>
        </w:rPr>
        <w:t xml:space="preserve"> </w:t>
      </w:r>
      <w:r w:rsidRPr="00B440AB">
        <w:rPr>
          <w:sz w:val="22"/>
          <w:szCs w:val="22"/>
          <w:u w:val="single"/>
        </w:rPr>
        <w:t>do</w:t>
      </w:r>
      <w:r w:rsidRPr="00B440AB">
        <w:rPr>
          <w:rFonts w:eastAsia="Arial Narrow"/>
          <w:sz w:val="22"/>
          <w:szCs w:val="22"/>
          <w:u w:val="single"/>
        </w:rPr>
        <w:t xml:space="preserve"> </w:t>
      </w:r>
      <w:r w:rsidRPr="00B440AB">
        <w:rPr>
          <w:sz w:val="22"/>
          <w:szCs w:val="22"/>
          <w:u w:val="single"/>
        </w:rPr>
        <w:t>izolacji</w:t>
      </w:r>
      <w:r w:rsidRPr="00B440AB">
        <w:rPr>
          <w:rFonts w:eastAsia="Arial Narrow"/>
          <w:sz w:val="22"/>
          <w:szCs w:val="22"/>
          <w:u w:val="single"/>
        </w:rPr>
        <w:t xml:space="preserve"> </w:t>
      </w:r>
      <w:r w:rsidRPr="00B440AB">
        <w:rPr>
          <w:sz w:val="22"/>
          <w:szCs w:val="22"/>
          <w:u w:val="single"/>
        </w:rPr>
        <w:t>termicznych</w:t>
      </w:r>
      <w:r w:rsidRPr="00B440AB">
        <w:rPr>
          <w:rFonts w:eastAsia="Arial Narrow"/>
          <w:sz w:val="22"/>
          <w:szCs w:val="22"/>
          <w:u w:val="single"/>
        </w:rPr>
        <w:t xml:space="preserve"> </w:t>
      </w:r>
      <w:r>
        <w:rPr>
          <w:rFonts w:eastAsia="Arial Narrow"/>
          <w:sz w:val="22"/>
          <w:szCs w:val="22"/>
          <w:u w:val="single"/>
        </w:rPr>
        <w:t>ścian zewnętrznych</w:t>
      </w:r>
      <w:r w:rsidR="00B31A2D">
        <w:rPr>
          <w:rFonts w:eastAsia="Arial Narrow"/>
          <w:sz w:val="22"/>
          <w:szCs w:val="22"/>
          <w:u w:val="single"/>
        </w:rPr>
        <w:t>:</w:t>
      </w:r>
    </w:p>
    <w:p w14:paraId="5E5376AF" w14:textId="7D851C20" w:rsidR="00B440AB" w:rsidRPr="00B440AB" w:rsidRDefault="00B440AB" w:rsidP="00783E05">
      <w:pPr>
        <w:pStyle w:val="kropkicienkie"/>
        <w:numPr>
          <w:ilvl w:val="0"/>
          <w:numId w:val="26"/>
        </w:numPr>
        <w:spacing w:before="0" w:after="0"/>
        <w:rPr>
          <w:sz w:val="22"/>
          <w:szCs w:val="22"/>
        </w:rPr>
      </w:pPr>
      <w:r>
        <w:rPr>
          <w:sz w:val="22"/>
          <w:szCs w:val="22"/>
          <w:lang w:val="pl-PL"/>
        </w:rPr>
        <w:t xml:space="preserve">płyty </w:t>
      </w:r>
      <w:r w:rsidR="000E7FEA">
        <w:rPr>
          <w:sz w:val="22"/>
          <w:szCs w:val="22"/>
          <w:lang w:val="pl-PL"/>
        </w:rPr>
        <w:t>wełny mineralnej</w:t>
      </w:r>
      <w:r w:rsidR="00C233C7">
        <w:rPr>
          <w:sz w:val="22"/>
          <w:szCs w:val="22"/>
          <w:lang w:val="pl-PL"/>
        </w:rPr>
        <w:t xml:space="preserve"> o obliczeniowym współczynniku </w:t>
      </w:r>
      <w:r w:rsidRPr="00B440AB">
        <w:rPr>
          <w:sz w:val="22"/>
          <w:szCs w:val="22"/>
        </w:rPr>
        <w:t>λ≤0,0</w:t>
      </w:r>
      <w:r w:rsidR="008459E0">
        <w:rPr>
          <w:sz w:val="22"/>
          <w:szCs w:val="22"/>
          <w:lang w:val="pl-PL"/>
        </w:rPr>
        <w:t>3</w:t>
      </w:r>
      <w:r w:rsidR="00C233C7">
        <w:rPr>
          <w:sz w:val="22"/>
          <w:szCs w:val="22"/>
          <w:lang w:val="pl-PL"/>
        </w:rPr>
        <w:t>5</w:t>
      </w:r>
      <w:r w:rsidRPr="00B440AB">
        <w:rPr>
          <w:sz w:val="22"/>
          <w:szCs w:val="22"/>
        </w:rPr>
        <w:t xml:space="preserve"> W/</w:t>
      </w:r>
      <w:proofErr w:type="spellStart"/>
      <w:r w:rsidRPr="00B440AB">
        <w:rPr>
          <w:sz w:val="22"/>
          <w:szCs w:val="22"/>
        </w:rPr>
        <w:t>mK</w:t>
      </w:r>
      <w:proofErr w:type="spellEnd"/>
      <w:r w:rsidRPr="00B440AB">
        <w:rPr>
          <w:sz w:val="22"/>
          <w:szCs w:val="22"/>
        </w:rPr>
        <w:t xml:space="preserve"> </w:t>
      </w:r>
      <w:r w:rsidRPr="00B440AB">
        <w:rPr>
          <w:sz w:val="22"/>
          <w:szCs w:val="22"/>
          <w:lang w:val="pl-PL"/>
        </w:rPr>
        <w:t xml:space="preserve">i </w:t>
      </w:r>
      <w:r w:rsidRPr="00B440AB">
        <w:rPr>
          <w:sz w:val="22"/>
          <w:szCs w:val="22"/>
        </w:rPr>
        <w:t xml:space="preserve">grubości </w:t>
      </w:r>
      <w:r w:rsidR="008459E0">
        <w:rPr>
          <w:sz w:val="22"/>
          <w:szCs w:val="22"/>
          <w:lang w:val="pl-PL"/>
        </w:rPr>
        <w:t>26</w:t>
      </w:r>
      <w:r w:rsidRPr="00B440AB">
        <w:rPr>
          <w:sz w:val="22"/>
          <w:szCs w:val="22"/>
        </w:rPr>
        <w:t xml:space="preserve"> cm </w:t>
      </w:r>
    </w:p>
    <w:p w14:paraId="7E13B22D" w14:textId="4B8726DA" w:rsidR="00B440AB" w:rsidRPr="00B440AB" w:rsidRDefault="00B440AB" w:rsidP="00783E05">
      <w:pPr>
        <w:pStyle w:val="Normalny1"/>
        <w:numPr>
          <w:ilvl w:val="0"/>
          <w:numId w:val="28"/>
        </w:numPr>
        <w:rPr>
          <w:sz w:val="22"/>
          <w:szCs w:val="22"/>
          <w:u w:val="single"/>
        </w:rPr>
      </w:pPr>
      <w:r w:rsidRPr="00B440AB">
        <w:rPr>
          <w:sz w:val="22"/>
          <w:szCs w:val="22"/>
          <w:u w:val="single"/>
        </w:rPr>
        <w:t>Materiały do izolacji termicznych dach</w:t>
      </w:r>
      <w:r w:rsidR="00C233C7">
        <w:rPr>
          <w:sz w:val="22"/>
          <w:szCs w:val="22"/>
          <w:u w:val="single"/>
        </w:rPr>
        <w:t xml:space="preserve">u – </w:t>
      </w:r>
      <w:r w:rsidR="00C023F4">
        <w:rPr>
          <w:sz w:val="22"/>
          <w:szCs w:val="22"/>
          <w:u w:val="single"/>
        </w:rPr>
        <w:t>stropodach budynek główny</w:t>
      </w:r>
    </w:p>
    <w:p w14:paraId="54A7566B" w14:textId="3F9472FD" w:rsidR="00B440AB" w:rsidRDefault="00C023F4" w:rsidP="00783E05">
      <w:pPr>
        <w:pStyle w:val="kropkicienkie"/>
        <w:numPr>
          <w:ilvl w:val="0"/>
          <w:numId w:val="26"/>
        </w:numPr>
        <w:spacing w:before="0" w:after="0"/>
        <w:rPr>
          <w:sz w:val="22"/>
          <w:szCs w:val="22"/>
        </w:rPr>
      </w:pPr>
      <w:r>
        <w:rPr>
          <w:sz w:val="22"/>
          <w:szCs w:val="22"/>
          <w:lang w:val="pl-PL"/>
        </w:rPr>
        <w:t>Granulat wełny mineralnej</w:t>
      </w:r>
      <w:r w:rsidR="00C233C7">
        <w:rPr>
          <w:sz w:val="22"/>
          <w:szCs w:val="22"/>
          <w:lang w:val="pl-PL"/>
        </w:rPr>
        <w:t xml:space="preserve"> o obliczeniowym współczynniku </w:t>
      </w:r>
      <w:r w:rsidR="00C233C7" w:rsidRPr="00B440AB">
        <w:rPr>
          <w:sz w:val="22"/>
          <w:szCs w:val="22"/>
        </w:rPr>
        <w:t>λ≤0,0</w:t>
      </w:r>
      <w:r>
        <w:rPr>
          <w:sz w:val="22"/>
          <w:szCs w:val="22"/>
          <w:lang w:val="pl-PL"/>
        </w:rPr>
        <w:t>38</w:t>
      </w:r>
      <w:r w:rsidR="00C233C7" w:rsidRPr="00B440AB">
        <w:rPr>
          <w:sz w:val="22"/>
          <w:szCs w:val="22"/>
        </w:rPr>
        <w:t xml:space="preserve"> W/</w:t>
      </w:r>
      <w:proofErr w:type="spellStart"/>
      <w:r w:rsidR="00C233C7" w:rsidRPr="00B440AB">
        <w:rPr>
          <w:sz w:val="22"/>
          <w:szCs w:val="22"/>
        </w:rPr>
        <w:t>mK</w:t>
      </w:r>
      <w:proofErr w:type="spellEnd"/>
      <w:r w:rsidR="00C233C7" w:rsidRPr="00B440AB">
        <w:rPr>
          <w:sz w:val="22"/>
          <w:szCs w:val="22"/>
        </w:rPr>
        <w:t xml:space="preserve"> </w:t>
      </w:r>
      <w:r w:rsidR="00C233C7" w:rsidRPr="00B440AB">
        <w:rPr>
          <w:sz w:val="22"/>
          <w:szCs w:val="22"/>
          <w:lang w:val="pl-PL"/>
        </w:rPr>
        <w:t xml:space="preserve">i </w:t>
      </w:r>
      <w:r w:rsidR="00C233C7" w:rsidRPr="00B440AB">
        <w:rPr>
          <w:sz w:val="22"/>
          <w:szCs w:val="22"/>
        </w:rPr>
        <w:t xml:space="preserve">grubości </w:t>
      </w:r>
      <w:r w:rsidR="00654103">
        <w:rPr>
          <w:sz w:val="22"/>
          <w:szCs w:val="22"/>
          <w:lang w:val="pl-PL"/>
        </w:rPr>
        <w:t>28</w:t>
      </w:r>
      <w:r w:rsidR="00C233C7" w:rsidRPr="00B440AB">
        <w:rPr>
          <w:sz w:val="22"/>
          <w:szCs w:val="22"/>
        </w:rPr>
        <w:t xml:space="preserve"> cm </w:t>
      </w:r>
    </w:p>
    <w:p w14:paraId="17B12B83" w14:textId="7A723C3B" w:rsidR="00654103" w:rsidRPr="00B440AB" w:rsidRDefault="00654103" w:rsidP="00654103">
      <w:pPr>
        <w:pStyle w:val="Normalny1"/>
        <w:numPr>
          <w:ilvl w:val="0"/>
          <w:numId w:val="28"/>
        </w:numPr>
        <w:rPr>
          <w:sz w:val="22"/>
          <w:szCs w:val="22"/>
          <w:u w:val="single"/>
        </w:rPr>
      </w:pPr>
      <w:r w:rsidRPr="00B440AB">
        <w:rPr>
          <w:sz w:val="22"/>
          <w:szCs w:val="22"/>
          <w:u w:val="single"/>
        </w:rPr>
        <w:t>Materiały do izolacji termicznych dach</w:t>
      </w:r>
      <w:r>
        <w:rPr>
          <w:sz w:val="22"/>
          <w:szCs w:val="22"/>
          <w:u w:val="single"/>
        </w:rPr>
        <w:t xml:space="preserve">u – stropodach </w:t>
      </w:r>
      <w:r>
        <w:rPr>
          <w:sz w:val="22"/>
          <w:szCs w:val="22"/>
          <w:u w:val="single"/>
        </w:rPr>
        <w:t>łącznik, maszynownia</w:t>
      </w:r>
    </w:p>
    <w:p w14:paraId="02DEF079" w14:textId="52179ABC" w:rsidR="00654103" w:rsidRDefault="00654103" w:rsidP="00654103">
      <w:pPr>
        <w:pStyle w:val="kropkicienkie"/>
        <w:numPr>
          <w:ilvl w:val="0"/>
          <w:numId w:val="26"/>
        </w:numPr>
        <w:spacing w:before="0" w:after="0"/>
        <w:rPr>
          <w:sz w:val="22"/>
          <w:szCs w:val="22"/>
        </w:rPr>
      </w:pPr>
      <w:r>
        <w:rPr>
          <w:sz w:val="22"/>
          <w:szCs w:val="22"/>
          <w:lang w:val="pl-PL"/>
        </w:rPr>
        <w:t xml:space="preserve">Granulat wełny mineralnej o obliczeniowym współczynniku </w:t>
      </w:r>
      <w:r w:rsidRPr="00B440AB">
        <w:rPr>
          <w:sz w:val="22"/>
          <w:szCs w:val="22"/>
        </w:rPr>
        <w:t>λ≤0,0</w:t>
      </w:r>
      <w:r>
        <w:rPr>
          <w:sz w:val="22"/>
          <w:szCs w:val="22"/>
          <w:lang w:val="pl-PL"/>
        </w:rPr>
        <w:t>3</w:t>
      </w:r>
      <w:r>
        <w:rPr>
          <w:sz w:val="22"/>
          <w:szCs w:val="22"/>
          <w:lang w:val="pl-PL"/>
        </w:rPr>
        <w:t>7</w:t>
      </w:r>
      <w:r w:rsidRPr="00B440AB">
        <w:rPr>
          <w:sz w:val="22"/>
          <w:szCs w:val="22"/>
        </w:rPr>
        <w:t xml:space="preserve"> W/</w:t>
      </w:r>
      <w:proofErr w:type="spellStart"/>
      <w:r w:rsidRPr="00B440AB">
        <w:rPr>
          <w:sz w:val="22"/>
          <w:szCs w:val="22"/>
        </w:rPr>
        <w:t>mK</w:t>
      </w:r>
      <w:proofErr w:type="spellEnd"/>
      <w:r w:rsidRPr="00B440AB">
        <w:rPr>
          <w:sz w:val="22"/>
          <w:szCs w:val="22"/>
        </w:rPr>
        <w:t xml:space="preserve"> </w:t>
      </w:r>
      <w:r w:rsidRPr="00B440AB">
        <w:rPr>
          <w:sz w:val="22"/>
          <w:szCs w:val="22"/>
          <w:lang w:val="pl-PL"/>
        </w:rPr>
        <w:t xml:space="preserve">i </w:t>
      </w:r>
      <w:r w:rsidRPr="00B440AB">
        <w:rPr>
          <w:sz w:val="22"/>
          <w:szCs w:val="22"/>
        </w:rPr>
        <w:t xml:space="preserve">grubości </w:t>
      </w:r>
      <w:r>
        <w:rPr>
          <w:sz w:val="22"/>
          <w:szCs w:val="22"/>
          <w:lang w:val="pl-PL"/>
        </w:rPr>
        <w:t>2</w:t>
      </w:r>
      <w:r>
        <w:rPr>
          <w:sz w:val="22"/>
          <w:szCs w:val="22"/>
          <w:lang w:val="pl-PL"/>
        </w:rPr>
        <w:t>5</w:t>
      </w:r>
      <w:r w:rsidRPr="00B440AB">
        <w:rPr>
          <w:sz w:val="22"/>
          <w:szCs w:val="22"/>
        </w:rPr>
        <w:t xml:space="preserve"> cm </w:t>
      </w:r>
    </w:p>
    <w:p w14:paraId="3D0C3099" w14:textId="77777777" w:rsidR="00654103" w:rsidRDefault="00654103" w:rsidP="00654103">
      <w:pPr>
        <w:pStyle w:val="kropkicienkie"/>
        <w:numPr>
          <w:ilvl w:val="0"/>
          <w:numId w:val="0"/>
        </w:numPr>
        <w:spacing w:before="0" w:after="0"/>
        <w:rPr>
          <w:sz w:val="22"/>
          <w:szCs w:val="22"/>
        </w:rPr>
      </w:pPr>
    </w:p>
    <w:p w14:paraId="14D3B3C9" w14:textId="77777777" w:rsidR="003D12CA" w:rsidRDefault="003D12CA" w:rsidP="003D12CA">
      <w:pPr>
        <w:pStyle w:val="Nagwek2"/>
        <w:rPr>
          <w:rFonts w:ascii="Arial Narrow" w:hAnsi="Arial Narrow"/>
          <w:sz w:val="22"/>
        </w:rPr>
      </w:pPr>
      <w:r>
        <w:rPr>
          <w:rFonts w:ascii="Arial Narrow" w:hAnsi="Arial Narrow"/>
          <w:sz w:val="22"/>
        </w:rPr>
        <w:t>Preparat gruntujący</w:t>
      </w:r>
    </w:p>
    <w:p w14:paraId="18A4E689" w14:textId="77777777" w:rsidR="003D12CA" w:rsidRPr="009E0425" w:rsidRDefault="003D12CA" w:rsidP="003D12CA">
      <w:pPr>
        <w:autoSpaceDE w:val="0"/>
        <w:rPr>
          <w:sz w:val="22"/>
        </w:rPr>
      </w:pPr>
      <w:r>
        <w:rPr>
          <w:sz w:val="22"/>
        </w:rPr>
        <w:t xml:space="preserve"> </w:t>
      </w:r>
      <w:r w:rsidRPr="009E0425">
        <w:rPr>
          <w:sz w:val="22"/>
        </w:rPr>
        <w:t xml:space="preserve">Płynny  koncentrat </w:t>
      </w:r>
      <w:proofErr w:type="spellStart"/>
      <w:r w:rsidRPr="009E0425">
        <w:rPr>
          <w:sz w:val="22"/>
        </w:rPr>
        <w:t>krzemionkujący</w:t>
      </w:r>
      <w:proofErr w:type="spellEnd"/>
      <w:r w:rsidRPr="009E0425">
        <w:rPr>
          <w:sz w:val="22"/>
        </w:rPr>
        <w:t xml:space="preserve"> stosowany w systemach uszczelniania  i renowacji budowli. Stosowny do prac renowacyjnych w starym budownictwie, do iniekcji przeciw wilgoci podciąganej kapilarnie. Mocno chłonące podłoża należy zwilżyć wodą zgodnie  z dokumentacją techniczną. </w:t>
      </w:r>
    </w:p>
    <w:p w14:paraId="092CD84F" w14:textId="77777777" w:rsidR="003D12CA" w:rsidRDefault="003D12CA" w:rsidP="003D12CA">
      <w:pPr>
        <w:autoSpaceDE w:val="0"/>
        <w:rPr>
          <w:sz w:val="22"/>
        </w:rPr>
      </w:pPr>
      <w:r w:rsidRPr="009E0425">
        <w:rPr>
          <w:sz w:val="22"/>
        </w:rPr>
        <w:t>Dane techniczne</w:t>
      </w:r>
    </w:p>
    <w:p w14:paraId="18730D91" w14:textId="77777777" w:rsidR="003D12CA" w:rsidRDefault="003D12CA" w:rsidP="003D12CA">
      <w:pPr>
        <w:autoSpaceDE w:val="0"/>
        <w:rPr>
          <w:sz w:val="22"/>
        </w:rPr>
      </w:pPr>
      <w:r>
        <w:rPr>
          <w:sz w:val="22"/>
        </w:rPr>
        <w:t>- gęstość: ok. 1,15 g/cm3</w:t>
      </w:r>
    </w:p>
    <w:p w14:paraId="10DC365D" w14:textId="77777777" w:rsidR="003D12CA" w:rsidRDefault="003D12CA" w:rsidP="003D12CA">
      <w:pPr>
        <w:autoSpaceDE w:val="0"/>
        <w:rPr>
          <w:sz w:val="22"/>
        </w:rPr>
      </w:pPr>
      <w:r>
        <w:rPr>
          <w:sz w:val="22"/>
        </w:rPr>
        <w:t xml:space="preserve">- odczyn </w:t>
      </w:r>
      <w:proofErr w:type="spellStart"/>
      <w:r>
        <w:rPr>
          <w:sz w:val="22"/>
        </w:rPr>
        <w:t>pH</w:t>
      </w:r>
      <w:proofErr w:type="spellEnd"/>
      <w:r>
        <w:rPr>
          <w:sz w:val="22"/>
        </w:rPr>
        <w:t>: ok. 11.</w:t>
      </w:r>
    </w:p>
    <w:p w14:paraId="6B1E5A96" w14:textId="77777777" w:rsidR="003D12CA" w:rsidRPr="009E0425" w:rsidRDefault="003D12CA" w:rsidP="003D12CA">
      <w:pPr>
        <w:autoSpaceDE w:val="0"/>
        <w:rPr>
          <w:sz w:val="22"/>
        </w:rPr>
      </w:pPr>
      <w:r w:rsidRPr="009E0425">
        <w:rPr>
          <w:sz w:val="22"/>
        </w:rPr>
        <w:t xml:space="preserve">Właściwości podłoża po przereagowaniu preparatu: </w:t>
      </w:r>
    </w:p>
    <w:p w14:paraId="06860D4E" w14:textId="77777777" w:rsidR="003D12CA" w:rsidRPr="009E0425" w:rsidRDefault="003D12CA" w:rsidP="003D12CA">
      <w:pPr>
        <w:autoSpaceDE w:val="0"/>
        <w:rPr>
          <w:sz w:val="22"/>
        </w:rPr>
      </w:pPr>
      <w:r w:rsidRPr="009E0425">
        <w:rPr>
          <w:sz w:val="22"/>
        </w:rPr>
        <w:t xml:space="preserve">-przepuszczalność pary wodnej: &gt; 90% (w stosunku do pierwotnych właściwości), </w:t>
      </w:r>
    </w:p>
    <w:p w14:paraId="5FB91086" w14:textId="77777777" w:rsidR="003D12CA" w:rsidRPr="009E0425" w:rsidRDefault="003D12CA" w:rsidP="003D12CA">
      <w:pPr>
        <w:autoSpaceDE w:val="0"/>
        <w:rPr>
          <w:sz w:val="22"/>
        </w:rPr>
      </w:pPr>
      <w:r w:rsidRPr="009E0425">
        <w:rPr>
          <w:sz w:val="22"/>
        </w:rPr>
        <w:t>-nasiąkliwość powierzchniowa: w: &lt; 0,5 kg/m2-h0'5,</w:t>
      </w:r>
    </w:p>
    <w:p w14:paraId="59BBBE71" w14:textId="77777777" w:rsidR="003D12CA" w:rsidRPr="009E0425" w:rsidRDefault="003D12CA" w:rsidP="003D12CA">
      <w:pPr>
        <w:autoSpaceDE w:val="0"/>
        <w:rPr>
          <w:sz w:val="22"/>
        </w:rPr>
      </w:pPr>
      <w:r w:rsidRPr="009E0425">
        <w:rPr>
          <w:sz w:val="22"/>
        </w:rPr>
        <w:t>-wzmocnienie: do 5 N/mm2 (</w:t>
      </w:r>
      <w:proofErr w:type="spellStart"/>
      <w:r w:rsidRPr="009E0425">
        <w:rPr>
          <w:sz w:val="22"/>
        </w:rPr>
        <w:t>Mpa</w:t>
      </w:r>
      <w:proofErr w:type="spellEnd"/>
      <w:r w:rsidRPr="009E0425">
        <w:rPr>
          <w:sz w:val="22"/>
        </w:rPr>
        <w:t>),</w:t>
      </w:r>
    </w:p>
    <w:p w14:paraId="1285E61F" w14:textId="77777777" w:rsidR="003D12CA" w:rsidRPr="009E0425" w:rsidRDefault="003D12CA" w:rsidP="003D12CA">
      <w:pPr>
        <w:autoSpaceDE w:val="0"/>
        <w:rPr>
          <w:sz w:val="22"/>
        </w:rPr>
      </w:pPr>
      <w:r w:rsidRPr="009E0425">
        <w:rPr>
          <w:sz w:val="22"/>
        </w:rPr>
        <w:t xml:space="preserve">-czyszczenie narzędzi: Czyścić na świeżo czystą wodą, </w:t>
      </w:r>
    </w:p>
    <w:p w14:paraId="35D9EA69" w14:textId="77777777" w:rsidR="003D12CA" w:rsidRPr="009E0425" w:rsidRDefault="003D12CA" w:rsidP="003D12CA">
      <w:pPr>
        <w:autoSpaceDE w:val="0"/>
        <w:rPr>
          <w:sz w:val="22"/>
        </w:rPr>
      </w:pPr>
      <w:r w:rsidRPr="009E0425">
        <w:rPr>
          <w:sz w:val="22"/>
        </w:rPr>
        <w:t>-preparat natryskiwany lub kładziony pędzlem.</w:t>
      </w:r>
    </w:p>
    <w:p w14:paraId="70C184E8" w14:textId="77777777" w:rsidR="003D12CA" w:rsidRDefault="003D12CA" w:rsidP="003D12CA">
      <w:pPr>
        <w:pStyle w:val="Nagwek2"/>
        <w:rPr>
          <w:rFonts w:ascii="Arial Narrow" w:hAnsi="Arial Narrow"/>
          <w:sz w:val="22"/>
        </w:rPr>
      </w:pPr>
      <w:r w:rsidRPr="009E0425">
        <w:rPr>
          <w:rFonts w:ascii="Arial Narrow" w:hAnsi="Arial Narrow"/>
          <w:sz w:val="22"/>
        </w:rPr>
        <w:t xml:space="preserve">Szlam uszczelniający (warstwa </w:t>
      </w:r>
      <w:proofErr w:type="spellStart"/>
      <w:r w:rsidRPr="009E0425">
        <w:rPr>
          <w:rFonts w:ascii="Arial Narrow" w:hAnsi="Arial Narrow"/>
          <w:sz w:val="22"/>
        </w:rPr>
        <w:t>szczepna</w:t>
      </w:r>
      <w:proofErr w:type="spellEnd"/>
      <w:r w:rsidRPr="009E0425">
        <w:rPr>
          <w:rFonts w:ascii="Arial Narrow" w:hAnsi="Arial Narrow"/>
          <w:sz w:val="22"/>
        </w:rPr>
        <w:t>)</w:t>
      </w:r>
    </w:p>
    <w:p w14:paraId="4B14BF3A" w14:textId="77777777" w:rsidR="003D12CA" w:rsidRPr="009E0425" w:rsidRDefault="003D12CA" w:rsidP="003D12CA">
      <w:pPr>
        <w:autoSpaceDE w:val="0"/>
        <w:rPr>
          <w:sz w:val="22"/>
        </w:rPr>
      </w:pPr>
      <w:r w:rsidRPr="009E0425">
        <w:rPr>
          <w:sz w:val="22"/>
        </w:rPr>
        <w:t xml:space="preserve">Mineralna, drobnoziarnista zaprawa uszczelniająca. Środek o wysokiej odporności na siarczany, normalnie wiążący. Używany do spoinowania elewacji w technologii szlamowej nakładanej pędzlem. Szczelny w stosunku do wody, przepuszczalny dla pary wodnej. Wysoka odporność mechaniczna.  </w:t>
      </w:r>
    </w:p>
    <w:p w14:paraId="75F8F327" w14:textId="77777777" w:rsidR="003D12CA" w:rsidRPr="009E0425" w:rsidRDefault="003D12CA" w:rsidP="003D12CA">
      <w:pPr>
        <w:autoSpaceDE w:val="0"/>
        <w:rPr>
          <w:sz w:val="22"/>
        </w:rPr>
      </w:pPr>
      <w:r w:rsidRPr="009E0425">
        <w:rPr>
          <w:sz w:val="22"/>
        </w:rPr>
        <w:t xml:space="preserve">Dane techniczne: </w:t>
      </w:r>
    </w:p>
    <w:p w14:paraId="6A950C43" w14:textId="77777777" w:rsidR="003D12CA" w:rsidRPr="009E0425" w:rsidRDefault="003D12CA" w:rsidP="003D12CA">
      <w:pPr>
        <w:rPr>
          <w:sz w:val="22"/>
        </w:rPr>
      </w:pPr>
      <w:r w:rsidRPr="009E0425">
        <w:rPr>
          <w:sz w:val="22"/>
        </w:rPr>
        <w:t xml:space="preserve">Proporcje mieszania: 5,0 do 5,3 litra wody na 25 kg proszku </w:t>
      </w:r>
    </w:p>
    <w:p w14:paraId="73045229" w14:textId="77777777" w:rsidR="003D12CA" w:rsidRPr="009E0425" w:rsidRDefault="003D12CA" w:rsidP="003D12CA">
      <w:pPr>
        <w:rPr>
          <w:sz w:val="22"/>
        </w:rPr>
      </w:pPr>
      <w:r w:rsidRPr="009E0425">
        <w:rPr>
          <w:sz w:val="22"/>
        </w:rPr>
        <w:t xml:space="preserve">Ilość wody zarobowej: 20 do 21 % </w:t>
      </w:r>
    </w:p>
    <w:p w14:paraId="07D0D759" w14:textId="77777777" w:rsidR="003D12CA" w:rsidRPr="009E0425" w:rsidRDefault="003D12CA" w:rsidP="003D12CA">
      <w:pPr>
        <w:rPr>
          <w:sz w:val="22"/>
        </w:rPr>
      </w:pPr>
      <w:r w:rsidRPr="009E0425">
        <w:rPr>
          <w:sz w:val="22"/>
        </w:rPr>
        <w:t xml:space="preserve">Czas przydatności do stosowania po wymieszaniu: 60 minut </w:t>
      </w:r>
    </w:p>
    <w:p w14:paraId="71E22CE6" w14:textId="77777777" w:rsidR="003D12CA" w:rsidRPr="009E0425" w:rsidRDefault="003D12CA" w:rsidP="003D12CA">
      <w:pPr>
        <w:rPr>
          <w:sz w:val="22"/>
        </w:rPr>
      </w:pPr>
      <w:r w:rsidRPr="009E0425">
        <w:rPr>
          <w:sz w:val="22"/>
        </w:rPr>
        <w:t xml:space="preserve">Temperatura stosowania: +5°C do +30°C </w:t>
      </w:r>
    </w:p>
    <w:p w14:paraId="0CE15CE8" w14:textId="77777777" w:rsidR="003D12CA" w:rsidRPr="009E0425" w:rsidRDefault="003D12CA" w:rsidP="003D12CA">
      <w:pPr>
        <w:rPr>
          <w:sz w:val="22"/>
        </w:rPr>
      </w:pPr>
      <w:r w:rsidRPr="009E0425">
        <w:rPr>
          <w:sz w:val="22"/>
        </w:rPr>
        <w:t xml:space="preserve">Konsystencja: odpowiednia do nakładania pędzlem, szlamowania </w:t>
      </w:r>
    </w:p>
    <w:p w14:paraId="3CB5F2BE" w14:textId="77777777" w:rsidR="003D12CA" w:rsidRPr="009E0425" w:rsidRDefault="003D12CA" w:rsidP="003D12CA">
      <w:pPr>
        <w:rPr>
          <w:sz w:val="22"/>
        </w:rPr>
      </w:pPr>
      <w:r w:rsidRPr="009E0425">
        <w:rPr>
          <w:sz w:val="22"/>
        </w:rPr>
        <w:t xml:space="preserve">Nasiąkliwość kapilarna W24:&lt; 0,1 kg/m2h0'5 </w:t>
      </w:r>
    </w:p>
    <w:p w14:paraId="2B2E4149" w14:textId="77777777" w:rsidR="003D12CA" w:rsidRPr="009E0425" w:rsidRDefault="003D12CA" w:rsidP="003D12CA">
      <w:pPr>
        <w:rPr>
          <w:sz w:val="22"/>
        </w:rPr>
      </w:pPr>
      <w:r w:rsidRPr="009E0425">
        <w:rPr>
          <w:sz w:val="22"/>
        </w:rPr>
        <w:t xml:space="preserve">Współczynnik oporu dyfuzji pary wodnej \i: &lt;200 </w:t>
      </w:r>
    </w:p>
    <w:p w14:paraId="288B5454" w14:textId="77777777" w:rsidR="003D12CA" w:rsidRPr="009E0425" w:rsidRDefault="003D12CA" w:rsidP="003D12CA">
      <w:pPr>
        <w:rPr>
          <w:sz w:val="22"/>
        </w:rPr>
      </w:pPr>
      <w:r w:rsidRPr="009E0425">
        <w:rPr>
          <w:sz w:val="22"/>
        </w:rPr>
        <w:t xml:space="preserve">Wytrzymałość na ściskanie: 28 dni ok. 30 </w:t>
      </w:r>
      <w:proofErr w:type="spellStart"/>
      <w:r w:rsidRPr="009E0425">
        <w:rPr>
          <w:sz w:val="22"/>
        </w:rPr>
        <w:t>MPa</w:t>
      </w:r>
      <w:proofErr w:type="spellEnd"/>
      <w:r w:rsidRPr="009E0425">
        <w:rPr>
          <w:sz w:val="22"/>
        </w:rPr>
        <w:t xml:space="preserve"> </w:t>
      </w:r>
    </w:p>
    <w:p w14:paraId="042EE6F2" w14:textId="77777777" w:rsidR="003D12CA" w:rsidRPr="009E0425" w:rsidRDefault="003D12CA" w:rsidP="003D12CA">
      <w:pPr>
        <w:rPr>
          <w:sz w:val="22"/>
        </w:rPr>
      </w:pPr>
      <w:r w:rsidRPr="009E0425">
        <w:rPr>
          <w:sz w:val="22"/>
        </w:rPr>
        <w:t xml:space="preserve">Wytrzymałość na zginanie: 28 dni ok. 6 </w:t>
      </w:r>
      <w:proofErr w:type="spellStart"/>
      <w:r w:rsidRPr="009E0425">
        <w:rPr>
          <w:sz w:val="22"/>
        </w:rPr>
        <w:t>MPa</w:t>
      </w:r>
      <w:proofErr w:type="spellEnd"/>
      <w:r w:rsidRPr="009E0425">
        <w:rPr>
          <w:sz w:val="22"/>
        </w:rPr>
        <w:t xml:space="preserve"> </w:t>
      </w:r>
    </w:p>
    <w:p w14:paraId="165E8FE2" w14:textId="77777777" w:rsidR="003D12CA" w:rsidRPr="009E0425" w:rsidRDefault="003D12CA" w:rsidP="003D12CA">
      <w:pPr>
        <w:rPr>
          <w:sz w:val="22"/>
        </w:rPr>
      </w:pPr>
      <w:r w:rsidRPr="009E0425">
        <w:rPr>
          <w:sz w:val="22"/>
        </w:rPr>
        <w:t xml:space="preserve">Czyszczenie narzędzi: Czyścić na świeżo wodą. </w:t>
      </w:r>
    </w:p>
    <w:p w14:paraId="44C28CE5" w14:textId="77777777" w:rsidR="003D12CA" w:rsidRPr="009E0425" w:rsidRDefault="003D12CA" w:rsidP="003D12CA"/>
    <w:p w14:paraId="76A40514" w14:textId="77777777" w:rsidR="003D12CA" w:rsidRDefault="003D12CA" w:rsidP="003D12CA">
      <w:pPr>
        <w:pStyle w:val="Nagwek2"/>
        <w:rPr>
          <w:rFonts w:ascii="Arial Narrow" w:hAnsi="Arial Narrow"/>
          <w:sz w:val="22"/>
        </w:rPr>
      </w:pPr>
      <w:r w:rsidRPr="00C70B40">
        <w:rPr>
          <w:rFonts w:ascii="Arial Narrow" w:hAnsi="Arial Narrow"/>
          <w:sz w:val="22"/>
        </w:rPr>
        <w:t xml:space="preserve">Hydroizolacja ścian zewnętrznych </w:t>
      </w:r>
    </w:p>
    <w:p w14:paraId="0D63D2F2" w14:textId="6D466BA7" w:rsidR="003D12CA" w:rsidRPr="00C70B40" w:rsidRDefault="003D12CA" w:rsidP="003D12CA">
      <w:pPr>
        <w:rPr>
          <w:sz w:val="22"/>
        </w:rPr>
      </w:pPr>
      <w:r w:rsidRPr="00C70B40">
        <w:rPr>
          <w:sz w:val="22"/>
        </w:rPr>
        <w:t xml:space="preserve">Powłoka </w:t>
      </w:r>
      <w:r w:rsidR="00C169CE" w:rsidRPr="00C169CE">
        <w:rPr>
          <w:rFonts w:cs="Open Sans"/>
          <w:color w:val="111111"/>
          <w:sz w:val="20"/>
          <w:shd w:val="clear" w:color="auto" w:fill="FFFFFF"/>
        </w:rPr>
        <w:t>elastyczną, dwuskładnikową mas</w:t>
      </w:r>
      <w:r w:rsidR="00C169CE">
        <w:rPr>
          <w:rFonts w:cs="Open Sans"/>
          <w:color w:val="111111"/>
          <w:sz w:val="20"/>
          <w:shd w:val="clear" w:color="auto" w:fill="FFFFFF"/>
        </w:rPr>
        <w:t>a</w:t>
      </w:r>
      <w:r w:rsidR="00C169CE" w:rsidRPr="00C169CE">
        <w:rPr>
          <w:rFonts w:cs="Open Sans"/>
          <w:color w:val="111111"/>
          <w:sz w:val="20"/>
          <w:shd w:val="clear" w:color="auto" w:fill="FFFFFF"/>
        </w:rPr>
        <w:t xml:space="preserve"> uszczelniając</w:t>
      </w:r>
      <w:r w:rsidR="00C169CE">
        <w:rPr>
          <w:rFonts w:cs="Open Sans"/>
          <w:color w:val="111111"/>
          <w:sz w:val="20"/>
          <w:shd w:val="clear" w:color="auto" w:fill="FFFFFF"/>
        </w:rPr>
        <w:t>a,</w:t>
      </w:r>
      <w:r w:rsidR="00C169CE" w:rsidRPr="00C169CE">
        <w:rPr>
          <w:rFonts w:cs="Open Sans"/>
          <w:color w:val="111111"/>
          <w:sz w:val="20"/>
          <w:shd w:val="clear" w:color="auto" w:fill="FFFFFF"/>
        </w:rPr>
        <w:t xml:space="preserve"> przeznaczoną do trwałego i niezawodnego uszczelniania budowli. Materiał nie zawiera</w:t>
      </w:r>
      <w:r w:rsidR="00C169CE">
        <w:rPr>
          <w:rFonts w:cs="Open Sans"/>
          <w:color w:val="111111"/>
          <w:sz w:val="20"/>
          <w:shd w:val="clear" w:color="auto" w:fill="FFFFFF"/>
        </w:rPr>
        <w:t>jący</w:t>
      </w:r>
      <w:r w:rsidR="00C169CE" w:rsidRPr="00C169CE">
        <w:rPr>
          <w:rFonts w:cs="Open Sans"/>
          <w:color w:val="111111"/>
          <w:sz w:val="20"/>
          <w:shd w:val="clear" w:color="auto" w:fill="FFFFFF"/>
        </w:rPr>
        <w:t xml:space="preserve"> rozpuszczalników</w:t>
      </w:r>
      <w:r w:rsidRPr="00C169CE">
        <w:rPr>
          <w:sz w:val="22"/>
        </w:rPr>
        <w:t>.</w:t>
      </w:r>
      <w:r w:rsidRPr="00C70B40">
        <w:rPr>
          <w:sz w:val="22"/>
        </w:rPr>
        <w:t xml:space="preserve"> </w:t>
      </w:r>
      <w:r w:rsidR="00A059F0">
        <w:rPr>
          <w:sz w:val="22"/>
        </w:rPr>
        <w:t>Zd</w:t>
      </w:r>
      <w:r w:rsidR="00A059F0" w:rsidRPr="00A059F0">
        <w:rPr>
          <w:rFonts w:cs="Open Sans"/>
          <w:color w:val="111111"/>
          <w:sz w:val="20"/>
          <w:shd w:val="clear" w:color="auto" w:fill="FFFFFF"/>
        </w:rPr>
        <w:t>olnoś</w:t>
      </w:r>
      <w:r w:rsidR="00A059F0">
        <w:rPr>
          <w:rFonts w:cs="Open Sans"/>
          <w:color w:val="111111"/>
          <w:sz w:val="20"/>
          <w:shd w:val="clear" w:color="auto" w:fill="FFFFFF"/>
        </w:rPr>
        <w:t>ć do</w:t>
      </w:r>
      <w:r w:rsidR="00A059F0" w:rsidRPr="00A059F0">
        <w:rPr>
          <w:rFonts w:cs="Open Sans"/>
          <w:color w:val="111111"/>
          <w:sz w:val="20"/>
          <w:shd w:val="clear" w:color="auto" w:fill="FFFFFF"/>
        </w:rPr>
        <w:t xml:space="preserve"> mostkowania rys, dobr</w:t>
      </w:r>
      <w:r w:rsidR="00A059F0">
        <w:rPr>
          <w:rFonts w:cs="Open Sans"/>
          <w:color w:val="111111"/>
          <w:sz w:val="20"/>
          <w:shd w:val="clear" w:color="auto" w:fill="FFFFFF"/>
        </w:rPr>
        <w:t>a</w:t>
      </w:r>
      <w:r w:rsidR="00A059F0" w:rsidRPr="00A059F0">
        <w:rPr>
          <w:rFonts w:cs="Open Sans"/>
          <w:color w:val="111111"/>
          <w:sz w:val="20"/>
          <w:shd w:val="clear" w:color="auto" w:fill="FFFFFF"/>
        </w:rPr>
        <w:t xml:space="preserve"> przyczepnoś</w:t>
      </w:r>
      <w:r w:rsidR="00A059F0">
        <w:rPr>
          <w:rFonts w:cs="Open Sans"/>
          <w:color w:val="111111"/>
          <w:sz w:val="20"/>
          <w:shd w:val="clear" w:color="auto" w:fill="FFFFFF"/>
        </w:rPr>
        <w:t>ć</w:t>
      </w:r>
      <w:r w:rsidR="00A059F0" w:rsidRPr="00A059F0">
        <w:rPr>
          <w:rFonts w:cs="Open Sans"/>
          <w:color w:val="111111"/>
          <w:sz w:val="20"/>
          <w:shd w:val="clear" w:color="auto" w:fill="FFFFFF"/>
        </w:rPr>
        <w:t xml:space="preserve"> do podłoża, odpornoś</w:t>
      </w:r>
      <w:r w:rsidR="00A059F0">
        <w:rPr>
          <w:rFonts w:cs="Open Sans"/>
          <w:color w:val="111111"/>
          <w:sz w:val="20"/>
          <w:shd w:val="clear" w:color="auto" w:fill="FFFFFF"/>
        </w:rPr>
        <w:t>ć</w:t>
      </w:r>
      <w:r w:rsidR="00A059F0" w:rsidRPr="00A059F0">
        <w:rPr>
          <w:rFonts w:cs="Open Sans"/>
          <w:color w:val="111111"/>
          <w:sz w:val="20"/>
          <w:shd w:val="clear" w:color="auto" w:fill="FFFFFF"/>
        </w:rPr>
        <w:t xml:space="preserve"> na starzenie się, wodę i normalnie występujące w gruncie agresywne substancje, aż do stopnia "mocno agresywne" według normy DIN 4030</w:t>
      </w:r>
      <w:r w:rsidR="00A059F0">
        <w:rPr>
          <w:rFonts w:cs="Open Sans"/>
          <w:color w:val="111111"/>
          <w:sz w:val="20"/>
          <w:shd w:val="clear" w:color="auto" w:fill="FFFFFF"/>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2"/>
        <w:gridCol w:w="4972"/>
      </w:tblGrid>
      <w:tr w:rsidR="00307167" w:rsidRPr="00307167" w14:paraId="5255D8CF" w14:textId="77777777" w:rsidTr="00307167">
        <w:trPr>
          <w:trHeight w:val="686"/>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FF3D03" w14:textId="77777777" w:rsidR="00307167" w:rsidRPr="00307167" w:rsidRDefault="00307167" w:rsidP="00307167">
            <w:pPr>
              <w:suppressAutoHyphens w:val="0"/>
              <w:spacing w:before="240" w:after="240"/>
              <w:jc w:val="left"/>
              <w:rPr>
                <w:rFonts w:cs="Open Sans"/>
                <w:color w:val="111111"/>
                <w:sz w:val="20"/>
                <w:lang w:eastAsia="pl-PL"/>
              </w:rPr>
            </w:pPr>
            <w:r w:rsidRPr="00307167">
              <w:rPr>
                <w:rFonts w:cs="Open Sans"/>
                <w:color w:val="111111"/>
                <w:sz w:val="20"/>
                <w:lang w:eastAsia="pl-PL"/>
              </w:rPr>
              <w:t>Rodzaj materiału:</w:t>
            </w:r>
          </w:p>
        </w:tc>
        <w:tc>
          <w:tcPr>
            <w:tcW w:w="49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D465E5" w14:textId="77777777" w:rsidR="00307167" w:rsidRPr="00307167" w:rsidRDefault="00307167" w:rsidP="00307167">
            <w:pPr>
              <w:suppressAutoHyphens w:val="0"/>
              <w:spacing w:before="240" w:after="240"/>
              <w:jc w:val="left"/>
              <w:rPr>
                <w:rFonts w:cs="Open Sans"/>
                <w:color w:val="111111"/>
                <w:sz w:val="20"/>
                <w:lang w:eastAsia="pl-PL"/>
              </w:rPr>
            </w:pPr>
            <w:r w:rsidRPr="00307167">
              <w:rPr>
                <w:rFonts w:cs="Open Sans"/>
                <w:color w:val="111111"/>
                <w:sz w:val="20"/>
                <w:lang w:eastAsia="pl-PL"/>
              </w:rPr>
              <w:t>dwuskładnikowa, polimerowo-bitumiczna masa uszczelniająca (KMB)</w:t>
            </w:r>
          </w:p>
        </w:tc>
      </w:tr>
      <w:tr w:rsidR="00307167" w:rsidRPr="00307167" w14:paraId="32874F0A" w14:textId="77777777" w:rsidTr="00307167">
        <w:trPr>
          <w:trHeight w:val="57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6B5624" w14:textId="77777777" w:rsidR="00307167" w:rsidRPr="00307167" w:rsidRDefault="00307167" w:rsidP="00307167">
            <w:pPr>
              <w:suppressAutoHyphens w:val="0"/>
              <w:spacing w:before="240" w:after="240"/>
              <w:jc w:val="left"/>
              <w:rPr>
                <w:rFonts w:cs="Open Sans"/>
                <w:color w:val="111111"/>
                <w:sz w:val="20"/>
                <w:lang w:eastAsia="pl-PL"/>
              </w:rPr>
            </w:pPr>
            <w:r w:rsidRPr="00307167">
              <w:rPr>
                <w:rFonts w:cs="Open Sans"/>
                <w:color w:val="111111"/>
                <w:sz w:val="20"/>
                <w:lang w:eastAsia="pl-PL"/>
              </w:rPr>
              <w:t>Baza:</w:t>
            </w:r>
          </w:p>
        </w:tc>
        <w:tc>
          <w:tcPr>
            <w:tcW w:w="49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D46DDC" w14:textId="77777777" w:rsidR="00307167" w:rsidRPr="00307167" w:rsidRDefault="00307167" w:rsidP="00307167">
            <w:pPr>
              <w:suppressAutoHyphens w:val="0"/>
              <w:spacing w:before="240" w:after="240"/>
              <w:jc w:val="left"/>
              <w:rPr>
                <w:rFonts w:cs="Open Sans"/>
                <w:color w:val="111111"/>
                <w:sz w:val="20"/>
                <w:lang w:eastAsia="pl-PL"/>
              </w:rPr>
            </w:pPr>
            <w:r w:rsidRPr="00307167">
              <w:rPr>
                <w:rFonts w:cs="Open Sans"/>
                <w:color w:val="111111"/>
                <w:sz w:val="20"/>
                <w:lang w:eastAsia="pl-PL"/>
              </w:rPr>
              <w:t>tworzywa sztuczne, bitum, wypełniacze</w:t>
            </w:r>
          </w:p>
        </w:tc>
      </w:tr>
      <w:tr w:rsidR="00307167" w:rsidRPr="00307167" w14:paraId="7CA7BE62" w14:textId="77777777" w:rsidTr="0030716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EFFC5E" w14:textId="77777777" w:rsidR="00307167" w:rsidRPr="00307167" w:rsidRDefault="00307167" w:rsidP="00307167">
            <w:pPr>
              <w:suppressAutoHyphens w:val="0"/>
              <w:spacing w:before="240" w:after="240"/>
              <w:jc w:val="left"/>
              <w:rPr>
                <w:rFonts w:cs="Open Sans"/>
                <w:color w:val="111111"/>
                <w:sz w:val="20"/>
                <w:lang w:eastAsia="pl-PL"/>
              </w:rPr>
            </w:pPr>
            <w:r w:rsidRPr="00307167">
              <w:rPr>
                <w:rFonts w:cs="Open Sans"/>
                <w:color w:val="111111"/>
                <w:sz w:val="20"/>
                <w:lang w:eastAsia="pl-PL"/>
              </w:rPr>
              <w:t>Rozpuszczalniki:</w:t>
            </w:r>
          </w:p>
        </w:tc>
        <w:tc>
          <w:tcPr>
            <w:tcW w:w="49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B14B70" w14:textId="77777777" w:rsidR="00307167" w:rsidRPr="00307167" w:rsidRDefault="00307167" w:rsidP="00307167">
            <w:pPr>
              <w:suppressAutoHyphens w:val="0"/>
              <w:spacing w:before="240" w:after="240"/>
              <w:jc w:val="left"/>
              <w:rPr>
                <w:rFonts w:cs="Open Sans"/>
                <w:color w:val="111111"/>
                <w:sz w:val="20"/>
                <w:lang w:eastAsia="pl-PL"/>
              </w:rPr>
            </w:pPr>
            <w:r w:rsidRPr="00307167">
              <w:rPr>
                <w:rFonts w:cs="Open Sans"/>
                <w:color w:val="111111"/>
                <w:sz w:val="20"/>
                <w:lang w:eastAsia="pl-PL"/>
              </w:rPr>
              <w:t>brak</w:t>
            </w:r>
          </w:p>
        </w:tc>
      </w:tr>
      <w:tr w:rsidR="00307167" w:rsidRPr="00307167" w14:paraId="191F0C03" w14:textId="77777777" w:rsidTr="0030716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3FA65E" w14:textId="77777777" w:rsidR="00307167" w:rsidRPr="00307167" w:rsidRDefault="00307167" w:rsidP="00307167">
            <w:pPr>
              <w:suppressAutoHyphens w:val="0"/>
              <w:spacing w:before="240" w:after="240"/>
              <w:jc w:val="left"/>
              <w:rPr>
                <w:rFonts w:cs="Open Sans"/>
                <w:color w:val="111111"/>
                <w:sz w:val="20"/>
                <w:lang w:eastAsia="pl-PL"/>
              </w:rPr>
            </w:pPr>
            <w:r w:rsidRPr="00307167">
              <w:rPr>
                <w:rFonts w:cs="Open Sans"/>
                <w:color w:val="111111"/>
                <w:sz w:val="20"/>
                <w:lang w:eastAsia="pl-PL"/>
              </w:rPr>
              <w:t>Konsystencja gotowej do nakładania masy:</w:t>
            </w:r>
          </w:p>
        </w:tc>
        <w:tc>
          <w:tcPr>
            <w:tcW w:w="49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DE4C3A" w14:textId="77777777" w:rsidR="00307167" w:rsidRPr="00307167" w:rsidRDefault="00307167" w:rsidP="00307167">
            <w:pPr>
              <w:suppressAutoHyphens w:val="0"/>
              <w:spacing w:before="240" w:after="240"/>
              <w:jc w:val="left"/>
              <w:rPr>
                <w:rFonts w:cs="Open Sans"/>
                <w:color w:val="111111"/>
                <w:sz w:val="20"/>
                <w:lang w:eastAsia="pl-PL"/>
              </w:rPr>
            </w:pPr>
            <w:proofErr w:type="spellStart"/>
            <w:r w:rsidRPr="00307167">
              <w:rPr>
                <w:rFonts w:cs="Open Sans"/>
                <w:color w:val="111111"/>
                <w:sz w:val="20"/>
                <w:lang w:eastAsia="pl-PL"/>
              </w:rPr>
              <w:t>pastowata</w:t>
            </w:r>
            <w:proofErr w:type="spellEnd"/>
          </w:p>
        </w:tc>
      </w:tr>
      <w:tr w:rsidR="00307167" w:rsidRPr="00307167" w14:paraId="08358D5D" w14:textId="77777777" w:rsidTr="0030716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1C98BE" w14:textId="77777777" w:rsidR="00307167" w:rsidRPr="00307167" w:rsidRDefault="00307167" w:rsidP="00307167">
            <w:pPr>
              <w:suppressAutoHyphens w:val="0"/>
              <w:spacing w:before="240" w:after="240"/>
              <w:jc w:val="left"/>
              <w:rPr>
                <w:rFonts w:cs="Open Sans"/>
                <w:color w:val="111111"/>
                <w:sz w:val="20"/>
                <w:lang w:eastAsia="pl-PL"/>
              </w:rPr>
            </w:pPr>
            <w:r w:rsidRPr="00307167">
              <w:rPr>
                <w:rFonts w:cs="Open Sans"/>
                <w:color w:val="111111"/>
                <w:sz w:val="20"/>
                <w:lang w:eastAsia="pl-PL"/>
              </w:rPr>
              <w:t>Kolor:</w:t>
            </w:r>
          </w:p>
        </w:tc>
        <w:tc>
          <w:tcPr>
            <w:tcW w:w="49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1CA010" w14:textId="77777777" w:rsidR="00307167" w:rsidRPr="00307167" w:rsidRDefault="00307167" w:rsidP="00307167">
            <w:pPr>
              <w:suppressAutoHyphens w:val="0"/>
              <w:spacing w:before="240" w:after="240"/>
              <w:jc w:val="left"/>
              <w:rPr>
                <w:rFonts w:cs="Open Sans"/>
                <w:color w:val="111111"/>
                <w:sz w:val="20"/>
                <w:lang w:eastAsia="pl-PL"/>
              </w:rPr>
            </w:pPr>
            <w:r w:rsidRPr="00307167">
              <w:rPr>
                <w:rFonts w:cs="Open Sans"/>
                <w:color w:val="111111"/>
                <w:sz w:val="20"/>
                <w:lang w:eastAsia="pl-PL"/>
              </w:rPr>
              <w:t>czarny</w:t>
            </w:r>
          </w:p>
        </w:tc>
      </w:tr>
      <w:tr w:rsidR="00307167" w:rsidRPr="00307167" w14:paraId="26B51771" w14:textId="77777777" w:rsidTr="0030716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7CCC88" w14:textId="77777777" w:rsidR="00307167" w:rsidRPr="00307167" w:rsidRDefault="00307167" w:rsidP="00307167">
            <w:pPr>
              <w:suppressAutoHyphens w:val="0"/>
              <w:spacing w:before="240" w:after="240"/>
              <w:jc w:val="left"/>
              <w:rPr>
                <w:rFonts w:cs="Open Sans"/>
                <w:color w:val="111111"/>
                <w:sz w:val="20"/>
                <w:lang w:eastAsia="pl-PL"/>
              </w:rPr>
            </w:pPr>
            <w:r w:rsidRPr="00307167">
              <w:rPr>
                <w:rFonts w:cs="Open Sans"/>
                <w:color w:val="111111"/>
                <w:sz w:val="20"/>
                <w:lang w:eastAsia="pl-PL"/>
              </w:rPr>
              <w:t>Gęstość gotowej do nakładania masy:</w:t>
            </w:r>
          </w:p>
        </w:tc>
        <w:tc>
          <w:tcPr>
            <w:tcW w:w="49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BF232C" w14:textId="77777777" w:rsidR="00307167" w:rsidRPr="00307167" w:rsidRDefault="00307167" w:rsidP="00307167">
            <w:pPr>
              <w:suppressAutoHyphens w:val="0"/>
              <w:spacing w:before="240" w:after="240"/>
              <w:jc w:val="left"/>
              <w:rPr>
                <w:rFonts w:cs="Open Sans"/>
                <w:color w:val="111111"/>
                <w:sz w:val="20"/>
                <w:lang w:eastAsia="pl-PL"/>
              </w:rPr>
            </w:pPr>
            <w:r w:rsidRPr="00307167">
              <w:rPr>
                <w:rFonts w:cs="Open Sans"/>
                <w:color w:val="111111"/>
                <w:sz w:val="20"/>
                <w:lang w:eastAsia="pl-PL"/>
              </w:rPr>
              <w:t>ok. 0,7 kg/dm3</w:t>
            </w:r>
          </w:p>
        </w:tc>
      </w:tr>
      <w:tr w:rsidR="00307167" w:rsidRPr="00307167" w14:paraId="2C5C30AE" w14:textId="77777777" w:rsidTr="0030716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511655" w14:textId="77777777" w:rsidR="00307167" w:rsidRPr="00307167" w:rsidRDefault="00307167" w:rsidP="00307167">
            <w:pPr>
              <w:suppressAutoHyphens w:val="0"/>
              <w:spacing w:before="240" w:after="240"/>
              <w:jc w:val="left"/>
              <w:rPr>
                <w:rFonts w:cs="Open Sans"/>
                <w:color w:val="111111"/>
                <w:sz w:val="20"/>
                <w:lang w:eastAsia="pl-PL"/>
              </w:rPr>
            </w:pPr>
            <w:r w:rsidRPr="00307167">
              <w:rPr>
                <w:rFonts w:cs="Open Sans"/>
                <w:color w:val="111111"/>
                <w:sz w:val="20"/>
                <w:lang w:eastAsia="pl-PL"/>
              </w:rPr>
              <w:t>Obciążalność mechaniczna </w:t>
            </w:r>
            <w:r w:rsidRPr="00307167">
              <w:rPr>
                <w:rFonts w:cs="Open Sans"/>
                <w:color w:val="111111"/>
                <w:sz w:val="20"/>
                <w:lang w:eastAsia="pl-PL"/>
              </w:rPr>
              <w:br/>
              <w:t>(powierzchniowa):</w:t>
            </w:r>
          </w:p>
        </w:tc>
        <w:tc>
          <w:tcPr>
            <w:tcW w:w="49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D26AE9" w14:textId="77777777" w:rsidR="00307167" w:rsidRPr="00307167" w:rsidRDefault="00307167" w:rsidP="00307167">
            <w:pPr>
              <w:suppressAutoHyphens w:val="0"/>
              <w:spacing w:before="240" w:after="240"/>
              <w:jc w:val="left"/>
              <w:rPr>
                <w:rFonts w:cs="Open Sans"/>
                <w:color w:val="111111"/>
                <w:sz w:val="20"/>
                <w:lang w:eastAsia="pl-PL"/>
              </w:rPr>
            </w:pPr>
            <w:r w:rsidRPr="00307167">
              <w:rPr>
                <w:rFonts w:cs="Open Sans"/>
                <w:color w:val="111111"/>
                <w:sz w:val="20"/>
                <w:lang w:eastAsia="pl-PL"/>
              </w:rPr>
              <w:t>0,6 MN/m2</w:t>
            </w:r>
          </w:p>
        </w:tc>
      </w:tr>
      <w:tr w:rsidR="00307167" w:rsidRPr="00307167" w14:paraId="73805104" w14:textId="77777777" w:rsidTr="0030716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C45A5A" w14:textId="77777777" w:rsidR="00307167" w:rsidRPr="00307167" w:rsidRDefault="00307167" w:rsidP="00307167">
            <w:pPr>
              <w:suppressAutoHyphens w:val="0"/>
              <w:spacing w:before="240" w:after="240"/>
              <w:jc w:val="left"/>
              <w:rPr>
                <w:rFonts w:cs="Open Sans"/>
                <w:color w:val="111111"/>
                <w:sz w:val="20"/>
                <w:lang w:eastAsia="pl-PL"/>
              </w:rPr>
            </w:pPr>
            <w:r w:rsidRPr="00307167">
              <w:rPr>
                <w:rFonts w:cs="Open Sans"/>
                <w:color w:val="111111"/>
                <w:sz w:val="20"/>
                <w:lang w:eastAsia="pl-PL"/>
              </w:rPr>
              <w:t>Temperatura mięknięcia</w:t>
            </w:r>
            <w:r w:rsidRPr="00307167">
              <w:rPr>
                <w:rFonts w:cs="Open Sans"/>
                <w:color w:val="111111"/>
                <w:sz w:val="20"/>
                <w:lang w:eastAsia="pl-PL"/>
              </w:rPr>
              <w:br/>
              <w:t>(metoda pierścienia i kuli):</w:t>
            </w:r>
          </w:p>
        </w:tc>
        <w:tc>
          <w:tcPr>
            <w:tcW w:w="49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CB120C" w14:textId="77777777" w:rsidR="00307167" w:rsidRPr="00307167" w:rsidRDefault="00307167" w:rsidP="00307167">
            <w:pPr>
              <w:suppressAutoHyphens w:val="0"/>
              <w:spacing w:before="240" w:after="240"/>
              <w:jc w:val="left"/>
              <w:rPr>
                <w:rFonts w:cs="Open Sans"/>
                <w:color w:val="111111"/>
                <w:sz w:val="20"/>
                <w:lang w:eastAsia="pl-PL"/>
              </w:rPr>
            </w:pPr>
            <w:r w:rsidRPr="00307167">
              <w:rPr>
                <w:rFonts w:cs="Open Sans"/>
                <w:color w:val="111111"/>
                <w:sz w:val="20"/>
                <w:lang w:eastAsia="pl-PL"/>
              </w:rPr>
              <w:t>ok. 130</w:t>
            </w:r>
            <w:r w:rsidRPr="00307167">
              <w:rPr>
                <w:rFonts w:cs="Calibri"/>
                <w:color w:val="111111"/>
                <w:sz w:val="20"/>
                <w:lang w:eastAsia="pl-PL"/>
              </w:rPr>
              <w:t>º</w:t>
            </w:r>
            <w:r w:rsidRPr="00307167">
              <w:rPr>
                <w:rFonts w:cs="Open Sans"/>
                <w:color w:val="111111"/>
                <w:sz w:val="20"/>
                <w:lang w:eastAsia="pl-PL"/>
              </w:rPr>
              <w:t>C</w:t>
            </w:r>
          </w:p>
        </w:tc>
      </w:tr>
      <w:tr w:rsidR="00307167" w:rsidRPr="00307167" w14:paraId="6E39872B" w14:textId="77777777" w:rsidTr="0030716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B0EDA2" w14:textId="77777777" w:rsidR="00307167" w:rsidRPr="00307167" w:rsidRDefault="00307167" w:rsidP="00307167">
            <w:pPr>
              <w:suppressAutoHyphens w:val="0"/>
              <w:spacing w:before="240" w:after="240"/>
              <w:jc w:val="left"/>
              <w:rPr>
                <w:rFonts w:cs="Open Sans"/>
                <w:color w:val="111111"/>
                <w:sz w:val="20"/>
                <w:lang w:eastAsia="pl-PL"/>
              </w:rPr>
            </w:pPr>
            <w:r w:rsidRPr="00307167">
              <w:rPr>
                <w:rFonts w:cs="Open Sans"/>
                <w:color w:val="111111"/>
                <w:sz w:val="20"/>
                <w:lang w:eastAsia="pl-PL"/>
              </w:rPr>
              <w:t>Sucha pozostałość:</w:t>
            </w:r>
          </w:p>
        </w:tc>
        <w:tc>
          <w:tcPr>
            <w:tcW w:w="49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9917F9" w14:textId="77777777" w:rsidR="00307167" w:rsidRPr="00307167" w:rsidRDefault="00307167" w:rsidP="00307167">
            <w:pPr>
              <w:suppressAutoHyphens w:val="0"/>
              <w:spacing w:before="240" w:after="240"/>
              <w:jc w:val="left"/>
              <w:rPr>
                <w:rFonts w:cs="Open Sans"/>
                <w:color w:val="111111"/>
                <w:sz w:val="20"/>
                <w:lang w:eastAsia="pl-PL"/>
              </w:rPr>
            </w:pPr>
            <w:r w:rsidRPr="00307167">
              <w:rPr>
                <w:rFonts w:cs="Open Sans"/>
                <w:color w:val="111111"/>
                <w:sz w:val="20"/>
                <w:lang w:eastAsia="pl-PL"/>
              </w:rPr>
              <w:t>90%</w:t>
            </w:r>
            <w:r w:rsidRPr="00307167">
              <w:rPr>
                <w:rFonts w:cs="Open Sans"/>
                <w:color w:val="111111"/>
                <w:sz w:val="20"/>
                <w:lang w:eastAsia="pl-PL"/>
              </w:rPr>
              <w:br/>
              <w:t>(tzn. nałożona warstwa świeżej masy o grubości 1,1 mm po wyschnięciu ma grubość 1 mm)</w:t>
            </w:r>
          </w:p>
        </w:tc>
      </w:tr>
    </w:tbl>
    <w:p w14:paraId="221FBAF6" w14:textId="77777777" w:rsidR="003D12CA" w:rsidRDefault="003D12CA" w:rsidP="003D12CA">
      <w:pPr>
        <w:pStyle w:val="Nagwek2"/>
        <w:rPr>
          <w:rFonts w:ascii="Arial Narrow" w:hAnsi="Arial Narrow"/>
          <w:sz w:val="22"/>
        </w:rPr>
      </w:pPr>
      <w:r w:rsidRPr="00C70B40">
        <w:rPr>
          <w:rFonts w:ascii="Arial Narrow" w:hAnsi="Arial Narrow"/>
          <w:sz w:val="22"/>
        </w:rPr>
        <w:t>Woda</w:t>
      </w:r>
    </w:p>
    <w:p w14:paraId="36542D42" w14:textId="77777777" w:rsidR="003D12CA" w:rsidRPr="00C70B40" w:rsidRDefault="003D12CA" w:rsidP="003D12CA">
      <w:pPr>
        <w:autoSpaceDE w:val="0"/>
        <w:rPr>
          <w:sz w:val="22"/>
        </w:rPr>
      </w:pPr>
      <w:r w:rsidRPr="00C70B40">
        <w:rPr>
          <w:sz w:val="22"/>
        </w:rPr>
        <w:t>Do przygotowania zapraw i zwilżania podłoża należy stosować wodę odpowiadającą wymaganiom normy PN-88/B-32250 "Materiały budowlane. Woda do betonów i zapraw". Bez badań laboratoryjnych można stosować wodociągową wodę pitną. Niedozwolone jest użycie wód ściekowych, kanalizacyjnych, bagiennych oraz wód zawierających tłuszcze organiczne, oleje i muł.</w:t>
      </w:r>
    </w:p>
    <w:p w14:paraId="3300DF45" w14:textId="77777777" w:rsidR="003D12CA" w:rsidRDefault="003D12CA" w:rsidP="003D12CA">
      <w:pPr>
        <w:pStyle w:val="Nagwek2"/>
        <w:rPr>
          <w:rFonts w:ascii="Arial Narrow" w:hAnsi="Arial Narrow"/>
          <w:sz w:val="22"/>
        </w:rPr>
      </w:pPr>
      <w:r w:rsidRPr="0096197B">
        <w:rPr>
          <w:rFonts w:ascii="Arial Narrow" w:hAnsi="Arial Narrow"/>
          <w:sz w:val="22"/>
        </w:rPr>
        <w:t>Masy (zaprawy) klejące</w:t>
      </w:r>
    </w:p>
    <w:p w14:paraId="43823601" w14:textId="77777777" w:rsidR="003D12CA" w:rsidRPr="0096197B" w:rsidRDefault="003D12CA" w:rsidP="003D12CA">
      <w:pPr>
        <w:autoSpaceDE w:val="0"/>
        <w:ind w:left="16" w:right="-30"/>
        <w:rPr>
          <w:sz w:val="22"/>
        </w:rPr>
      </w:pPr>
      <w:r w:rsidRPr="0096197B">
        <w:rPr>
          <w:sz w:val="22"/>
        </w:rPr>
        <w:t xml:space="preserve">Do mocowania styropianu do podłoża ściennego oraz wykonywania warstwy zbrojonej mogą być stosowane następujące masy(zaprawy) klejące: </w:t>
      </w:r>
    </w:p>
    <w:p w14:paraId="755E9954" w14:textId="77777777" w:rsidR="003D12CA" w:rsidRPr="0096197B" w:rsidRDefault="003D12CA" w:rsidP="003D12CA">
      <w:pPr>
        <w:autoSpaceDE w:val="0"/>
        <w:ind w:left="16" w:right="-30"/>
        <w:rPr>
          <w:sz w:val="22"/>
        </w:rPr>
      </w:pPr>
      <w:r w:rsidRPr="0096197B">
        <w:rPr>
          <w:sz w:val="22"/>
        </w:rPr>
        <w:t xml:space="preserve">-masa na spoiwie dyspersyjnym tworzywa sztucznego nadająca się do użycia bez dodatkowych zabiegów </w:t>
      </w:r>
    </w:p>
    <w:p w14:paraId="492D2AF8" w14:textId="77777777" w:rsidR="003D12CA" w:rsidRPr="0096197B" w:rsidRDefault="003D12CA" w:rsidP="003D12CA">
      <w:pPr>
        <w:autoSpaceDE w:val="0"/>
        <w:ind w:left="16" w:right="29"/>
        <w:rPr>
          <w:sz w:val="22"/>
        </w:rPr>
      </w:pPr>
      <w:r w:rsidRPr="0096197B">
        <w:rPr>
          <w:sz w:val="22"/>
        </w:rPr>
        <w:t>-masa na spoiwie dyspersyjnym tworzywa sztucznego, wymagająca wymieszania z cementami.</w:t>
      </w:r>
    </w:p>
    <w:p w14:paraId="64D644E2" w14:textId="77777777" w:rsidR="003D12CA" w:rsidRPr="0096197B" w:rsidRDefault="003D12CA" w:rsidP="003D12CA">
      <w:pPr>
        <w:autoSpaceDE w:val="0"/>
        <w:ind w:left="16" w:right="29"/>
        <w:rPr>
          <w:sz w:val="22"/>
        </w:rPr>
      </w:pPr>
      <w:r w:rsidRPr="0096197B">
        <w:rPr>
          <w:sz w:val="22"/>
        </w:rPr>
        <w:t xml:space="preserve"> -zaprawa klejąca wykonywana z suchej mieszanki cementu, piasku oraz dodatków organicznych, wymagająca wymieszania z wodą. </w:t>
      </w:r>
    </w:p>
    <w:p w14:paraId="0B1D754F" w14:textId="77777777" w:rsidR="003D12CA" w:rsidRPr="0096197B" w:rsidRDefault="003D12CA" w:rsidP="003D12CA">
      <w:pPr>
        <w:autoSpaceDE w:val="0"/>
        <w:ind w:left="16" w:right="2775"/>
        <w:rPr>
          <w:sz w:val="22"/>
        </w:rPr>
      </w:pPr>
      <w:r w:rsidRPr="0096197B">
        <w:rPr>
          <w:sz w:val="22"/>
        </w:rPr>
        <w:t xml:space="preserve">-Wygląd zewnętrzny- jednorodna masa po zmieszaniu </w:t>
      </w:r>
    </w:p>
    <w:p w14:paraId="042A1E10" w14:textId="77777777" w:rsidR="003D12CA" w:rsidRPr="0096197B" w:rsidRDefault="003D12CA" w:rsidP="003D12CA">
      <w:pPr>
        <w:autoSpaceDE w:val="0"/>
        <w:ind w:left="16" w:right="5633"/>
        <w:rPr>
          <w:sz w:val="22"/>
        </w:rPr>
      </w:pPr>
      <w:r w:rsidRPr="0096197B">
        <w:rPr>
          <w:sz w:val="22"/>
        </w:rPr>
        <w:t xml:space="preserve">-Konsystencja,cm-10 +-1 </w:t>
      </w:r>
    </w:p>
    <w:p w14:paraId="5ECFEE6E" w14:textId="77777777" w:rsidR="003D12CA" w:rsidRPr="0096197B" w:rsidRDefault="003D12CA" w:rsidP="003D12CA">
      <w:pPr>
        <w:autoSpaceDE w:val="0"/>
        <w:ind w:left="16" w:right="-30"/>
        <w:rPr>
          <w:sz w:val="22"/>
        </w:rPr>
      </w:pPr>
      <w:r w:rsidRPr="0096197B">
        <w:rPr>
          <w:sz w:val="22"/>
        </w:rPr>
        <w:lastRenderedPageBreak/>
        <w:t xml:space="preserve">-Odporność na rysy ,mm - brak rys w grubości równej dwukrotnej grubości zalecanej lub w grubości wynikającej z technologii nakładania </w:t>
      </w:r>
    </w:p>
    <w:p w14:paraId="69FAC8A7" w14:textId="77777777" w:rsidR="003D12CA" w:rsidRPr="0096197B" w:rsidRDefault="003D12CA" w:rsidP="003D12CA">
      <w:pPr>
        <w:autoSpaceDE w:val="0"/>
        <w:ind w:left="16" w:right="3310"/>
        <w:rPr>
          <w:sz w:val="22"/>
        </w:rPr>
      </w:pPr>
      <w:r w:rsidRPr="0096197B">
        <w:rPr>
          <w:sz w:val="22"/>
        </w:rPr>
        <w:t xml:space="preserve">-Maksymalna grubość warstwy wyprawy-1,5mm </w:t>
      </w:r>
    </w:p>
    <w:p w14:paraId="50BF1C20" w14:textId="7CAD2CD9" w:rsidR="00867222" w:rsidRDefault="00867222" w:rsidP="003D12CA">
      <w:pPr>
        <w:pStyle w:val="Nagwek2"/>
        <w:rPr>
          <w:rFonts w:ascii="Arial Narrow" w:hAnsi="Arial Narrow"/>
          <w:sz w:val="22"/>
        </w:rPr>
      </w:pPr>
      <w:r>
        <w:rPr>
          <w:rFonts w:ascii="Arial Narrow" w:hAnsi="Arial Narrow"/>
          <w:sz w:val="22"/>
        </w:rPr>
        <w:t xml:space="preserve">Płyty </w:t>
      </w:r>
      <w:r w:rsidR="0062794F">
        <w:rPr>
          <w:rFonts w:ascii="Arial Narrow" w:hAnsi="Arial Narrow"/>
          <w:sz w:val="22"/>
        </w:rPr>
        <w:t>PIR</w:t>
      </w:r>
    </w:p>
    <w:p w14:paraId="61F6049C" w14:textId="77777777" w:rsidR="0062794F" w:rsidRPr="00E836CB" w:rsidRDefault="0062794F" w:rsidP="0062794F">
      <w:pPr>
        <w:pStyle w:val="Styl2"/>
        <w:rPr>
          <w:rFonts w:eastAsia="Arial Narrow"/>
          <w:color w:val="auto"/>
          <w:u w:val="single"/>
        </w:rPr>
      </w:pPr>
      <w:r w:rsidRPr="00E836CB">
        <w:rPr>
          <w:rFonts w:eastAsia="Arial Narrow"/>
          <w:color w:val="auto"/>
          <w:u w:val="single"/>
        </w:rPr>
        <w:t>Wymagania dla izolacji ścian od wewnątrz:</w:t>
      </w:r>
    </w:p>
    <w:p w14:paraId="361BC6F0" w14:textId="77777777" w:rsidR="0062794F" w:rsidRPr="0062794F" w:rsidRDefault="0062794F" w:rsidP="0062794F">
      <w:pPr>
        <w:pStyle w:val="Styl2"/>
        <w:rPr>
          <w:rFonts w:eastAsia="Times New Roman" w:cs="Times New Roman"/>
          <w:color w:val="auto"/>
          <w:kern w:val="0"/>
          <w:sz w:val="22"/>
          <w:szCs w:val="20"/>
          <w:lang w:eastAsia="ar-SA"/>
        </w:rPr>
      </w:pPr>
      <w:r w:rsidRPr="0062794F">
        <w:rPr>
          <w:rFonts w:eastAsia="Times New Roman" w:cs="Times New Roman"/>
          <w:color w:val="auto"/>
          <w:kern w:val="0"/>
          <w:sz w:val="22"/>
          <w:szCs w:val="20"/>
          <w:lang w:eastAsia="ar-SA"/>
        </w:rPr>
        <w:t xml:space="preserve">Do izolacji od wewnątrz stosować twardą </w:t>
      </w:r>
      <w:proofErr w:type="spellStart"/>
      <w:r w:rsidRPr="0062794F">
        <w:rPr>
          <w:rFonts w:eastAsia="Times New Roman" w:cs="Times New Roman"/>
          <w:color w:val="auto"/>
          <w:kern w:val="0"/>
          <w:sz w:val="22"/>
          <w:szCs w:val="20"/>
          <w:lang w:eastAsia="ar-SA"/>
        </w:rPr>
        <w:t>polizycjanurową</w:t>
      </w:r>
      <w:proofErr w:type="spellEnd"/>
      <w:r w:rsidRPr="0062794F">
        <w:rPr>
          <w:rFonts w:eastAsia="Times New Roman" w:cs="Times New Roman"/>
          <w:color w:val="auto"/>
          <w:kern w:val="0"/>
          <w:sz w:val="22"/>
          <w:szCs w:val="20"/>
          <w:lang w:eastAsia="ar-SA"/>
        </w:rPr>
        <w:t xml:space="preserve"> płytę </w:t>
      </w:r>
      <w:proofErr w:type="spellStart"/>
      <w:r w:rsidRPr="0062794F">
        <w:rPr>
          <w:rFonts w:eastAsia="Times New Roman" w:cs="Times New Roman"/>
          <w:color w:val="auto"/>
          <w:kern w:val="0"/>
          <w:sz w:val="22"/>
          <w:szCs w:val="20"/>
          <w:lang w:eastAsia="ar-SA"/>
        </w:rPr>
        <w:t>termoizolacyjnę</w:t>
      </w:r>
      <w:proofErr w:type="spellEnd"/>
      <w:r w:rsidRPr="0062794F">
        <w:rPr>
          <w:rFonts w:eastAsia="Times New Roman" w:cs="Times New Roman"/>
          <w:color w:val="auto"/>
          <w:kern w:val="0"/>
          <w:sz w:val="22"/>
          <w:szCs w:val="20"/>
          <w:lang w:eastAsia="ar-SA"/>
        </w:rPr>
        <w:t xml:space="preserve"> wykończoną jednostronnie płytą gipsowo-kartonową, między płytą gipsowo-kartonową a rdzeniem z pianki PIR znajduje się </w:t>
      </w:r>
      <w:proofErr w:type="spellStart"/>
      <w:r w:rsidRPr="0062794F">
        <w:rPr>
          <w:rFonts w:eastAsia="Times New Roman" w:cs="Times New Roman"/>
          <w:color w:val="auto"/>
          <w:kern w:val="0"/>
          <w:sz w:val="22"/>
          <w:szCs w:val="20"/>
          <w:lang w:eastAsia="ar-SA"/>
        </w:rPr>
        <w:t>paroizolacja</w:t>
      </w:r>
      <w:proofErr w:type="spellEnd"/>
      <w:r w:rsidRPr="0062794F">
        <w:rPr>
          <w:rFonts w:eastAsia="Times New Roman" w:cs="Times New Roman"/>
          <w:color w:val="auto"/>
          <w:kern w:val="0"/>
          <w:sz w:val="22"/>
          <w:szCs w:val="20"/>
          <w:lang w:eastAsia="ar-SA"/>
        </w:rPr>
        <w:t>:</w:t>
      </w:r>
    </w:p>
    <w:p w14:paraId="62ABBF1A" w14:textId="77777777" w:rsidR="0062794F" w:rsidRPr="0062794F" w:rsidRDefault="0062794F" w:rsidP="0062794F">
      <w:pPr>
        <w:pStyle w:val="Styl2"/>
        <w:rPr>
          <w:rFonts w:eastAsia="Times New Roman" w:cs="Times New Roman"/>
          <w:color w:val="auto"/>
          <w:kern w:val="0"/>
          <w:sz w:val="22"/>
          <w:szCs w:val="20"/>
          <w:lang w:eastAsia="ar-SA"/>
        </w:rPr>
      </w:pPr>
      <w:r w:rsidRPr="0062794F">
        <w:rPr>
          <w:rFonts w:eastAsia="Times New Roman" w:cs="Times New Roman"/>
          <w:color w:val="auto"/>
          <w:kern w:val="0"/>
          <w:sz w:val="22"/>
          <w:szCs w:val="20"/>
          <w:lang w:eastAsia="ar-SA"/>
        </w:rPr>
        <w:t>- wymiary: 2600 mm x 1200 mm x 20-80, 100, 120 mm +9,5 mm płyty GK</w:t>
      </w:r>
    </w:p>
    <w:p w14:paraId="71CF2115" w14:textId="77777777" w:rsidR="0062794F" w:rsidRPr="0062794F" w:rsidRDefault="0062794F" w:rsidP="0062794F">
      <w:pPr>
        <w:pStyle w:val="Styl2"/>
        <w:rPr>
          <w:rFonts w:eastAsia="Times New Roman" w:cs="Times New Roman"/>
          <w:color w:val="auto"/>
          <w:kern w:val="0"/>
          <w:sz w:val="22"/>
          <w:szCs w:val="20"/>
          <w:lang w:eastAsia="ar-SA"/>
        </w:rPr>
      </w:pPr>
      <w:r w:rsidRPr="0062794F">
        <w:rPr>
          <w:rFonts w:eastAsia="Times New Roman" w:cs="Times New Roman"/>
          <w:color w:val="auto"/>
          <w:kern w:val="0"/>
          <w:sz w:val="22"/>
          <w:szCs w:val="20"/>
          <w:lang w:eastAsia="ar-SA"/>
        </w:rPr>
        <w:t>- gęstość objętościowa: ok. 30 kg/m3</w:t>
      </w:r>
    </w:p>
    <w:p w14:paraId="32351E43" w14:textId="77777777" w:rsidR="0062794F" w:rsidRPr="0062794F" w:rsidRDefault="0062794F" w:rsidP="0062794F">
      <w:pPr>
        <w:pStyle w:val="Styl2"/>
        <w:rPr>
          <w:rFonts w:eastAsia="Times New Roman" w:cs="Times New Roman"/>
          <w:color w:val="auto"/>
          <w:kern w:val="0"/>
          <w:sz w:val="22"/>
          <w:szCs w:val="20"/>
          <w:lang w:eastAsia="ar-SA"/>
        </w:rPr>
      </w:pPr>
      <w:r w:rsidRPr="0062794F">
        <w:rPr>
          <w:rFonts w:eastAsia="Times New Roman" w:cs="Times New Roman"/>
          <w:color w:val="auto"/>
          <w:kern w:val="0"/>
          <w:sz w:val="22"/>
          <w:szCs w:val="20"/>
          <w:lang w:eastAsia="ar-SA"/>
        </w:rPr>
        <w:t>- współczynnik przewodzenia ciepła:</w:t>
      </w:r>
      <w:r w:rsidRPr="0062794F">
        <w:rPr>
          <w:rFonts w:eastAsia="Times New Roman" w:cs="Times New Roman"/>
          <w:color w:val="auto"/>
          <w:kern w:val="0"/>
          <w:sz w:val="22"/>
          <w:szCs w:val="20"/>
          <w:lang w:eastAsia="ar-SA"/>
        </w:rPr>
        <w:tab/>
      </w:r>
      <w:proofErr w:type="spellStart"/>
      <w:r w:rsidRPr="0062794F">
        <w:rPr>
          <w:rFonts w:eastAsia="Times New Roman" w:cs="Times New Roman"/>
          <w:color w:val="auto"/>
          <w:kern w:val="0"/>
          <w:sz w:val="22"/>
          <w:szCs w:val="20"/>
          <w:lang w:eastAsia="ar-SA"/>
        </w:rPr>
        <w:t>λd</w:t>
      </w:r>
      <w:proofErr w:type="spellEnd"/>
      <w:r w:rsidRPr="0062794F">
        <w:rPr>
          <w:rFonts w:eastAsia="Times New Roman" w:cs="Times New Roman"/>
          <w:color w:val="auto"/>
          <w:kern w:val="0"/>
          <w:sz w:val="22"/>
          <w:szCs w:val="20"/>
          <w:lang w:eastAsia="ar-SA"/>
        </w:rPr>
        <w:t>= 0,022 W/(</w:t>
      </w:r>
      <w:proofErr w:type="spellStart"/>
      <w:r w:rsidRPr="0062794F">
        <w:rPr>
          <w:rFonts w:eastAsia="Times New Roman" w:cs="Times New Roman"/>
          <w:color w:val="auto"/>
          <w:kern w:val="0"/>
          <w:sz w:val="22"/>
          <w:szCs w:val="20"/>
          <w:lang w:eastAsia="ar-SA"/>
        </w:rPr>
        <w:t>m·K</w:t>
      </w:r>
      <w:proofErr w:type="spellEnd"/>
      <w:r w:rsidRPr="0062794F">
        <w:rPr>
          <w:rFonts w:eastAsia="Times New Roman" w:cs="Times New Roman"/>
          <w:color w:val="auto"/>
          <w:kern w:val="0"/>
          <w:sz w:val="22"/>
          <w:szCs w:val="20"/>
          <w:lang w:eastAsia="ar-SA"/>
        </w:rPr>
        <w:t>)</w:t>
      </w:r>
    </w:p>
    <w:p w14:paraId="3AD6BF17" w14:textId="77777777" w:rsidR="0062794F" w:rsidRPr="0062794F" w:rsidRDefault="0062794F" w:rsidP="0062794F">
      <w:pPr>
        <w:pStyle w:val="Styl2"/>
        <w:rPr>
          <w:rFonts w:eastAsia="Times New Roman" w:cs="Times New Roman"/>
          <w:color w:val="auto"/>
          <w:kern w:val="0"/>
          <w:sz w:val="22"/>
          <w:szCs w:val="20"/>
          <w:lang w:eastAsia="ar-SA"/>
        </w:rPr>
      </w:pPr>
      <w:r w:rsidRPr="0062794F">
        <w:rPr>
          <w:rFonts w:eastAsia="Times New Roman" w:cs="Times New Roman"/>
          <w:color w:val="auto"/>
          <w:kern w:val="0"/>
          <w:sz w:val="22"/>
          <w:szCs w:val="20"/>
          <w:lang w:eastAsia="ar-SA"/>
        </w:rPr>
        <w:t>- przenikanie pary wodnej:  współczynnik oporu dyfuzyjnego rdzenia - μ = 50-100, współczynnik oporu dyfuzyjnego całości - μ &gt; 17 000</w:t>
      </w:r>
    </w:p>
    <w:p w14:paraId="5B6DAB86" w14:textId="77777777" w:rsidR="0062794F" w:rsidRPr="0062794F" w:rsidRDefault="0062794F" w:rsidP="0062794F">
      <w:pPr>
        <w:pStyle w:val="Styl2"/>
        <w:rPr>
          <w:rFonts w:eastAsia="Times New Roman" w:cs="Times New Roman"/>
          <w:color w:val="auto"/>
          <w:kern w:val="0"/>
          <w:sz w:val="22"/>
          <w:szCs w:val="20"/>
          <w:lang w:eastAsia="ar-SA"/>
        </w:rPr>
      </w:pPr>
      <w:r w:rsidRPr="0062794F">
        <w:rPr>
          <w:rFonts w:eastAsia="Times New Roman" w:cs="Times New Roman"/>
          <w:color w:val="auto"/>
          <w:kern w:val="0"/>
          <w:sz w:val="22"/>
          <w:szCs w:val="20"/>
          <w:lang w:eastAsia="ar-SA"/>
        </w:rPr>
        <w:t xml:space="preserve">- odporność na ściskanie CS (10/Y): 120 </w:t>
      </w:r>
      <w:proofErr w:type="spellStart"/>
      <w:r w:rsidRPr="0062794F">
        <w:rPr>
          <w:rFonts w:eastAsia="Times New Roman" w:cs="Times New Roman"/>
          <w:color w:val="auto"/>
          <w:kern w:val="0"/>
          <w:sz w:val="22"/>
          <w:szCs w:val="20"/>
          <w:lang w:eastAsia="ar-SA"/>
        </w:rPr>
        <w:t>kPa</w:t>
      </w:r>
      <w:proofErr w:type="spellEnd"/>
    </w:p>
    <w:p w14:paraId="195A092D" w14:textId="77777777" w:rsidR="0062794F" w:rsidRPr="0062794F" w:rsidRDefault="0062794F" w:rsidP="0062794F">
      <w:pPr>
        <w:pStyle w:val="Styl2"/>
        <w:rPr>
          <w:rFonts w:eastAsia="Times New Roman" w:cs="Times New Roman"/>
          <w:color w:val="auto"/>
          <w:kern w:val="0"/>
          <w:sz w:val="22"/>
          <w:szCs w:val="20"/>
          <w:lang w:eastAsia="ar-SA"/>
        </w:rPr>
      </w:pPr>
      <w:r w:rsidRPr="0062794F">
        <w:rPr>
          <w:rFonts w:eastAsia="Times New Roman" w:cs="Times New Roman"/>
          <w:color w:val="auto"/>
          <w:kern w:val="0"/>
          <w:sz w:val="22"/>
          <w:szCs w:val="20"/>
          <w:lang w:eastAsia="ar-SA"/>
        </w:rPr>
        <w:t>- odporność na rozciąganie TR</w:t>
      </w:r>
      <w:r w:rsidRPr="0062794F">
        <w:rPr>
          <w:rFonts w:eastAsia="Times New Roman" w:cs="Times New Roman"/>
          <w:color w:val="auto"/>
          <w:kern w:val="0"/>
          <w:sz w:val="22"/>
          <w:szCs w:val="20"/>
          <w:lang w:eastAsia="ar-SA"/>
        </w:rPr>
        <w:tab/>
        <w:t xml:space="preserve">80 </w:t>
      </w:r>
      <w:proofErr w:type="spellStart"/>
      <w:r w:rsidRPr="0062794F">
        <w:rPr>
          <w:rFonts w:eastAsia="Times New Roman" w:cs="Times New Roman"/>
          <w:color w:val="auto"/>
          <w:kern w:val="0"/>
          <w:sz w:val="22"/>
          <w:szCs w:val="20"/>
          <w:lang w:eastAsia="ar-SA"/>
        </w:rPr>
        <w:t>kPa</w:t>
      </w:r>
      <w:proofErr w:type="spellEnd"/>
    </w:p>
    <w:p w14:paraId="2E1EC07E" w14:textId="77777777" w:rsidR="0062794F" w:rsidRPr="0062794F" w:rsidRDefault="0062794F" w:rsidP="0062794F">
      <w:pPr>
        <w:pStyle w:val="Styl2"/>
        <w:rPr>
          <w:rFonts w:eastAsia="Times New Roman" w:cs="Times New Roman"/>
          <w:color w:val="auto"/>
          <w:kern w:val="0"/>
          <w:sz w:val="22"/>
          <w:szCs w:val="20"/>
          <w:lang w:eastAsia="ar-SA"/>
        </w:rPr>
      </w:pPr>
      <w:r w:rsidRPr="0062794F">
        <w:rPr>
          <w:rFonts w:eastAsia="Times New Roman" w:cs="Times New Roman"/>
          <w:color w:val="auto"/>
          <w:kern w:val="0"/>
          <w:sz w:val="22"/>
          <w:szCs w:val="20"/>
          <w:lang w:eastAsia="ar-SA"/>
        </w:rPr>
        <w:t>- klasa tolerancji: T2</w:t>
      </w:r>
    </w:p>
    <w:p w14:paraId="6CCB5DA4" w14:textId="77777777" w:rsidR="0062794F" w:rsidRPr="0062794F" w:rsidRDefault="0062794F" w:rsidP="0062794F">
      <w:pPr>
        <w:pStyle w:val="Styl2"/>
        <w:rPr>
          <w:rFonts w:eastAsia="Times New Roman" w:cs="Times New Roman"/>
          <w:color w:val="auto"/>
          <w:kern w:val="0"/>
          <w:sz w:val="22"/>
          <w:szCs w:val="20"/>
          <w:lang w:eastAsia="ar-SA"/>
        </w:rPr>
      </w:pPr>
      <w:r w:rsidRPr="0062794F">
        <w:rPr>
          <w:rFonts w:eastAsia="Times New Roman" w:cs="Times New Roman"/>
          <w:color w:val="auto"/>
          <w:kern w:val="0"/>
          <w:sz w:val="22"/>
          <w:szCs w:val="20"/>
          <w:lang w:eastAsia="ar-SA"/>
        </w:rPr>
        <w:t>- reakcja na ogień dla rdzenia: F</w:t>
      </w:r>
    </w:p>
    <w:p w14:paraId="50D43B70" w14:textId="77777777" w:rsidR="0062794F" w:rsidRPr="0062794F" w:rsidRDefault="0062794F" w:rsidP="0062794F">
      <w:pPr>
        <w:pStyle w:val="Styl2"/>
        <w:rPr>
          <w:rFonts w:eastAsia="Times New Roman" w:cs="Times New Roman"/>
          <w:color w:val="auto"/>
          <w:kern w:val="0"/>
          <w:sz w:val="22"/>
          <w:szCs w:val="20"/>
          <w:lang w:eastAsia="ar-SA"/>
        </w:rPr>
      </w:pPr>
      <w:r w:rsidRPr="0062794F">
        <w:rPr>
          <w:rFonts w:eastAsia="Times New Roman" w:cs="Times New Roman"/>
          <w:color w:val="auto"/>
          <w:kern w:val="0"/>
          <w:sz w:val="22"/>
          <w:szCs w:val="20"/>
          <w:lang w:eastAsia="ar-SA"/>
        </w:rPr>
        <w:t>- reakcja na ogień – dla przeznaczenia końcowego: B-s1, d0</w:t>
      </w:r>
    </w:p>
    <w:p w14:paraId="78F91006" w14:textId="77777777" w:rsidR="0062794F" w:rsidRPr="0062794F" w:rsidRDefault="0062794F" w:rsidP="0062794F">
      <w:pPr>
        <w:pStyle w:val="Styl2"/>
        <w:rPr>
          <w:rFonts w:eastAsia="Times New Roman" w:cs="Times New Roman"/>
          <w:color w:val="auto"/>
          <w:kern w:val="0"/>
          <w:sz w:val="22"/>
          <w:szCs w:val="20"/>
          <w:lang w:eastAsia="ar-SA"/>
        </w:rPr>
      </w:pPr>
      <w:r w:rsidRPr="0062794F">
        <w:rPr>
          <w:rFonts w:eastAsia="Times New Roman" w:cs="Times New Roman"/>
          <w:color w:val="auto"/>
          <w:kern w:val="0"/>
          <w:sz w:val="22"/>
          <w:szCs w:val="20"/>
          <w:lang w:eastAsia="ar-SA"/>
        </w:rPr>
        <w:t>- stabilność wymiarowa dla określonej temperatury i wilgotności 48 godz., 70’C, 90% R.H.: DS. (70,90)2</w:t>
      </w:r>
    </w:p>
    <w:p w14:paraId="05E8BC4E" w14:textId="77777777" w:rsidR="0062794F" w:rsidRPr="0062794F" w:rsidRDefault="0062794F" w:rsidP="0062794F">
      <w:pPr>
        <w:pStyle w:val="Styl2"/>
        <w:rPr>
          <w:rFonts w:eastAsia="Times New Roman" w:cs="Times New Roman"/>
          <w:color w:val="auto"/>
          <w:kern w:val="0"/>
          <w:sz w:val="22"/>
          <w:szCs w:val="20"/>
          <w:lang w:eastAsia="ar-SA"/>
        </w:rPr>
      </w:pPr>
      <w:r w:rsidRPr="0062794F">
        <w:rPr>
          <w:rFonts w:eastAsia="Times New Roman" w:cs="Times New Roman"/>
          <w:color w:val="auto"/>
          <w:kern w:val="0"/>
          <w:sz w:val="22"/>
          <w:szCs w:val="20"/>
          <w:lang w:eastAsia="ar-SA"/>
        </w:rPr>
        <w:t xml:space="preserve">- mocowanie: kleje wolnowiążące do płyt kartonowo gipsowych (ściany), </w:t>
      </w:r>
    </w:p>
    <w:p w14:paraId="4C8CB535" w14:textId="77777777" w:rsidR="0062794F" w:rsidRPr="0062794F" w:rsidRDefault="0062794F" w:rsidP="0062794F">
      <w:pPr>
        <w:pStyle w:val="Styl2"/>
        <w:rPr>
          <w:rFonts w:eastAsia="Times New Roman" w:cs="Times New Roman"/>
          <w:color w:val="auto"/>
          <w:kern w:val="0"/>
          <w:sz w:val="22"/>
          <w:szCs w:val="20"/>
          <w:lang w:eastAsia="ar-SA"/>
        </w:rPr>
      </w:pPr>
      <w:r w:rsidRPr="0062794F">
        <w:rPr>
          <w:rFonts w:eastAsia="Times New Roman" w:cs="Times New Roman"/>
          <w:color w:val="auto"/>
          <w:kern w:val="0"/>
          <w:sz w:val="22"/>
          <w:szCs w:val="20"/>
          <w:lang w:eastAsia="ar-SA"/>
        </w:rPr>
        <w:t>- elementy dodatkowe: masy fugujące, taśmy do spoinowania, szpachlowe masy wykończeniowe do wykonania połączeń płyt; narożniki ochronne – elementy: z włókna szklanego (siatki), PCV, blachy stalowej i aluminiowej (z ramionami z siatki), służące do zabezpieczenia (wzmocnienia) krawędzi (narożników budynków, ościeży itp.) przed uszkodzeniami mechanicznymi; uszczelniacze akrylowe,  silikony akrylowe do wykończenia styków płyt.</w:t>
      </w:r>
    </w:p>
    <w:p w14:paraId="2B9A8A6D" w14:textId="4D04EB2E" w:rsidR="003D12CA" w:rsidRPr="00DB3BDD" w:rsidRDefault="003D12CA" w:rsidP="003D12CA">
      <w:pPr>
        <w:pStyle w:val="Nagwek2"/>
        <w:rPr>
          <w:rFonts w:ascii="Arial Narrow" w:hAnsi="Arial Narrow"/>
          <w:sz w:val="22"/>
        </w:rPr>
      </w:pPr>
      <w:r w:rsidRPr="0096197B">
        <w:rPr>
          <w:rFonts w:ascii="Arial Narrow" w:hAnsi="Arial Narrow"/>
          <w:sz w:val="22"/>
        </w:rPr>
        <w:t>Płyty styropianowe</w:t>
      </w:r>
    </w:p>
    <w:p w14:paraId="62BD3616" w14:textId="77777777" w:rsidR="003D12CA" w:rsidRDefault="003D12CA" w:rsidP="003D12CA">
      <w:pPr>
        <w:autoSpaceDE w:val="0"/>
        <w:ind w:left="16" w:right="-1"/>
        <w:rPr>
          <w:sz w:val="22"/>
        </w:rPr>
      </w:pPr>
      <w:r>
        <w:rPr>
          <w:sz w:val="22"/>
        </w:rPr>
        <w:t>Płyty styropianowe EPS</w:t>
      </w:r>
      <w:r w:rsidRPr="00DB3BDD">
        <w:rPr>
          <w:sz w:val="22"/>
        </w:rPr>
        <w:t>, co najmniej klasy E reakcji na ogień wg PN-EN 13501-1+A1:2010 (odpowiadające określeniu „samogasnące” wg Rozporządzenia Ministra Infrastruktury z dnia 12 kwietnia 2002r., Dz. U. 75, poz. 690), spełniające dodatkowo następujące wymagania: - wymiary powierzchniowe – nie więcej niż 600 x 1200 mm, - powierzchnie płyt – szorstkie, po krojeniu z bloków, - boki proste lub profilowane na zakładkę lub pióro-wpust, - krawędzie – proste, ostre, bez wyszczerbień.</w:t>
      </w:r>
    </w:p>
    <w:p w14:paraId="5700F8C7" w14:textId="77777777" w:rsidR="003D12CA" w:rsidRPr="0096197B" w:rsidRDefault="003D12CA" w:rsidP="003D12CA">
      <w:pPr>
        <w:pStyle w:val="Nagwek2"/>
        <w:rPr>
          <w:rFonts w:ascii="Arial Narrow" w:hAnsi="Arial Narrow"/>
          <w:sz w:val="22"/>
        </w:rPr>
      </w:pPr>
      <w:r w:rsidRPr="0096197B">
        <w:rPr>
          <w:rFonts w:ascii="Arial Narrow" w:hAnsi="Arial Narrow"/>
          <w:sz w:val="22"/>
        </w:rPr>
        <w:t>Warstwa zbrojna</w:t>
      </w:r>
    </w:p>
    <w:p w14:paraId="5B54C973" w14:textId="77777777" w:rsidR="003D12CA" w:rsidRDefault="003D12CA" w:rsidP="003D12CA">
      <w:pPr>
        <w:autoSpaceDE w:val="0"/>
        <w:ind w:left="16" w:right="15"/>
        <w:rPr>
          <w:sz w:val="22"/>
        </w:rPr>
      </w:pPr>
      <w:r w:rsidRPr="0096197B">
        <w:rPr>
          <w:sz w:val="22"/>
        </w:rPr>
        <w:t xml:space="preserve">Do robót </w:t>
      </w:r>
      <w:proofErr w:type="spellStart"/>
      <w:r w:rsidRPr="0096197B">
        <w:rPr>
          <w:sz w:val="22"/>
        </w:rPr>
        <w:t>ociepleniowych</w:t>
      </w:r>
      <w:proofErr w:type="spellEnd"/>
      <w:r w:rsidRPr="0096197B">
        <w:rPr>
          <w:sz w:val="22"/>
        </w:rPr>
        <w:t xml:space="preserve"> mogą być stosowane siatki zbrojące z włókna szklanego metalowe lub z tworzywa sztucznego. </w:t>
      </w:r>
    </w:p>
    <w:p w14:paraId="5EC134D7" w14:textId="77777777" w:rsidR="003D12CA" w:rsidRPr="0096197B" w:rsidRDefault="003D12CA" w:rsidP="003D12CA">
      <w:pPr>
        <w:autoSpaceDE w:val="0"/>
        <w:ind w:left="16" w:right="15"/>
        <w:rPr>
          <w:b/>
          <w:bCs/>
          <w:sz w:val="22"/>
        </w:rPr>
      </w:pPr>
      <w:r w:rsidRPr="0096197B">
        <w:rPr>
          <w:b/>
          <w:bCs/>
          <w:sz w:val="22"/>
        </w:rPr>
        <w:t xml:space="preserve">Wymagania techniczne dla siatki z włókna szklanego: </w:t>
      </w:r>
    </w:p>
    <w:p w14:paraId="351503CF" w14:textId="77777777" w:rsidR="003D12CA" w:rsidRPr="0096197B" w:rsidRDefault="003D12CA" w:rsidP="003D12CA">
      <w:pPr>
        <w:autoSpaceDE w:val="0"/>
        <w:ind w:left="16" w:right="15"/>
        <w:rPr>
          <w:sz w:val="22"/>
        </w:rPr>
      </w:pPr>
      <w:r w:rsidRPr="0096197B">
        <w:rPr>
          <w:sz w:val="22"/>
        </w:rPr>
        <w:t xml:space="preserve">-rodzaj splotu-uniemożliwiający przesuwanie się oczek siatki </w:t>
      </w:r>
    </w:p>
    <w:p w14:paraId="023FDEAA" w14:textId="77777777" w:rsidR="003D12CA" w:rsidRPr="0096197B" w:rsidRDefault="003D12CA" w:rsidP="003D12CA">
      <w:pPr>
        <w:autoSpaceDE w:val="0"/>
        <w:ind w:left="16" w:right="15"/>
        <w:rPr>
          <w:sz w:val="22"/>
        </w:rPr>
      </w:pPr>
      <w:r w:rsidRPr="0096197B">
        <w:rPr>
          <w:sz w:val="22"/>
        </w:rPr>
        <w:t xml:space="preserve">-impregnacja powierzchni-polimerowa, zapewniająca odporność na działanie środowiska alkalicznego </w:t>
      </w:r>
    </w:p>
    <w:p w14:paraId="674DD7A7" w14:textId="77777777" w:rsidR="003D12CA" w:rsidRPr="0096197B" w:rsidRDefault="003D12CA" w:rsidP="003D12CA">
      <w:pPr>
        <w:autoSpaceDE w:val="0"/>
        <w:ind w:left="16" w:right="15"/>
        <w:rPr>
          <w:sz w:val="22"/>
        </w:rPr>
      </w:pPr>
      <w:r w:rsidRPr="0096197B">
        <w:rPr>
          <w:sz w:val="22"/>
        </w:rPr>
        <w:t xml:space="preserve">-wymiary dostawcze -szerokość -nie mniej niż 100cm,długość-nie mniej niż50cm </w:t>
      </w:r>
    </w:p>
    <w:p w14:paraId="30570ED8" w14:textId="77777777" w:rsidR="003D12CA" w:rsidRPr="0096197B" w:rsidRDefault="003D12CA" w:rsidP="003D12CA">
      <w:pPr>
        <w:autoSpaceDE w:val="0"/>
        <w:ind w:left="16" w:right="15"/>
        <w:rPr>
          <w:sz w:val="22"/>
        </w:rPr>
      </w:pPr>
      <w:r w:rsidRPr="0096197B">
        <w:rPr>
          <w:sz w:val="22"/>
        </w:rPr>
        <w:t xml:space="preserve">-wymiary oczek-nie mniej niż 3 mm </w:t>
      </w:r>
    </w:p>
    <w:p w14:paraId="16E1318A" w14:textId="77777777" w:rsidR="003D12CA" w:rsidRPr="0096197B" w:rsidRDefault="003D12CA" w:rsidP="003D12CA">
      <w:pPr>
        <w:autoSpaceDE w:val="0"/>
        <w:ind w:left="16" w:right="15"/>
        <w:rPr>
          <w:sz w:val="22"/>
        </w:rPr>
      </w:pPr>
      <w:r w:rsidRPr="0096197B">
        <w:rPr>
          <w:sz w:val="22"/>
        </w:rPr>
        <w:t xml:space="preserve">-masa </w:t>
      </w:r>
      <w:proofErr w:type="spellStart"/>
      <w:r w:rsidRPr="0096197B">
        <w:rPr>
          <w:sz w:val="22"/>
        </w:rPr>
        <w:t>powierzchniowa-nie</w:t>
      </w:r>
      <w:proofErr w:type="spellEnd"/>
      <w:r w:rsidRPr="0096197B">
        <w:rPr>
          <w:sz w:val="22"/>
        </w:rPr>
        <w:t xml:space="preserve"> mniej niż 145g/m2 </w:t>
      </w:r>
    </w:p>
    <w:p w14:paraId="58363008" w14:textId="77777777" w:rsidR="003D12CA" w:rsidRDefault="003D12CA" w:rsidP="003D12CA">
      <w:pPr>
        <w:autoSpaceDE w:val="0"/>
        <w:ind w:left="16" w:right="15"/>
        <w:rPr>
          <w:sz w:val="22"/>
        </w:rPr>
      </w:pPr>
      <w:r w:rsidRPr="0096197B">
        <w:rPr>
          <w:sz w:val="22"/>
        </w:rPr>
        <w:t>-strata prażenia w temperaturze 625st.C-10-25% masy.</w:t>
      </w:r>
    </w:p>
    <w:p w14:paraId="78118E6D" w14:textId="77777777" w:rsidR="003D12CA" w:rsidRDefault="003D12CA" w:rsidP="003D12CA">
      <w:pPr>
        <w:pStyle w:val="Nagwek2"/>
        <w:rPr>
          <w:rFonts w:ascii="Arial Narrow" w:hAnsi="Arial Narrow"/>
          <w:sz w:val="22"/>
        </w:rPr>
      </w:pPr>
      <w:r w:rsidRPr="00267F1B">
        <w:rPr>
          <w:rFonts w:ascii="Arial Narrow" w:hAnsi="Arial Narrow"/>
          <w:sz w:val="22"/>
        </w:rPr>
        <w:t>Łączniki mechaniczne</w:t>
      </w:r>
    </w:p>
    <w:p w14:paraId="5491DE9D" w14:textId="77777777" w:rsidR="003D12CA" w:rsidRPr="00267F1B" w:rsidRDefault="003D12CA" w:rsidP="003D12CA">
      <w:pPr>
        <w:autoSpaceDE w:val="0"/>
        <w:ind w:left="16" w:right="15"/>
        <w:rPr>
          <w:sz w:val="22"/>
        </w:rPr>
      </w:pPr>
      <w:r w:rsidRPr="00267F1B">
        <w:rPr>
          <w:sz w:val="22"/>
        </w:rPr>
        <w:t xml:space="preserve">Stosować łączniki mechaniczne tworzywowe z trzpieniem stalowym przeznaczone do zastosowania w ociepleniach ETICS dla których wydano Aprobatę Techniczna krajową </w:t>
      </w:r>
      <w:proofErr w:type="spellStart"/>
      <w:r w:rsidRPr="00267F1B">
        <w:rPr>
          <w:sz w:val="22"/>
        </w:rPr>
        <w:t>lu</w:t>
      </w:r>
      <w:proofErr w:type="spellEnd"/>
      <w:r w:rsidRPr="00267F1B">
        <w:rPr>
          <w:sz w:val="22"/>
        </w:rPr>
        <w:t xml:space="preserve"> europejską. Stosować tzw. montaż zagłębiony z zaślepką systemową. Dokładny wymiar należy przyjąć w zależności od stanu wyrównania ściany.</w:t>
      </w:r>
    </w:p>
    <w:p w14:paraId="160A1CF3" w14:textId="77777777" w:rsidR="003D12CA" w:rsidRPr="00BB7124" w:rsidRDefault="003D12CA" w:rsidP="003D12CA">
      <w:pPr>
        <w:pStyle w:val="Nagwek1"/>
        <w:rPr>
          <w:rFonts w:ascii="Arial Narrow" w:hAnsi="Arial Narrow"/>
          <w:sz w:val="24"/>
        </w:rPr>
      </w:pPr>
      <w:bookmarkStart w:id="57" w:name="__RefHeading___Toc4208_189144590"/>
      <w:r w:rsidRPr="00BB7124">
        <w:rPr>
          <w:rFonts w:ascii="Arial Narrow" w:hAnsi="Arial Narrow"/>
          <w:sz w:val="24"/>
        </w:rPr>
        <w:t>SPRZĘT</w:t>
      </w:r>
      <w:bookmarkEnd w:id="57"/>
    </w:p>
    <w:p w14:paraId="1D0544F6" w14:textId="77777777" w:rsidR="003D12CA" w:rsidRPr="00BB39B1" w:rsidRDefault="003D12CA" w:rsidP="003D12CA">
      <w:pPr>
        <w:autoSpaceDE w:val="0"/>
        <w:rPr>
          <w:sz w:val="22"/>
        </w:rPr>
      </w:pPr>
      <w:r w:rsidRPr="00BB7124">
        <w:rPr>
          <w:sz w:val="22"/>
        </w:rPr>
        <w:tab/>
      </w:r>
      <w:r w:rsidRPr="00BB39B1">
        <w:rPr>
          <w:sz w:val="22"/>
        </w:rPr>
        <w:t xml:space="preserve">Wykonawca przystępujący do prac powinien posiadać następujący sprzęt i narzędzia: </w:t>
      </w:r>
    </w:p>
    <w:p w14:paraId="6E334B0F" w14:textId="77777777" w:rsidR="003D12CA" w:rsidRPr="00BB39B1" w:rsidRDefault="003D12CA" w:rsidP="003D12CA">
      <w:pPr>
        <w:widowControl w:val="0"/>
        <w:autoSpaceDE w:val="0"/>
        <w:rPr>
          <w:sz w:val="22"/>
        </w:rPr>
      </w:pPr>
      <w:r w:rsidRPr="00BB39B1">
        <w:rPr>
          <w:sz w:val="22"/>
        </w:rPr>
        <w:lastRenderedPageBreak/>
        <w:t xml:space="preserve">- do przygotowania podłoża: narzędzia do oczyszczenia powierzchni: szczotki, szczotki druciane, myjka wysokociśnieniowa. </w:t>
      </w:r>
    </w:p>
    <w:p w14:paraId="40D37968" w14:textId="77777777" w:rsidR="003D12CA" w:rsidRPr="00BB39B1" w:rsidRDefault="003D12CA" w:rsidP="003D12CA">
      <w:pPr>
        <w:widowControl w:val="0"/>
        <w:autoSpaceDE w:val="0"/>
        <w:rPr>
          <w:sz w:val="22"/>
        </w:rPr>
      </w:pPr>
      <w:r w:rsidRPr="00BB39B1">
        <w:rPr>
          <w:sz w:val="22"/>
        </w:rPr>
        <w:t xml:space="preserve">- do przygotowania zapraw: mieszarka przeciwbieżna, przy małych ilościach mieszarka z pojedynczym mieszadłem lub wiertarka o regulowanej prędkości obrotowej z zamocowanym mieszadłem, pojemniki na  zaprawę, </w:t>
      </w:r>
    </w:p>
    <w:p w14:paraId="0BE56779" w14:textId="77777777" w:rsidR="003D12CA" w:rsidRPr="00BB39B1" w:rsidRDefault="003D12CA" w:rsidP="003D12CA">
      <w:pPr>
        <w:widowControl w:val="0"/>
        <w:autoSpaceDE w:val="0"/>
        <w:rPr>
          <w:sz w:val="22"/>
        </w:rPr>
      </w:pPr>
      <w:r w:rsidRPr="00BB39B1">
        <w:rPr>
          <w:sz w:val="22"/>
        </w:rPr>
        <w:t xml:space="preserve">- do nakładania preparatów gruntujących: niskociśnieniowe urządzenie natryskowe, szczotka, pędzel, </w:t>
      </w:r>
    </w:p>
    <w:p w14:paraId="7ABF3484" w14:textId="77777777" w:rsidR="003D12CA" w:rsidRPr="00BB39B1" w:rsidRDefault="003D12CA" w:rsidP="003D12CA">
      <w:pPr>
        <w:widowControl w:val="0"/>
        <w:autoSpaceDE w:val="0"/>
        <w:rPr>
          <w:sz w:val="22"/>
        </w:rPr>
      </w:pPr>
      <w:r w:rsidRPr="00BB39B1">
        <w:rPr>
          <w:sz w:val="22"/>
        </w:rPr>
        <w:t xml:space="preserve">- do nakładania drobnoziarnistych zapraw uszczelniających (szlamów uszczelniających): szczotka </w:t>
      </w:r>
    </w:p>
    <w:p w14:paraId="144EA890" w14:textId="77777777" w:rsidR="003D12CA" w:rsidRPr="00E91CD1" w:rsidRDefault="003D12CA" w:rsidP="003D12CA">
      <w:pPr>
        <w:autoSpaceDE w:val="0"/>
        <w:rPr>
          <w:sz w:val="22"/>
        </w:rPr>
      </w:pPr>
      <w:r>
        <w:rPr>
          <w:sz w:val="22"/>
        </w:rPr>
        <w:t>-</w:t>
      </w:r>
      <w:r w:rsidRPr="00E91CD1">
        <w:rPr>
          <w:sz w:val="22"/>
        </w:rPr>
        <w:t xml:space="preserve"> sprzęt wymagany w przepisach BHP i przeciwpożarowych</w:t>
      </w:r>
    </w:p>
    <w:p w14:paraId="695A4566" w14:textId="77777777" w:rsidR="003D12CA" w:rsidRPr="00BB7124" w:rsidRDefault="003D12CA" w:rsidP="003D12CA">
      <w:pPr>
        <w:pStyle w:val="Nagwek1"/>
        <w:rPr>
          <w:rFonts w:ascii="Arial Narrow" w:hAnsi="Arial Narrow"/>
          <w:sz w:val="24"/>
        </w:rPr>
      </w:pPr>
      <w:bookmarkStart w:id="58" w:name="__RefHeading___Toc4210_189144590"/>
      <w:r w:rsidRPr="00BB7124">
        <w:rPr>
          <w:rFonts w:ascii="Arial Narrow" w:hAnsi="Arial Narrow"/>
          <w:sz w:val="24"/>
        </w:rPr>
        <w:t>TRANSPORT</w:t>
      </w:r>
      <w:bookmarkEnd w:id="58"/>
    </w:p>
    <w:p w14:paraId="4725388A"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Załadunek, transport, rozładunek i składowanie materiałów izolacyjnych powinny odbywać się tak aby zachować ich dobry stan techniczny.</w:t>
      </w:r>
    </w:p>
    <w:p w14:paraId="79F6E1D8" w14:textId="77777777" w:rsidR="003D12CA" w:rsidRPr="00BB7124" w:rsidRDefault="003D12CA" w:rsidP="003D12CA">
      <w:pPr>
        <w:pStyle w:val="Textbody"/>
        <w:rPr>
          <w:rFonts w:ascii="Arial Narrow" w:hAnsi="Arial Narrow"/>
          <w:sz w:val="22"/>
        </w:rPr>
      </w:pPr>
      <w:r w:rsidRPr="00BB7124">
        <w:rPr>
          <w:rFonts w:ascii="Arial Narrow" w:hAnsi="Arial Narrow"/>
          <w:sz w:val="22"/>
        </w:rPr>
        <w:t>Materiały w pojemnikach transportować w pozycji pionowej z daleka od źródeł ognia.</w:t>
      </w:r>
    </w:p>
    <w:p w14:paraId="0F4301E6" w14:textId="77777777" w:rsidR="003D12CA" w:rsidRPr="00BB7124" w:rsidRDefault="003D12CA" w:rsidP="003D12CA">
      <w:pPr>
        <w:pStyle w:val="Textbody"/>
        <w:rPr>
          <w:rFonts w:ascii="Arial Narrow" w:hAnsi="Arial Narrow"/>
          <w:sz w:val="22"/>
        </w:rPr>
      </w:pPr>
      <w:r w:rsidRPr="00BB7124">
        <w:rPr>
          <w:rFonts w:ascii="Arial Narrow" w:hAnsi="Arial Narrow"/>
          <w:sz w:val="22"/>
        </w:rPr>
        <w:t>Materiały izolacyjne powinny być pakowane w sposób zabezpieczający je przed uszkodzeniem i zniszczeniem określony przez producenta. Instrukcja winna być dostarczona odbiorcom w języku polskim.</w:t>
      </w:r>
    </w:p>
    <w:p w14:paraId="18AC93B9" w14:textId="77777777" w:rsidR="003D12CA" w:rsidRPr="00BB7124" w:rsidRDefault="003D12CA" w:rsidP="003D12CA">
      <w:pPr>
        <w:pStyle w:val="Textbody"/>
        <w:rPr>
          <w:rFonts w:ascii="Arial Narrow" w:hAnsi="Arial Narrow"/>
          <w:sz w:val="22"/>
        </w:rPr>
      </w:pPr>
      <w:r w:rsidRPr="00BB7124">
        <w:rPr>
          <w:rFonts w:ascii="Arial Narrow" w:hAnsi="Arial Narrow"/>
          <w:sz w:val="22"/>
        </w:rPr>
        <w:t>Emulsja i folia w płynie dostarczana w pojemnikach zamkniętych fabrycznie można przechowywać w suchym i zabezpieczonym przed mrozem miejscu przez okres przynajmniej 12 miesięcy. Na każdym opakowaniu powinna znajdować się etykieta zawierająca: nazwę i adres producenta, nazwę wyrobu wg aprobaty technicznej jaką wyrób uzyskał, datę produkcji i nr partii, numer aprobaty technicznej, nr certyfikatu na znak bezpieczeństwa, znak budowlany. Papy należy przechowywać w pomieszczeniach krytych chroniących przed zawilgoceniem, w miejscu zabezpieczonym przed działaniem promieni słonecznych. Jeśli papa znajduje się na paletach palety należy ustawiać w jednej warstwie.</w:t>
      </w:r>
    </w:p>
    <w:p w14:paraId="2FABD868" w14:textId="77777777" w:rsidR="003D12CA" w:rsidRPr="00BB7124" w:rsidRDefault="003D12CA" w:rsidP="003D12CA">
      <w:pPr>
        <w:pStyle w:val="Textbody"/>
        <w:rPr>
          <w:rFonts w:ascii="Arial Narrow" w:hAnsi="Arial Narrow"/>
          <w:sz w:val="22"/>
        </w:rPr>
      </w:pPr>
      <w:r w:rsidRPr="00BB7124">
        <w:rPr>
          <w:rFonts w:ascii="Arial Narrow" w:hAnsi="Arial Narrow"/>
          <w:sz w:val="22"/>
        </w:rPr>
        <w:t>Folie budowlane są szczególnie wrażliwe na promieniowanie UV, a tym samym muszą być one przechowywane – zwłaszcza latem – w obszarach, w których produkt jest chroniony przed bezpośrednim nasłonecznieniem. Wytrzymałość produktów wystawianych na bezpośrednie promieniowanie słoneczne, a nie zawierających stabilizatorów UV może drastycznie zmaleć nawet w ciągu kilku tygodni, a po dłuższym okresie materiał może ulec rozerwaniu. Polietylen posiada bardzo niski poziom absorbcji wody, ale w celu uniknięcia powstania na folii zarodników mchu i pleśni należy przechowywać ją w suchym i chronionym od deszczu miejscu, gdzie średnia wilgotność powietrza jest poniżej 60%. W przypadku folii nawijanej na papierowe gilzy : mokry lub przesiąknięty rdzeń może się załamać, w wyniku czego trudno będzie odwinąć folię przeznaczoną do użytku.</w:t>
      </w:r>
    </w:p>
    <w:p w14:paraId="6E99CA19" w14:textId="77777777" w:rsidR="003D12CA" w:rsidRPr="00BB7124" w:rsidRDefault="003D12CA" w:rsidP="003D12CA">
      <w:pPr>
        <w:pStyle w:val="Textbody"/>
        <w:rPr>
          <w:rFonts w:ascii="Arial Narrow" w:hAnsi="Arial Narrow"/>
          <w:sz w:val="22"/>
        </w:rPr>
      </w:pPr>
      <w:r w:rsidRPr="00BB7124">
        <w:rPr>
          <w:rFonts w:ascii="Arial Narrow" w:hAnsi="Arial Narrow"/>
          <w:sz w:val="22"/>
        </w:rPr>
        <w:t>Płyty polistyrenowe Zalecane są pomieszczenia zamknięte chroniące materiał przed działaniem promieniowania UV. Zaleca się przechowywanie w temperaturze pokojowej (+20°C) i wilgotności względnej do 30%. Wskazane jest unikanie skoków temperatury mogących prowadzić do zawilgocenia na skutek kondensacji pary wodnej. Najkorzystniej na oryginalnych paletach zwracając uwagę na płaskość powierzchni magazynowej - nierówne powierzchnie mogą doprowadzić do odkształcenia (wygięcia) składowanych płyt. Palety z płytami winny być szczelnie zabezpieczone folią chroniącą płyty przed zanieczyszczeniem kurzem i pyłem. Folia stanowi dodatkową, skuteczną ochronę przed zawilgoceniem materiału. Płyty styropianowe Płyty dostarczane są w paczkach w oryginalnych opakowaniach producenta. Na każdym opakowaniu znajdują się informacje: nazwa i adres producenta, nazwa wyrobu, data produkcji, deklarowane cechy techniczne produktu, numer Polskiej Normy PN-EN 13163:2004, znak CE.</w:t>
      </w:r>
    </w:p>
    <w:p w14:paraId="1CEB0364" w14:textId="77777777" w:rsidR="003D12CA" w:rsidRPr="00BB7124" w:rsidRDefault="003D12CA" w:rsidP="003D12CA">
      <w:pPr>
        <w:pStyle w:val="Textbody"/>
        <w:rPr>
          <w:rFonts w:ascii="Arial Narrow" w:hAnsi="Arial Narrow"/>
          <w:sz w:val="22"/>
        </w:rPr>
      </w:pPr>
      <w:r w:rsidRPr="00BB7124">
        <w:rPr>
          <w:rFonts w:ascii="Arial Narrow" w:hAnsi="Arial Narrow"/>
          <w:sz w:val="22"/>
        </w:rPr>
        <w:t>Płyty z polistyrenu ekspandowanego nie są odporne na działanie rozpuszczalników organicznych, dlatego nie zaleca się ich składowania w bezpośrednim kontakcie z nimi oraz innymi materiałami łatwopalnymi. Płyty styropianowe należy przechowywać w paczkach w sposób zabezpieczający je przed ewentualnymi uszkodzeniami i oddziaływaniem warunków atmosferycznych.</w:t>
      </w:r>
    </w:p>
    <w:p w14:paraId="7EEDD2CA" w14:textId="77777777" w:rsidR="003D12CA" w:rsidRPr="00BB7124" w:rsidRDefault="003D12CA" w:rsidP="003D12CA">
      <w:pPr>
        <w:pStyle w:val="Textbody"/>
        <w:rPr>
          <w:rFonts w:ascii="Arial Narrow" w:hAnsi="Arial Narrow"/>
          <w:sz w:val="22"/>
        </w:rPr>
      </w:pPr>
      <w:r w:rsidRPr="00BB7124">
        <w:rPr>
          <w:rFonts w:ascii="Arial Narrow" w:hAnsi="Arial Narrow"/>
          <w:sz w:val="22"/>
        </w:rPr>
        <w:t xml:space="preserve">Płyty z wełny mineralnej. Wyroby z wełny mineralnej należy przewozić krytymi środkami transportowymi z zachowaniem przepisów obowiązujących w transporcie kolejowym lub samochodowym. W czasie transportu </w:t>
      </w:r>
      <w:r w:rsidRPr="00BB7124">
        <w:rPr>
          <w:rFonts w:ascii="Arial Narrow" w:hAnsi="Arial Narrow"/>
          <w:sz w:val="22"/>
        </w:rPr>
        <w:lastRenderedPageBreak/>
        <w:t xml:space="preserve">wyroby te powinny znajdować się w pozycji leżącej i być zabezpieczone przed przesuwaniem i uszkodzeniami mechanicznymi. Rulony filców i mat należy układać długością w kierunku jazdy. Wystające do wewnątrz środka transportowego części (śruby, haki itp.) powinny być tak zabezpieczone aby nie powodowały uszkodzenia wyrobów. Wyroby z wełny mineralnej należy przechowywać w pomieszczeniach krytych, zabezpieczających przed wilgocią i opadami atmosferycznymi. Należy składać je na równym podłożu, w warstwach najwyżej do 2-ch metrów wysokości.   </w:t>
      </w:r>
    </w:p>
    <w:p w14:paraId="04BC89D2" w14:textId="77777777" w:rsidR="003D12CA" w:rsidRDefault="003D12CA" w:rsidP="003D12CA">
      <w:pPr>
        <w:pStyle w:val="Nagwek1"/>
        <w:rPr>
          <w:rFonts w:ascii="Arial Narrow" w:hAnsi="Arial Narrow"/>
          <w:sz w:val="24"/>
        </w:rPr>
      </w:pPr>
      <w:bookmarkStart w:id="59" w:name="__RefHeading___Toc4212_189144590"/>
      <w:r w:rsidRPr="00BB7124">
        <w:rPr>
          <w:rFonts w:ascii="Arial Narrow" w:hAnsi="Arial Narrow"/>
          <w:sz w:val="24"/>
        </w:rPr>
        <w:t>WYKONANIE ROBÓT</w:t>
      </w:r>
      <w:bookmarkEnd w:id="59"/>
    </w:p>
    <w:p w14:paraId="4FFFE945" w14:textId="3EE911C4" w:rsidR="003D12CA" w:rsidRPr="00267F1B" w:rsidRDefault="003D12CA" w:rsidP="003D12CA">
      <w:pPr>
        <w:pStyle w:val="Textbody"/>
        <w:rPr>
          <w:rFonts w:ascii="Arial Narrow" w:hAnsi="Arial Narrow"/>
          <w:b/>
          <w:sz w:val="22"/>
        </w:rPr>
      </w:pPr>
      <w:r w:rsidRPr="00267F1B">
        <w:rPr>
          <w:rFonts w:ascii="Arial Narrow" w:hAnsi="Arial Narrow"/>
          <w:b/>
          <w:sz w:val="22"/>
        </w:rPr>
        <w:t>Izolacja ścian:</w:t>
      </w:r>
    </w:p>
    <w:p w14:paraId="27A4EDCF" w14:textId="77777777" w:rsidR="003D12CA" w:rsidRDefault="003D12CA" w:rsidP="003D12CA">
      <w:pPr>
        <w:autoSpaceDE w:val="0"/>
        <w:rPr>
          <w:sz w:val="22"/>
        </w:rPr>
      </w:pPr>
      <w:r w:rsidRPr="00E91CD1">
        <w:rPr>
          <w:sz w:val="22"/>
        </w:rPr>
        <w:t xml:space="preserve">Roboty wykonywać w porze suchej, odsłonięte ściany przesuszyć i wyczyścić ręcznie szczotkami drucianymi z gruntu rodzimego. Zniszczone spoiny wypełnić zaprawą cementową, stwierdzone uszkodzenia i zmurszenia cegły fundamentowej przemurować cegłą klinkierową na zaprawie cementowej. Ścianę odkazić środkiem grzybobójczym. Uszczelnienie muru należy wykonać kompleksowym systemem do uszczelniania i zabezpieczania piwnic. Na uzupełniony i wyczyszczony mur fundamentowy należy nanieść grunt do </w:t>
      </w:r>
      <w:proofErr w:type="spellStart"/>
      <w:r w:rsidRPr="00E91CD1">
        <w:rPr>
          <w:sz w:val="22"/>
        </w:rPr>
        <w:t>krzemionkowania</w:t>
      </w:r>
      <w:proofErr w:type="spellEnd"/>
      <w:r w:rsidRPr="00E91CD1">
        <w:rPr>
          <w:sz w:val="22"/>
        </w:rPr>
        <w:t xml:space="preserve"> i ochrony wgłębnej muru. Na tak wykonane podłoże nanieść mineralny szlam uszczelniający przeciw wilgoci i wodzie przesiąkającej i napierającej. Kolejno wykonać pokrycie mineralnym szlamem uszczelniającym oraz podwójnie bitumiczną, dwuskładnikową powłokę </w:t>
      </w:r>
      <w:proofErr w:type="spellStart"/>
      <w:r w:rsidRPr="00E91CD1">
        <w:rPr>
          <w:sz w:val="22"/>
        </w:rPr>
        <w:t>hydroizolacyjną</w:t>
      </w:r>
      <w:proofErr w:type="spellEnd"/>
      <w:r w:rsidRPr="00E91CD1">
        <w:rPr>
          <w:sz w:val="22"/>
        </w:rPr>
        <w:t xml:space="preserve"> modyfikowaną tworzywami sztucznymi, tworzącą po wyschnięciu </w:t>
      </w:r>
      <w:proofErr w:type="spellStart"/>
      <w:r w:rsidRPr="00E91CD1">
        <w:rPr>
          <w:sz w:val="22"/>
        </w:rPr>
        <w:t>grubopowłokową</w:t>
      </w:r>
      <w:proofErr w:type="spellEnd"/>
      <w:r w:rsidRPr="00E91CD1">
        <w:rPr>
          <w:sz w:val="22"/>
        </w:rPr>
        <w:t xml:space="preserve"> hydro-izolację gr. ok. 3,2mm. </w:t>
      </w:r>
    </w:p>
    <w:p w14:paraId="7D43EDB2" w14:textId="77777777" w:rsidR="003D12CA" w:rsidRPr="00E91CD1" w:rsidRDefault="003D12CA" w:rsidP="003D12CA">
      <w:pPr>
        <w:autoSpaceDE w:val="0"/>
        <w:rPr>
          <w:sz w:val="22"/>
        </w:rPr>
      </w:pPr>
    </w:p>
    <w:p w14:paraId="3202BB27" w14:textId="77777777" w:rsidR="003D12CA" w:rsidRDefault="003D12CA" w:rsidP="003D12CA">
      <w:pPr>
        <w:autoSpaceDE w:val="0"/>
        <w:rPr>
          <w:sz w:val="22"/>
        </w:rPr>
      </w:pPr>
      <w:r>
        <w:rPr>
          <w:sz w:val="22"/>
        </w:rPr>
        <w:t>Izolacje cieplne</w:t>
      </w:r>
      <w:r w:rsidRPr="00BB7124">
        <w:rPr>
          <w:sz w:val="22"/>
        </w:rPr>
        <w:t xml:space="preserve"> - Izolacje posadzek grubości i miejsce usytuowania zgodne z projektem</w:t>
      </w:r>
      <w:r>
        <w:rPr>
          <w:sz w:val="22"/>
        </w:rPr>
        <w:t>,</w:t>
      </w:r>
      <w:r w:rsidRPr="00BB7124">
        <w:rPr>
          <w:sz w:val="22"/>
        </w:rPr>
        <w:t xml:space="preserve"> styropian układany na sucho, płyty układamy mijankowo, krawędzie ściśle przylegające.</w:t>
      </w:r>
      <w:r w:rsidRPr="00E91CD1">
        <w:rPr>
          <w:sz w:val="22"/>
        </w:rPr>
        <w:t xml:space="preserve"> </w:t>
      </w:r>
    </w:p>
    <w:p w14:paraId="2DD299D1" w14:textId="77777777" w:rsidR="003D12CA" w:rsidRPr="00E91CD1" w:rsidRDefault="003D12CA" w:rsidP="003D12CA">
      <w:pPr>
        <w:autoSpaceDE w:val="0"/>
        <w:rPr>
          <w:sz w:val="22"/>
        </w:rPr>
      </w:pPr>
      <w:r w:rsidRPr="00E91CD1">
        <w:rPr>
          <w:sz w:val="22"/>
        </w:rPr>
        <w:t>Płyty ze styropianu ekstrudowanego muszą opierać się na mocnej podstawie. Płyty izolacyjne można ciąć standardowymi narzędziami budowlanymi (piły ręczne, piły elektryczne lub urządzenia do cięcia gorącym drutem).Krawędź płyt na całym obwodzie powinna być ukształtowana w taki sposób, aby płyty zachodziły na siebie. Unika się w ten sposób powstawania mostków termicznych.</w:t>
      </w:r>
    </w:p>
    <w:p w14:paraId="0363A7D1" w14:textId="77777777" w:rsidR="003D12CA" w:rsidRDefault="003D12CA" w:rsidP="003D12CA">
      <w:pPr>
        <w:pStyle w:val="Textbody"/>
        <w:rPr>
          <w:rFonts w:ascii="Arial Narrow" w:eastAsia="NSimSun" w:hAnsi="Arial Narrow" w:cs="Arial Unicode MS"/>
          <w:sz w:val="22"/>
        </w:rPr>
      </w:pPr>
      <w:r w:rsidRPr="00E91CD1">
        <w:rPr>
          <w:rFonts w:ascii="Arial Narrow" w:eastAsia="NSimSun" w:hAnsi="Arial Narrow" w:cs="Arial Unicode MS"/>
          <w:sz w:val="22"/>
        </w:rPr>
        <w:t>Mocując płyty na ścianie piwnic, układa się je pionowo, lub poziomo - na wzór cegieł. Złącza płyt powinny być ściśle dopasowane. Płyty izolacyjne przyklejać do zabezpieczonych hydroizolacją, zewnętrznych ścian piwnic za pomocą wysokoplastycznej masy uszczelniającej. Klej nakłada się punktowo (około sześciu punktów na jednej płycie, potrzeba średnio 2 l masy na 1 m2).</w:t>
      </w:r>
    </w:p>
    <w:p w14:paraId="2129BBF1" w14:textId="77777777" w:rsidR="003D12CA" w:rsidRDefault="003D12CA" w:rsidP="003D12CA">
      <w:pPr>
        <w:pStyle w:val="Textbody"/>
        <w:rPr>
          <w:rFonts w:ascii="Arial Narrow" w:hAnsi="Arial Narrow"/>
          <w:b/>
          <w:sz w:val="22"/>
        </w:rPr>
      </w:pPr>
      <w:r w:rsidRPr="00267F1B">
        <w:rPr>
          <w:rFonts w:ascii="Arial Narrow" w:hAnsi="Arial Narrow"/>
          <w:b/>
          <w:sz w:val="22"/>
        </w:rPr>
        <w:t>Ocieplenie ścian zewnętrznych wg technologii ETICS (wcześniej BSO, lekka-mokra).</w:t>
      </w:r>
    </w:p>
    <w:p w14:paraId="591BDD2C" w14:textId="77777777" w:rsidR="003D12CA" w:rsidRDefault="003D12CA" w:rsidP="003D12CA">
      <w:pPr>
        <w:pStyle w:val="Textbody"/>
        <w:rPr>
          <w:rFonts w:ascii="Arial Narrow" w:eastAsia="NSimSun" w:hAnsi="Arial Narrow" w:cs="Arial Unicode MS"/>
          <w:sz w:val="22"/>
        </w:rPr>
      </w:pPr>
      <w:r w:rsidRPr="00267F1B">
        <w:rPr>
          <w:rFonts w:ascii="Arial Narrow" w:eastAsia="NSimSun" w:hAnsi="Arial Narrow" w:cs="Arial Unicode MS"/>
          <w:sz w:val="22"/>
        </w:rPr>
        <w:t>Do ocieplenia ścian zewnętrznych budynku stosować systemowe rozwiązanie oparte na styropianie, wykonane z kompletu materiałów wchodzących w skład systemu określonego w Aprobacie Technicznej, wydanej dla zestawu wyrobów do ociepleń ścian zewnętrznych budynków wg technologii ETICS. Wszelkie parametry techniczne i specyfikacje materiałów określone poniżej muszą znajdować potwierdzenie w Aprobacie Technicznej systemu a wyroby powinny być w niej zapisane z nazwy oprócz styropianu i łączników mechanicznych które powinny spełniać wymagania zawarte w Aprobacie Technicznej systemu oraz wymagania postawione w projekcie. Zważając na podwyższone wymagania dotyczące odporności na uderzenia pewnych obszarów elewacji na rażonych na uszkodzenia mechaniczne dopuszcza się możliwość potwierdzenia tego parametru na podstawie odrębnych raportów z badań akredytowanego laboratorium.</w:t>
      </w:r>
    </w:p>
    <w:p w14:paraId="0C378A18" w14:textId="77777777" w:rsidR="003D12CA" w:rsidRPr="00BB7124" w:rsidRDefault="003D12CA" w:rsidP="003D12CA">
      <w:pPr>
        <w:pStyle w:val="Nagwek1"/>
        <w:rPr>
          <w:rFonts w:ascii="Arial Narrow" w:hAnsi="Arial Narrow"/>
          <w:sz w:val="24"/>
        </w:rPr>
      </w:pPr>
      <w:bookmarkStart w:id="60" w:name="__RefHeading___Toc4214_189144590"/>
      <w:r w:rsidRPr="00BB7124">
        <w:rPr>
          <w:rFonts w:ascii="Arial Narrow" w:hAnsi="Arial Narrow"/>
          <w:sz w:val="24"/>
        </w:rPr>
        <w:t>KONTROLA JAKOŚCI ROBÓT</w:t>
      </w:r>
      <w:bookmarkEnd w:id="60"/>
    </w:p>
    <w:p w14:paraId="49B97503"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Kontrolę jakości robót przy wykonywaniu izolacji sprawują : Inspektor i Wykonawca. Należy sprawdzić zgodność rzeczywistych warunków wykonania robót izolacyjnych z warunkami określonymi w WTWIOR oraz z instrukcjami producentów izolacji z potwierdzeniem ich w formie wpisu do dziennika budowy. Przy każdym odbiorze robót zanikających (odbiory międzyoperacyjne) należy stwierdzić ich jakość w formie protokołów odbioru robót lub wpisów do dziennika budowy.</w:t>
      </w:r>
    </w:p>
    <w:p w14:paraId="6ACADA11" w14:textId="77777777" w:rsidR="003D12CA" w:rsidRPr="00BB7124" w:rsidRDefault="003D12CA" w:rsidP="003D12CA">
      <w:pPr>
        <w:pStyle w:val="Textbody"/>
        <w:rPr>
          <w:rFonts w:ascii="Arial Narrow" w:hAnsi="Arial Narrow"/>
          <w:sz w:val="22"/>
        </w:rPr>
      </w:pPr>
      <w:r w:rsidRPr="00BB7124">
        <w:rPr>
          <w:rFonts w:ascii="Arial Narrow" w:hAnsi="Arial Narrow"/>
          <w:sz w:val="22"/>
        </w:rPr>
        <w:t xml:space="preserve"> Kontrola grubości nakładanej warstwy w stanie świeżym następuje poprzez pomiar ilości zużytego materiału oraz pomiar grubości wilgotnej powłoki. Odbiorom międzyoperacyjnym podlegają następujące prace : </w:t>
      </w:r>
      <w:r w:rsidRPr="00BB7124">
        <w:rPr>
          <w:rFonts w:ascii="Arial Narrow" w:hAnsi="Arial Narrow"/>
          <w:sz w:val="22"/>
        </w:rPr>
        <w:lastRenderedPageBreak/>
        <w:t>przygotowanie powierzchni do ułożenia izolacji, zabezpieczenie wszystkich dylatacji i wykonanie wzmocnień izolacji zgodnie z rysunkami technologii robót izolacyjnych, zagruntowanie podłoża, wykonanie warstwy izolacji, a zwłaszcza jej zakończeń na krawędziach, dokładność sklejenia zakładów i przyklejenia do podłoża lub poprzedniej warstwy, Odbiór każdego etapu powinien być potwierdzony wpisem do dziennika budowy. Odbioru dokonuje Inspektor na podstawie zgłoszenia kierownika budowy. Podczas prac izolacyjnych obowiązują przepisy i instrukcje BHP.</w:t>
      </w:r>
    </w:p>
    <w:p w14:paraId="031CA030" w14:textId="77777777" w:rsidR="003D12CA" w:rsidRPr="00BB7124" w:rsidRDefault="003D12CA" w:rsidP="003D12CA">
      <w:pPr>
        <w:pStyle w:val="Nagwek1"/>
        <w:rPr>
          <w:rFonts w:ascii="Arial Narrow" w:hAnsi="Arial Narrow"/>
          <w:sz w:val="24"/>
        </w:rPr>
      </w:pPr>
      <w:bookmarkStart w:id="61" w:name="__RefHeading___Toc4216_189144590"/>
      <w:r w:rsidRPr="00BB7124">
        <w:rPr>
          <w:rFonts w:ascii="Arial Narrow" w:hAnsi="Arial Narrow"/>
          <w:sz w:val="24"/>
        </w:rPr>
        <w:t>OBMIAR ROBÓT</w:t>
      </w:r>
      <w:bookmarkEnd w:id="61"/>
    </w:p>
    <w:p w14:paraId="7C39F506"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Ogólne zasady obmiaru robót podano w „Wymagania ogólne” .</w:t>
      </w:r>
    </w:p>
    <w:p w14:paraId="5679F219" w14:textId="77777777" w:rsidR="003D12CA" w:rsidRPr="00BB7124" w:rsidRDefault="003D12CA" w:rsidP="003D12CA">
      <w:pPr>
        <w:pStyle w:val="Textbody"/>
        <w:rPr>
          <w:rFonts w:ascii="Arial Narrow" w:hAnsi="Arial Narrow"/>
          <w:sz w:val="22"/>
        </w:rPr>
      </w:pPr>
      <w:r w:rsidRPr="00BB7124">
        <w:rPr>
          <w:rFonts w:ascii="Arial Narrow" w:hAnsi="Arial Narrow"/>
          <w:sz w:val="22"/>
        </w:rPr>
        <w:t>Jednostka obmiarową jest m2 (metr kwadratowy) powierzchni wykonanych robót izolacyjnych.</w:t>
      </w:r>
    </w:p>
    <w:p w14:paraId="1F4990DC" w14:textId="77777777" w:rsidR="003D12CA" w:rsidRPr="00BB7124" w:rsidRDefault="003D12CA" w:rsidP="003D12CA">
      <w:pPr>
        <w:pStyle w:val="Nagwek1"/>
        <w:rPr>
          <w:rFonts w:ascii="Arial Narrow" w:hAnsi="Arial Narrow"/>
          <w:sz w:val="24"/>
        </w:rPr>
      </w:pPr>
      <w:bookmarkStart w:id="62" w:name="__RefHeading___Toc4218_189144590"/>
      <w:r w:rsidRPr="00BB7124">
        <w:rPr>
          <w:rFonts w:ascii="Arial Narrow" w:hAnsi="Arial Narrow"/>
          <w:sz w:val="24"/>
        </w:rPr>
        <w:t>ODBIÓR ROBÓT</w:t>
      </w:r>
      <w:bookmarkEnd w:id="62"/>
    </w:p>
    <w:p w14:paraId="6447115A"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Ogólne zasady odbioru robót podano w „Wymagania ogólne”.</w:t>
      </w:r>
    </w:p>
    <w:p w14:paraId="157183D6"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Roboty uznaje się za wykonane zgodnie z dokumentacją projektową, SST i wymaganiami Inspektora, jeżeli wszystkie pomiary i badania z zachowaniem tolerancji dały wyniki pozytywne. Odbiór podłoża należy przeprowadzić bezpośrednio przed przystąpieniem do robót izolacyjnych. Jeżeli odbiór podłoża odbywa się po dłuższym czasie od jego wykonania, należy podłoże oczyścić i umyć wodą.</w:t>
      </w:r>
    </w:p>
    <w:p w14:paraId="3EDB6FED" w14:textId="77777777" w:rsidR="003D12CA" w:rsidRPr="00BB7124" w:rsidRDefault="003D12CA" w:rsidP="003D12CA">
      <w:pPr>
        <w:pStyle w:val="Textbody"/>
        <w:rPr>
          <w:rFonts w:ascii="Arial Narrow" w:hAnsi="Arial Narrow"/>
          <w:sz w:val="22"/>
        </w:rPr>
      </w:pPr>
      <w:r w:rsidRPr="00BB7124">
        <w:rPr>
          <w:rFonts w:ascii="Arial Narrow" w:hAnsi="Arial Narrow"/>
          <w:sz w:val="22"/>
        </w:rPr>
        <w:t>Wymagania przy odbiorze.</w:t>
      </w:r>
    </w:p>
    <w:p w14:paraId="0361A002"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Sprawdzeniu podlega: zgodność z dokumentacją techniczną, rodzaj zastosowanych materiałów, przygotowanie podłoża, prawidłowość wykonania izolacji i wykończenie jej na stykach, narożach i obrzeżach, prawidłowość wykonania izolacji wichrowatość powierzchni.</w:t>
      </w:r>
    </w:p>
    <w:p w14:paraId="53441616" w14:textId="77777777" w:rsidR="003D12CA" w:rsidRPr="00BB7124" w:rsidRDefault="003D12CA" w:rsidP="003D12CA">
      <w:pPr>
        <w:pStyle w:val="Nagwek1"/>
        <w:rPr>
          <w:rFonts w:ascii="Arial Narrow" w:hAnsi="Arial Narrow"/>
          <w:sz w:val="24"/>
        </w:rPr>
      </w:pPr>
      <w:bookmarkStart w:id="63" w:name="__RefHeading___Toc4220_189144590"/>
      <w:r w:rsidRPr="00BB7124">
        <w:rPr>
          <w:rFonts w:ascii="Arial Narrow" w:hAnsi="Arial Narrow"/>
          <w:sz w:val="24"/>
        </w:rPr>
        <w:t>PODSTAWA PŁATNOŚCI</w:t>
      </w:r>
      <w:bookmarkEnd w:id="63"/>
    </w:p>
    <w:p w14:paraId="76102E05"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Cena jednostkowa za 1 m2 wykonanych robót obejmuje:</w:t>
      </w:r>
    </w:p>
    <w:p w14:paraId="65C26276" w14:textId="77777777" w:rsidR="003D12CA" w:rsidRPr="00BB7124" w:rsidRDefault="003D12CA" w:rsidP="003D12CA">
      <w:pPr>
        <w:pStyle w:val="Textbody"/>
        <w:rPr>
          <w:rFonts w:ascii="Arial Narrow" w:hAnsi="Arial Narrow"/>
          <w:sz w:val="22"/>
        </w:rPr>
      </w:pPr>
      <w:r w:rsidRPr="00BB7124">
        <w:rPr>
          <w:rFonts w:ascii="Arial Narrow" w:hAnsi="Arial Narrow"/>
          <w:sz w:val="22"/>
        </w:rPr>
        <w:t>dostarczenie i zakup niezbędnych materiałów , naprawę, oczyszczenie oraz właściwe przygotowanie powierzchni zabezpieczenie ułożonej izolacji i uporządkowanie terenu robót wykonanie badań i testów zgodnie ze Specyfikacją.</w:t>
      </w:r>
    </w:p>
    <w:p w14:paraId="6D483164" w14:textId="77777777" w:rsidR="003D12CA" w:rsidRPr="00BB7124" w:rsidRDefault="003D12CA" w:rsidP="003D12CA">
      <w:pPr>
        <w:pStyle w:val="Nagwek1"/>
        <w:rPr>
          <w:rFonts w:ascii="Arial Narrow" w:hAnsi="Arial Narrow"/>
          <w:sz w:val="24"/>
        </w:rPr>
      </w:pPr>
      <w:bookmarkStart w:id="64" w:name="__RefHeading___Toc4222_189144590"/>
      <w:r w:rsidRPr="00BB7124">
        <w:rPr>
          <w:rFonts w:ascii="Arial Narrow" w:hAnsi="Arial Narrow"/>
          <w:sz w:val="24"/>
        </w:rPr>
        <w:t>PRZEPISY ZWIĄZANE</w:t>
      </w:r>
      <w:bookmarkEnd w:id="64"/>
    </w:p>
    <w:p w14:paraId="059BB215"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13162:2009 Wyroby do izolacji cieplnej w budownictwie – Wyroby z wełny mineralnej (MW) produkowane fabrycznie</w:t>
      </w:r>
    </w:p>
    <w:p w14:paraId="410B80B5"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13163:2009 Wyroby do izolacji cieplnej w budownictwie – Wyroby ze styropianu (EPS) produkowane fabrycznie</w:t>
      </w:r>
    </w:p>
    <w:p w14:paraId="7155789E"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13164:2009 Wyroby do izolacji cieplnej w budownictwie – Wyroby z polistyrenu ekstrudowanego (XPS) produkowane fabrycznie –Specyfikacja</w:t>
      </w:r>
    </w:p>
    <w:p w14:paraId="77012F92"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13172:2008 Wyroby do izolacji cieplnej – Ocena zgodności</w:t>
      </w:r>
    </w:p>
    <w:p w14:paraId="038ADCB8" w14:textId="77777777" w:rsidR="003D12CA" w:rsidRPr="00BB7124" w:rsidRDefault="003D12CA" w:rsidP="003D12CA">
      <w:pPr>
        <w:pStyle w:val="Textbody"/>
        <w:rPr>
          <w:rFonts w:ascii="Arial Narrow" w:hAnsi="Arial Narrow"/>
          <w:sz w:val="22"/>
        </w:rPr>
      </w:pPr>
      <w:r w:rsidRPr="00BB7124">
        <w:rPr>
          <w:rFonts w:ascii="Arial Narrow" w:hAnsi="Arial Narrow"/>
          <w:sz w:val="22"/>
        </w:rPr>
        <w:t>PN- EN 13707: 2006+A1: 2007 Elastyczne wyroby wodochronne – Wyroby asfaltowe na osnowie do pokryć dachowych – Definicje i właściwości.</w:t>
      </w:r>
    </w:p>
    <w:p w14:paraId="014228E2"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13859-1+A1: 2008 Elastyczne wyroby wodochronne – Definicja i właściwości wyrobów podkładowych – Część 1: Wyroby podkładowe pod nieciągłe pokrycia dachowe.</w:t>
      </w:r>
    </w:p>
    <w:p w14:paraId="622715C1"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13956: 2006 Elastyczne wyroby wodochronne – Wyroby z tworzyw sztucznych i kauczuku do pokryć dachowych – Definicje i właściwości.</w:t>
      </w:r>
    </w:p>
    <w:p w14:paraId="107A7B0A" w14:textId="77777777" w:rsidR="003D12CA" w:rsidRPr="00BB7124" w:rsidRDefault="003D12CA" w:rsidP="003D12CA">
      <w:pPr>
        <w:pStyle w:val="Textbody"/>
        <w:rPr>
          <w:rFonts w:ascii="Arial Narrow" w:hAnsi="Arial Narrow"/>
          <w:sz w:val="22"/>
        </w:rPr>
      </w:pPr>
      <w:r w:rsidRPr="00BB7124">
        <w:rPr>
          <w:rFonts w:ascii="Arial Narrow" w:hAnsi="Arial Narrow"/>
          <w:sz w:val="22"/>
        </w:rPr>
        <w:lastRenderedPageBreak/>
        <w:t>PN-EN 13967: 2006+A1: 2007 Elastyczne wyroby wodochronne – Wyroby z tworzyw sztucznych i kauczuku do izolacji przeciwwilgociowej</w:t>
      </w:r>
    </w:p>
    <w:p w14:paraId="45CED91E" w14:textId="77777777" w:rsidR="003D12CA" w:rsidRPr="00BB7124" w:rsidRDefault="003D12CA" w:rsidP="003D12CA">
      <w:pPr>
        <w:pStyle w:val="Textbody"/>
        <w:rPr>
          <w:rFonts w:ascii="Arial Narrow" w:hAnsi="Arial Narrow"/>
          <w:sz w:val="22"/>
        </w:rPr>
      </w:pPr>
      <w:r w:rsidRPr="00BB7124">
        <w:rPr>
          <w:rFonts w:ascii="Arial Narrow" w:hAnsi="Arial Narrow"/>
          <w:sz w:val="22"/>
        </w:rPr>
        <w:t>łącznie z wyrobami z tworzyw sztucznych i kauczuku do izolacji przeciwwodnej części podziemnych – Definicje i właściwości.</w:t>
      </w:r>
    </w:p>
    <w:p w14:paraId="2B6C2D5D"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13969: 2006+A1: 2007 Elastyczne wyroby wodochronne – Wyroby asfaltowe do izolacji przeciwwilgociowej łącznie z wyrobami asfaltowymi do izolacji przeciwwodnej części podziemnych – Definicje i właściwości.</w:t>
      </w:r>
    </w:p>
    <w:p w14:paraId="70151DFA"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13970: 2006+A1: 2007 Elastyczne wyroby wodochronne – Wyroby asfaltowe do regulacji przenikania pary wodnej – Definicje i właściwości.</w:t>
      </w:r>
    </w:p>
    <w:p w14:paraId="752BEDD0"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13984: 2006+A1: 2007 Elastyczne wyroby wodochronne – Wyroby z tworzyw sztucznych i kauczuku do regulacji przenikania pary wodnej – Definicje i właściwości.</w:t>
      </w:r>
    </w:p>
    <w:p w14:paraId="314F3747"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14909: 2007 Elastyczne wyroby wodochronne – Wyroby z tworzyw sztucznych i kauczuku do poziomej izolacji przeciwwilgociowej – Definicje i właściwości.</w:t>
      </w:r>
    </w:p>
    <w:p w14:paraId="47087C3A"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14967: 2007 Elastyczne wyroby wodochronne – Wyroby asfaltowe do poziomej izolacji przeciwwilgociowej – Definicje i właściwości.</w:t>
      </w:r>
    </w:p>
    <w:p w14:paraId="2B92AA51" w14:textId="77777777" w:rsidR="003D12CA" w:rsidRPr="00BB7124" w:rsidRDefault="003D12CA" w:rsidP="003D12CA">
      <w:pPr>
        <w:pStyle w:val="Textbody"/>
        <w:rPr>
          <w:rFonts w:ascii="Arial Narrow" w:hAnsi="Arial Narrow"/>
          <w:sz w:val="22"/>
        </w:rPr>
      </w:pPr>
      <w:r w:rsidRPr="00BB7124">
        <w:rPr>
          <w:rFonts w:ascii="Arial Narrow" w:hAnsi="Arial Narrow"/>
          <w:sz w:val="22"/>
        </w:rPr>
        <w:t>PN-B-20130:1999 Wyroby do izolacji cieplnej w budownictwie. Płyty styropianowe (PS-E).</w:t>
      </w:r>
    </w:p>
    <w:p w14:paraId="349CB8D2" w14:textId="77777777" w:rsidR="003D12CA" w:rsidRPr="00BB7124" w:rsidRDefault="003D12CA" w:rsidP="003D12CA">
      <w:pPr>
        <w:pStyle w:val="Textbody"/>
        <w:rPr>
          <w:rFonts w:ascii="Arial Narrow" w:hAnsi="Arial Narrow"/>
          <w:sz w:val="22"/>
        </w:rPr>
      </w:pPr>
      <w:r w:rsidRPr="00BB7124">
        <w:rPr>
          <w:rFonts w:ascii="Arial Narrow" w:hAnsi="Arial Narrow"/>
          <w:sz w:val="22"/>
        </w:rPr>
        <w:t>PN-73/C-89071 Tworzywa sztuczne. Oznaczanie wytrzymałości na ściskanie sztywnych tworzyw porowatych.</w:t>
      </w:r>
    </w:p>
    <w:p w14:paraId="7B6B307E" w14:textId="77777777" w:rsidR="003D12CA" w:rsidRPr="00BB7124" w:rsidRDefault="003D12CA" w:rsidP="003D12CA">
      <w:pPr>
        <w:pStyle w:val="Textbody"/>
        <w:rPr>
          <w:rFonts w:ascii="Arial Narrow" w:hAnsi="Arial Narrow"/>
          <w:sz w:val="22"/>
        </w:rPr>
      </w:pPr>
      <w:r w:rsidRPr="00BB7124">
        <w:rPr>
          <w:rFonts w:ascii="Arial Narrow" w:hAnsi="Arial Narrow"/>
          <w:sz w:val="22"/>
        </w:rPr>
        <w:t>PN-89/B-04620 Materiały i wyroby termoizolacyjne. Terminologia i klasyfikacja.</w:t>
      </w:r>
    </w:p>
    <w:p w14:paraId="5A305AAB"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1603+AC:1999 Wyroby do izolacji cieplnej w budownictwie. Określanie stabilności wymiarowej w stałych normalnych warunkach laboratoryjnych (23 !C/50% wilgotności względnej).</w:t>
      </w:r>
    </w:p>
    <w:p w14:paraId="0C132692"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1604+AC:1999 Wyroby do izolacji cieplnej w budownictwie. Określanie stabilności wymiarowej w określonych warunkach temperaturowych i wilgotnościowych.</w:t>
      </w:r>
    </w:p>
    <w:p w14:paraId="55BB5759"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1606+AC:1999 Wyroby do izolacji cieplnej w budownictwie. Określanie pełzania przy ściskaniu.</w:t>
      </w:r>
    </w:p>
    <w:p w14:paraId="0F12E6E6"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1608+AC:1999 Wyroby do izolacji cieplnej w budownictwie. Określanie wytrzymałości na rozciąganie równoległe do powierzchni czołowych.</w:t>
      </w:r>
    </w:p>
    <w:p w14:paraId="6330B8CE"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12430 Wyroby do izolacji cieplnej w budownictwie. Określanie zachowania pod obciążeniem punktowym.</w:t>
      </w:r>
    </w:p>
    <w:p w14:paraId="5F2E99F7"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ISO 6946:2008 Komponenty budowlane i elementy budynku. Opór cieplny i współczynnik przenikania ciepła.</w:t>
      </w:r>
    </w:p>
    <w:p w14:paraId="19D57E7C" w14:textId="77777777" w:rsidR="003D12CA" w:rsidRPr="00BB7124" w:rsidRDefault="003D12CA" w:rsidP="003D12CA">
      <w:pPr>
        <w:pStyle w:val="Textbody"/>
        <w:rPr>
          <w:rFonts w:ascii="Arial Narrow" w:hAnsi="Arial Narrow"/>
          <w:sz w:val="22"/>
        </w:rPr>
      </w:pPr>
      <w:r w:rsidRPr="00BB7124">
        <w:rPr>
          <w:rFonts w:ascii="Arial Narrow" w:hAnsi="Arial Narrow"/>
          <w:sz w:val="22"/>
        </w:rPr>
        <w:t>PN-B-24000:1997 Dyspersyjna masa asfaltowo-kauczukowa.</w:t>
      </w:r>
    </w:p>
    <w:p w14:paraId="2E622826" w14:textId="77777777" w:rsidR="003D12CA" w:rsidRPr="00BB7124" w:rsidRDefault="003D12CA" w:rsidP="003D12CA">
      <w:pPr>
        <w:pStyle w:val="Textbody"/>
        <w:rPr>
          <w:rFonts w:ascii="Arial Narrow" w:hAnsi="Arial Narrow"/>
          <w:sz w:val="22"/>
        </w:rPr>
      </w:pPr>
      <w:r w:rsidRPr="00BB7124">
        <w:rPr>
          <w:rFonts w:ascii="Arial Narrow" w:hAnsi="Arial Narrow"/>
          <w:sz w:val="22"/>
        </w:rPr>
        <w:t>PN-B-24006:1997 Masa asfaltowo-kauczukowa.</w:t>
      </w:r>
    </w:p>
    <w:p w14:paraId="06AB1020" w14:textId="77777777" w:rsidR="003D12CA" w:rsidRPr="00BB7124" w:rsidRDefault="003D12CA" w:rsidP="003D12CA">
      <w:pPr>
        <w:pStyle w:val="Textbody"/>
        <w:rPr>
          <w:rFonts w:ascii="Arial Narrow" w:hAnsi="Arial Narrow"/>
          <w:sz w:val="22"/>
        </w:rPr>
      </w:pPr>
      <w:r w:rsidRPr="00BB7124">
        <w:rPr>
          <w:rFonts w:ascii="Arial Narrow" w:hAnsi="Arial Narrow"/>
          <w:sz w:val="22"/>
        </w:rPr>
        <w:t>PN-74/B-24620 Lepik asfaltowy stosowany na zimno.</w:t>
      </w:r>
    </w:p>
    <w:p w14:paraId="6B9658B0" w14:textId="77777777" w:rsidR="003D12CA" w:rsidRPr="00BB7124" w:rsidRDefault="003D12CA" w:rsidP="003D12CA">
      <w:pPr>
        <w:pStyle w:val="Textbody"/>
        <w:rPr>
          <w:rFonts w:ascii="Arial Narrow" w:hAnsi="Arial Narrow"/>
          <w:sz w:val="22"/>
        </w:rPr>
      </w:pPr>
      <w:r w:rsidRPr="00BB7124">
        <w:rPr>
          <w:rFonts w:ascii="Arial Narrow" w:hAnsi="Arial Narrow"/>
          <w:sz w:val="22"/>
        </w:rPr>
        <w:t>PN-74/B-24622 Roztwór asfaltowy do gruntowania.</w:t>
      </w:r>
    </w:p>
    <w:p w14:paraId="01D55991" w14:textId="77777777" w:rsidR="003D12CA" w:rsidRPr="00BB7124" w:rsidRDefault="003D12CA" w:rsidP="003D12CA">
      <w:pPr>
        <w:pStyle w:val="Textbody"/>
        <w:rPr>
          <w:rFonts w:ascii="Arial Narrow" w:hAnsi="Arial Narrow"/>
          <w:sz w:val="22"/>
        </w:rPr>
      </w:pPr>
      <w:r w:rsidRPr="00BB7124">
        <w:rPr>
          <w:rFonts w:ascii="Arial Narrow" w:hAnsi="Arial Narrow"/>
          <w:sz w:val="22"/>
        </w:rPr>
        <w:t>PN-B-24625:1998 Lepik asfaltowy i asfaltowo-polimerowy stosowane na gorąco.</w:t>
      </w:r>
    </w:p>
    <w:p w14:paraId="70D9CC71" w14:textId="77777777" w:rsidR="003D12CA" w:rsidRPr="00BB7124" w:rsidRDefault="003D12CA" w:rsidP="003D12CA">
      <w:pPr>
        <w:pStyle w:val="Textbody"/>
        <w:rPr>
          <w:rFonts w:ascii="Arial Narrow" w:hAnsi="Arial Narrow"/>
          <w:sz w:val="22"/>
        </w:rPr>
      </w:pPr>
      <w:r w:rsidRPr="00BB7124">
        <w:rPr>
          <w:rFonts w:ascii="Arial Narrow" w:hAnsi="Arial Narrow"/>
          <w:sz w:val="22"/>
        </w:rPr>
        <w:t>PN-76/B-24628 Masa asfaltowa stosowana na zimno do konserwacji pokryć dachowych</w:t>
      </w:r>
    </w:p>
    <w:p w14:paraId="6E84F0CE" w14:textId="77777777" w:rsidR="003D12CA" w:rsidRPr="00BB7124" w:rsidRDefault="003D12CA" w:rsidP="003D12CA">
      <w:pPr>
        <w:pStyle w:val="Textbody"/>
        <w:rPr>
          <w:rFonts w:ascii="Arial Narrow" w:hAnsi="Arial Narrow"/>
          <w:sz w:val="22"/>
        </w:rPr>
      </w:pPr>
      <w:r w:rsidRPr="00BB7124">
        <w:rPr>
          <w:rFonts w:ascii="Arial Narrow" w:hAnsi="Arial Narrow"/>
          <w:sz w:val="22"/>
        </w:rPr>
        <w:t>Warunki techniczne wykonania i odbioru robót budowlano--montażowych", tom 1,2,3,4, Wydawnictwo ARKADY W-</w:t>
      </w:r>
      <w:proofErr w:type="spellStart"/>
      <w:r w:rsidRPr="00BB7124">
        <w:rPr>
          <w:rFonts w:ascii="Arial Narrow" w:hAnsi="Arial Narrow"/>
          <w:sz w:val="22"/>
        </w:rPr>
        <w:t>wa</w:t>
      </w:r>
      <w:proofErr w:type="spellEnd"/>
      <w:r w:rsidRPr="00BB7124">
        <w:rPr>
          <w:rFonts w:ascii="Arial Narrow" w:hAnsi="Arial Narrow"/>
          <w:sz w:val="22"/>
        </w:rPr>
        <w:t>,</w:t>
      </w:r>
    </w:p>
    <w:p w14:paraId="7D16F303" w14:textId="77777777" w:rsidR="003D12CA" w:rsidRPr="00BB7124" w:rsidRDefault="003D12CA" w:rsidP="003D12CA">
      <w:pPr>
        <w:pStyle w:val="Textbody"/>
        <w:rPr>
          <w:rFonts w:ascii="Arial Narrow" w:hAnsi="Arial Narrow"/>
          <w:sz w:val="22"/>
        </w:rPr>
      </w:pPr>
      <w:r w:rsidRPr="00BB7124">
        <w:rPr>
          <w:rFonts w:ascii="Arial Narrow" w:hAnsi="Arial Narrow"/>
          <w:sz w:val="22"/>
        </w:rPr>
        <w:t>Instrukcje producentów wybranych technologii</w:t>
      </w:r>
    </w:p>
    <w:p w14:paraId="7475B4BF" w14:textId="77777777" w:rsidR="003D12CA" w:rsidRPr="00BB7124" w:rsidRDefault="003D12CA" w:rsidP="003D12CA">
      <w:pPr>
        <w:pStyle w:val="NRGLOWNE"/>
        <w:rPr>
          <w:sz w:val="32"/>
        </w:rPr>
      </w:pPr>
      <w:bookmarkStart w:id="65" w:name="__RefHeading___Toc4224_189144590"/>
      <w:r w:rsidRPr="00BB7124">
        <w:rPr>
          <w:sz w:val="32"/>
        </w:rPr>
        <w:br w:type="page"/>
      </w:r>
      <w:bookmarkStart w:id="66" w:name="_Toc75288393"/>
      <w:r w:rsidRPr="00BB7124">
        <w:rPr>
          <w:sz w:val="32"/>
        </w:rPr>
        <w:lastRenderedPageBreak/>
        <w:t>ST-4 ROBOTY TYNKARSKIE</w:t>
      </w:r>
      <w:bookmarkEnd w:id="65"/>
      <w:r w:rsidRPr="00BB7124">
        <w:rPr>
          <w:sz w:val="32"/>
        </w:rPr>
        <w:br/>
        <w:t>- kod CPV 45410000-4</w:t>
      </w:r>
      <w:bookmarkEnd w:id="66"/>
    </w:p>
    <w:p w14:paraId="62A3EA90" w14:textId="77777777" w:rsidR="003D12CA" w:rsidRPr="00BB7124" w:rsidRDefault="003D12CA" w:rsidP="004C6F8E">
      <w:pPr>
        <w:pStyle w:val="Nagwek1"/>
        <w:numPr>
          <w:ilvl w:val="0"/>
          <w:numId w:val="11"/>
        </w:numPr>
        <w:rPr>
          <w:rFonts w:ascii="Arial Narrow" w:hAnsi="Arial Narrow"/>
          <w:sz w:val="24"/>
        </w:rPr>
      </w:pPr>
      <w:bookmarkStart w:id="67" w:name="__RefHeading___Toc4369_189144590"/>
      <w:r w:rsidRPr="00BB7124">
        <w:rPr>
          <w:rFonts w:ascii="Arial Narrow" w:hAnsi="Arial Narrow"/>
          <w:sz w:val="24"/>
        </w:rPr>
        <w:t>WSTĘP</w:t>
      </w:r>
      <w:bookmarkEnd w:id="67"/>
    </w:p>
    <w:p w14:paraId="456A74CC" w14:textId="77777777" w:rsidR="003D12CA" w:rsidRPr="00BB7124" w:rsidRDefault="003D12CA" w:rsidP="003D12CA">
      <w:pPr>
        <w:pStyle w:val="Nagwek2"/>
        <w:rPr>
          <w:rFonts w:ascii="Arial Narrow" w:hAnsi="Arial Narrow"/>
          <w:sz w:val="24"/>
        </w:rPr>
      </w:pPr>
      <w:bookmarkStart w:id="68" w:name="__RefHeading___Toc4371_189144590"/>
      <w:r w:rsidRPr="00BB7124">
        <w:rPr>
          <w:rFonts w:ascii="Arial Narrow" w:hAnsi="Arial Narrow"/>
          <w:sz w:val="24"/>
        </w:rPr>
        <w:t>Przedmiot ST</w:t>
      </w:r>
      <w:bookmarkEnd w:id="68"/>
    </w:p>
    <w:p w14:paraId="4B7BB5A1" w14:textId="5DB98A49" w:rsidR="008D7661" w:rsidRPr="008D7661" w:rsidRDefault="008D7661" w:rsidP="008D7661">
      <w:pPr>
        <w:pStyle w:val="Tekst"/>
        <w:rPr>
          <w:sz w:val="22"/>
          <w:szCs w:val="22"/>
        </w:rPr>
      </w:pPr>
      <w:bookmarkStart w:id="69" w:name="__RefHeading___Toc4373_189144590"/>
      <w:r w:rsidRPr="008D7661">
        <w:rPr>
          <w:sz w:val="22"/>
          <w:szCs w:val="22"/>
        </w:rPr>
        <w:t xml:space="preserve">Przedmiotem niniejszej specyfikacji technicznej są wymagania ogólne dotyczące wykonania i odbioru robót w ramach termomodernizacji </w:t>
      </w:r>
      <w:r w:rsidR="00B607FA">
        <w:t>budynku D-11 przy ul. Kawiory 26A w miejscowości Kraków</w:t>
      </w:r>
      <w:r w:rsidRPr="008D7661">
        <w:rPr>
          <w:sz w:val="22"/>
          <w:szCs w:val="22"/>
        </w:rPr>
        <w:t>.</w:t>
      </w:r>
    </w:p>
    <w:p w14:paraId="105A0BB8" w14:textId="77777777" w:rsidR="003D12CA" w:rsidRPr="00BB7124" w:rsidRDefault="003D12CA" w:rsidP="003D12CA">
      <w:pPr>
        <w:pStyle w:val="Nagwek2"/>
        <w:rPr>
          <w:rFonts w:ascii="Arial Narrow" w:hAnsi="Arial Narrow"/>
          <w:sz w:val="24"/>
        </w:rPr>
      </w:pPr>
      <w:r w:rsidRPr="00BB7124">
        <w:rPr>
          <w:rFonts w:ascii="Arial Narrow" w:hAnsi="Arial Narrow"/>
          <w:sz w:val="24"/>
        </w:rPr>
        <w:t>Zakres stosowania ST</w:t>
      </w:r>
      <w:bookmarkEnd w:id="69"/>
    </w:p>
    <w:p w14:paraId="698050EE" w14:textId="69B7819D" w:rsidR="003D12CA" w:rsidRPr="00981AE4" w:rsidRDefault="003D12CA" w:rsidP="003D12CA">
      <w:pPr>
        <w:pStyle w:val="Nagwek2"/>
        <w:rPr>
          <w:rFonts w:ascii="Arial Narrow" w:hAnsi="Arial Narrow"/>
          <w:sz w:val="24"/>
        </w:rPr>
      </w:pPr>
      <w:bookmarkStart w:id="70" w:name="__RefHeading___Toc4375_189144590"/>
      <w:r w:rsidRPr="00981AE4">
        <w:rPr>
          <w:rFonts w:ascii="Arial Narrow" w:eastAsia="Times New Roman" w:hAnsi="Arial Narrow" w:cs="Times New Roman"/>
          <w:b w:val="0"/>
          <w:bCs w:val="0"/>
          <w:sz w:val="22"/>
          <w:szCs w:val="24"/>
        </w:rPr>
        <w:t>Ustalenia zawarte w niniejszej specyfikacji obejmują wszystkie czynności um</w:t>
      </w:r>
      <w:r w:rsidR="00782DC9">
        <w:rPr>
          <w:rFonts w:ascii="Arial Narrow" w:eastAsia="Times New Roman" w:hAnsi="Arial Narrow" w:cs="Times New Roman"/>
          <w:b w:val="0"/>
          <w:bCs w:val="0"/>
          <w:sz w:val="22"/>
          <w:szCs w:val="24"/>
        </w:rPr>
        <w:t>oż</w:t>
      </w:r>
      <w:r w:rsidRPr="00981AE4">
        <w:rPr>
          <w:rFonts w:ascii="Arial Narrow" w:eastAsia="Times New Roman" w:hAnsi="Arial Narrow" w:cs="Times New Roman"/>
          <w:b w:val="0"/>
          <w:bCs w:val="0"/>
          <w:sz w:val="22"/>
          <w:szCs w:val="24"/>
        </w:rPr>
        <w:t xml:space="preserve">liwiające i mające na celu wykonanie: </w:t>
      </w:r>
      <w:r w:rsidR="0062794F">
        <w:rPr>
          <w:rFonts w:ascii="Arial Narrow" w:eastAsia="Times New Roman" w:hAnsi="Arial Narrow" w:cs="Times New Roman"/>
          <w:b w:val="0"/>
          <w:bCs w:val="0"/>
          <w:sz w:val="22"/>
          <w:szCs w:val="24"/>
        </w:rPr>
        <w:t>t</w:t>
      </w:r>
      <w:r w:rsidRPr="00981AE4">
        <w:rPr>
          <w:rFonts w:ascii="Arial Narrow" w:eastAsia="Times New Roman" w:hAnsi="Arial Narrow" w:cs="Times New Roman"/>
          <w:b w:val="0"/>
          <w:bCs w:val="0"/>
          <w:sz w:val="22"/>
          <w:szCs w:val="24"/>
        </w:rPr>
        <w:t>ynków zwykłych wewnętrznych cementowo-wapiennych kat. III i IV, tynków cienkowarstwowych mineralnych</w:t>
      </w:r>
      <w:r w:rsidR="0062794F">
        <w:rPr>
          <w:rFonts w:ascii="Arial Narrow" w:eastAsia="Times New Roman" w:hAnsi="Arial Narrow" w:cs="Times New Roman"/>
          <w:b w:val="0"/>
          <w:bCs w:val="0"/>
          <w:sz w:val="22"/>
          <w:szCs w:val="24"/>
        </w:rPr>
        <w:t>.</w:t>
      </w:r>
    </w:p>
    <w:p w14:paraId="7AADB86A" w14:textId="77777777" w:rsidR="003D12CA" w:rsidRPr="00BB7124" w:rsidRDefault="003D12CA" w:rsidP="003D12CA">
      <w:pPr>
        <w:pStyle w:val="Nagwek2"/>
        <w:rPr>
          <w:rFonts w:ascii="Arial Narrow" w:hAnsi="Arial Narrow"/>
          <w:sz w:val="24"/>
        </w:rPr>
      </w:pPr>
      <w:r w:rsidRPr="00BB7124">
        <w:rPr>
          <w:rFonts w:ascii="Arial Narrow" w:hAnsi="Arial Narrow"/>
          <w:sz w:val="24"/>
        </w:rPr>
        <w:t>Zakres robót objętych ST</w:t>
      </w:r>
      <w:bookmarkEnd w:id="70"/>
    </w:p>
    <w:p w14:paraId="7588A14E" w14:textId="77777777" w:rsidR="003D12CA" w:rsidRPr="00BB7124" w:rsidRDefault="003D12CA" w:rsidP="003D12CA">
      <w:pPr>
        <w:pStyle w:val="Textbody"/>
        <w:rPr>
          <w:rFonts w:ascii="Arial Narrow" w:hAnsi="Arial Narrow"/>
          <w:sz w:val="22"/>
        </w:rPr>
      </w:pPr>
      <w:r w:rsidRPr="00BB7124">
        <w:rPr>
          <w:rFonts w:ascii="Arial Narrow" w:hAnsi="Arial Narrow"/>
          <w:sz w:val="22"/>
        </w:rPr>
        <w:t>Roboty, których dotyczy specyfikacja, obejmują wszystkie czynności umożliwiające i mające na celu wykonanie, wykonanie tynku cementowo-wapiennego oraz gładzi.</w:t>
      </w:r>
    </w:p>
    <w:p w14:paraId="15A135A2" w14:textId="77777777" w:rsidR="003D12CA" w:rsidRPr="00BB7124" w:rsidRDefault="003D12CA" w:rsidP="003D12CA">
      <w:pPr>
        <w:pStyle w:val="Nagwek2"/>
        <w:rPr>
          <w:rFonts w:ascii="Arial Narrow" w:hAnsi="Arial Narrow"/>
          <w:sz w:val="24"/>
        </w:rPr>
      </w:pPr>
      <w:bookmarkStart w:id="71" w:name="__RefHeading___Toc4377_189144590"/>
      <w:r w:rsidRPr="00BB7124">
        <w:rPr>
          <w:rFonts w:ascii="Arial Narrow" w:hAnsi="Arial Narrow"/>
          <w:sz w:val="24"/>
        </w:rPr>
        <w:t>Określenia podstawowe</w:t>
      </w:r>
      <w:bookmarkEnd w:id="71"/>
    </w:p>
    <w:p w14:paraId="64934AE9" w14:textId="77777777" w:rsidR="003D12CA" w:rsidRPr="00BB7124" w:rsidRDefault="003D12CA" w:rsidP="003D12CA">
      <w:pPr>
        <w:pStyle w:val="Textbody"/>
        <w:rPr>
          <w:rFonts w:ascii="Arial Narrow" w:hAnsi="Arial Narrow"/>
          <w:sz w:val="22"/>
        </w:rPr>
      </w:pPr>
      <w:r w:rsidRPr="00BB7124">
        <w:rPr>
          <w:rFonts w:ascii="Arial Narrow" w:hAnsi="Arial Narrow"/>
          <w:sz w:val="22"/>
        </w:rPr>
        <w:t>Określenia podstawowe w niniejszej ST zgodne są z odpowiednimi normami polskimi i europejskimi oraz z „Wymagania Ogólne”.</w:t>
      </w:r>
    </w:p>
    <w:p w14:paraId="01ADBC4B" w14:textId="77777777" w:rsidR="003D12CA" w:rsidRPr="00BB7124" w:rsidRDefault="003D12CA" w:rsidP="003D12CA">
      <w:pPr>
        <w:pStyle w:val="Textbody"/>
        <w:rPr>
          <w:rFonts w:ascii="Arial Narrow" w:hAnsi="Arial Narrow"/>
          <w:sz w:val="22"/>
        </w:rPr>
      </w:pPr>
      <w:r w:rsidRPr="00BB7124">
        <w:rPr>
          <w:rFonts w:ascii="Arial Narrow" w:hAnsi="Arial Narrow"/>
          <w:sz w:val="22"/>
          <w:u w:val="single"/>
        </w:rPr>
        <w:t>Tynk</w:t>
      </w:r>
      <w:r w:rsidRPr="00BB7124">
        <w:rPr>
          <w:rFonts w:ascii="Arial Narrow" w:hAnsi="Arial Narrow"/>
          <w:sz w:val="22"/>
        </w:rPr>
        <w:t xml:space="preserve"> - warstwa z zaprawy lub gipsu pokrywająca powierzchnie ścian, sufitów, kolumn, filarów itp. wewnątrz i na zewnątrz budynku. Zadaniem jej jest zabezpieczenie powierzchni przed działaniem czynników atmosferycznych (w przypadku tynków zewnętrznych), ochrona przed działaniem czynników wewnątrz pomieszczeń (np. para wodna), ogniem (elementy drewniane) oraz nadanie estetycznego wyglądu elementom budynku. Tynk stosuje się również jako warstwę podkładową pod elementy wymagające gładkiego podłoża (płyty styropianowe, płytki ceramiczne) - powszechnie stosuje się wówczas tynk cementowy, cementowo-wapienny lub gipsowy.</w:t>
      </w:r>
    </w:p>
    <w:p w14:paraId="011D2F17" w14:textId="77777777" w:rsidR="003D12CA" w:rsidRPr="00BB7124" w:rsidRDefault="003D12CA" w:rsidP="003D12CA">
      <w:pPr>
        <w:pStyle w:val="Textbody"/>
        <w:rPr>
          <w:rFonts w:ascii="Arial Narrow" w:hAnsi="Arial Narrow"/>
          <w:sz w:val="22"/>
        </w:rPr>
      </w:pPr>
      <w:r w:rsidRPr="00BB7124">
        <w:rPr>
          <w:rFonts w:ascii="Arial Narrow" w:hAnsi="Arial Narrow"/>
          <w:sz w:val="22"/>
          <w:u w:val="single"/>
        </w:rPr>
        <w:t>Tynk gipsowy</w:t>
      </w:r>
      <w:r w:rsidRPr="00BB7124">
        <w:rPr>
          <w:rFonts w:ascii="Arial Narrow" w:hAnsi="Arial Narrow"/>
          <w:sz w:val="22"/>
        </w:rPr>
        <w:t xml:space="preserve"> - są to gotowe, przygotowane fabrycznie mieszanki tynkarskie. Głównymi składnikami tynków gipsowych jest przede wszystkim wysokiej jakości nie zanieczyszczony gips, kruszywo kalibrowane (średnica do 1,2 mm) i wiele uszlachetniających dodatków jak plastyfikatory, opóźniacze i inne.</w:t>
      </w:r>
    </w:p>
    <w:p w14:paraId="57A42E6B" w14:textId="77777777" w:rsidR="003D12CA" w:rsidRPr="00BB7124" w:rsidRDefault="003D12CA" w:rsidP="003D12CA">
      <w:pPr>
        <w:pStyle w:val="Textbody"/>
        <w:rPr>
          <w:rFonts w:ascii="Arial Narrow" w:hAnsi="Arial Narrow"/>
          <w:sz w:val="22"/>
        </w:rPr>
      </w:pPr>
      <w:r w:rsidRPr="00981AE4">
        <w:rPr>
          <w:rFonts w:ascii="Arial Narrow" w:hAnsi="Arial Narrow"/>
          <w:sz w:val="22"/>
          <w:u w:val="single"/>
        </w:rPr>
        <w:t>Tynki gipsowe</w:t>
      </w:r>
      <w:r w:rsidRPr="00BB7124">
        <w:rPr>
          <w:rFonts w:ascii="Arial Narrow" w:hAnsi="Arial Narrow"/>
          <w:sz w:val="22"/>
        </w:rPr>
        <w:t xml:space="preserve"> produkuje się w dwóch wersjach technologicznych. Jako tynki maszynowe, które wykonuje się na budowach przy zastosowaniu specjalnych agregatów tynkarskich oraz jako tynki ręczne, preferowane przy wykonawstwie prac remontowych z niewielkimi powierzchniami do otynkowania np. do 50 mkw.</w:t>
      </w:r>
    </w:p>
    <w:p w14:paraId="50959E06" w14:textId="77777777" w:rsidR="003D12CA" w:rsidRDefault="003D12CA" w:rsidP="003D12CA">
      <w:pPr>
        <w:pStyle w:val="Textbody"/>
        <w:rPr>
          <w:rFonts w:ascii="Arial Narrow" w:hAnsi="Arial Narrow"/>
          <w:sz w:val="22"/>
        </w:rPr>
      </w:pPr>
      <w:r w:rsidRPr="00BB7124">
        <w:rPr>
          <w:rFonts w:ascii="Arial Narrow" w:hAnsi="Arial Narrow"/>
          <w:sz w:val="22"/>
        </w:rPr>
        <w:t>Tynki gipsowe stosuje się w pomieszczeniach w których wilgotność względna powietrza pomieszczeniami trakcie użytkowania nie przekracza 70%.</w:t>
      </w:r>
    </w:p>
    <w:p w14:paraId="16DC2D24" w14:textId="77777777" w:rsidR="003D12CA" w:rsidRPr="00981AE4" w:rsidRDefault="003D12CA" w:rsidP="003D12CA">
      <w:pPr>
        <w:pStyle w:val="Textbody"/>
        <w:rPr>
          <w:rFonts w:ascii="Arial Narrow" w:hAnsi="Arial Narrow"/>
          <w:sz w:val="22"/>
        </w:rPr>
      </w:pPr>
      <w:r w:rsidRPr="00981AE4">
        <w:rPr>
          <w:rFonts w:ascii="Arial Narrow" w:hAnsi="Arial Narrow"/>
          <w:sz w:val="22"/>
          <w:u w:val="single"/>
        </w:rPr>
        <w:t>Podłoże</w:t>
      </w:r>
      <w:r w:rsidRPr="00981AE4">
        <w:rPr>
          <w:rFonts w:ascii="Arial Narrow" w:hAnsi="Arial Narrow"/>
          <w:sz w:val="22"/>
        </w:rPr>
        <w:t xml:space="preserve"> - powierzchnia elementu konstrukcyjnego lub podkład na który nakłada się masę tynkarską </w:t>
      </w:r>
    </w:p>
    <w:p w14:paraId="17BC7334" w14:textId="77777777" w:rsidR="003D12CA" w:rsidRPr="00981AE4" w:rsidRDefault="003D12CA" w:rsidP="003D12CA">
      <w:pPr>
        <w:pStyle w:val="Textbody"/>
        <w:rPr>
          <w:rFonts w:ascii="Arial Narrow" w:hAnsi="Arial Narrow"/>
          <w:sz w:val="22"/>
        </w:rPr>
      </w:pPr>
      <w:r w:rsidRPr="00981AE4">
        <w:rPr>
          <w:rFonts w:ascii="Arial Narrow" w:hAnsi="Arial Narrow"/>
          <w:sz w:val="22"/>
          <w:u w:val="single"/>
        </w:rPr>
        <w:t>Masa tynkarska</w:t>
      </w:r>
      <w:r w:rsidRPr="00981AE4">
        <w:rPr>
          <w:rFonts w:ascii="Arial Narrow" w:hAnsi="Arial Narrow"/>
          <w:sz w:val="22"/>
        </w:rPr>
        <w:t xml:space="preserve"> - masa otrzymywana przez zarobienie wodą lub specjalna substancja suchej mieszanki tynkarskiej </w:t>
      </w:r>
    </w:p>
    <w:p w14:paraId="339C636A" w14:textId="77777777" w:rsidR="003D12CA" w:rsidRPr="00981AE4" w:rsidRDefault="003D12CA" w:rsidP="003D12CA">
      <w:pPr>
        <w:pStyle w:val="Textbody"/>
        <w:rPr>
          <w:rFonts w:ascii="Arial Narrow" w:hAnsi="Arial Narrow"/>
          <w:sz w:val="22"/>
        </w:rPr>
      </w:pPr>
      <w:r w:rsidRPr="00981AE4">
        <w:rPr>
          <w:rFonts w:ascii="Arial Narrow" w:hAnsi="Arial Narrow"/>
          <w:sz w:val="22"/>
          <w:u w:val="single"/>
        </w:rPr>
        <w:t>Sucha mieszanka tynkarska</w:t>
      </w:r>
      <w:r w:rsidRPr="00981AE4">
        <w:rPr>
          <w:rFonts w:ascii="Arial Narrow" w:hAnsi="Arial Narrow"/>
          <w:sz w:val="22"/>
        </w:rPr>
        <w:t xml:space="preserve"> - mieszanina spoiw mineralnych, wypełniaczy, domieszek lub dodatków modyfikujących przygotowana fabrycznie lub na placu budowy </w:t>
      </w:r>
    </w:p>
    <w:p w14:paraId="119EA4F7" w14:textId="77777777" w:rsidR="003D12CA" w:rsidRDefault="003D12CA" w:rsidP="003D12CA">
      <w:pPr>
        <w:pStyle w:val="Textbody"/>
        <w:rPr>
          <w:rFonts w:ascii="Arial Narrow" w:hAnsi="Arial Narrow"/>
          <w:sz w:val="22"/>
        </w:rPr>
      </w:pPr>
      <w:r w:rsidRPr="00981AE4">
        <w:rPr>
          <w:rFonts w:ascii="Arial Narrow" w:hAnsi="Arial Narrow"/>
          <w:sz w:val="22"/>
          <w:u w:val="single"/>
        </w:rPr>
        <w:t>Okres przydatności mieszanki</w:t>
      </w:r>
      <w:r w:rsidRPr="00981AE4">
        <w:rPr>
          <w:rFonts w:ascii="Arial Narrow" w:hAnsi="Arial Narrow"/>
          <w:sz w:val="22"/>
        </w:rPr>
        <w:t xml:space="preserve"> - okres, w którym sucha mieszanka tynkarska przechowywana w opakowaniu fabrycznym spełnia wymagania odpo</w:t>
      </w:r>
      <w:r>
        <w:rPr>
          <w:rFonts w:ascii="Arial Narrow" w:hAnsi="Arial Narrow"/>
          <w:sz w:val="22"/>
        </w:rPr>
        <w:t xml:space="preserve">wiednio do rodzaju mieszanki. </w:t>
      </w:r>
      <w:r w:rsidRPr="00981AE4">
        <w:rPr>
          <w:rFonts w:ascii="Arial Narrow" w:hAnsi="Arial Narrow"/>
          <w:sz w:val="22"/>
        </w:rPr>
        <w:t xml:space="preserve">Ze względu na wielkości ziaren kruszywa użytego do zaprawy szlachetnej rozróżnia się następujące struktury tynku szlachetnego: </w:t>
      </w:r>
    </w:p>
    <w:p w14:paraId="0E2B47D6" w14:textId="77777777" w:rsidR="003D12CA" w:rsidRDefault="003D12CA" w:rsidP="003D12CA">
      <w:pPr>
        <w:pStyle w:val="Textbody"/>
        <w:rPr>
          <w:rFonts w:ascii="Arial Narrow" w:hAnsi="Arial Narrow"/>
          <w:sz w:val="22"/>
        </w:rPr>
      </w:pPr>
      <w:r>
        <w:rPr>
          <w:rFonts w:ascii="Arial Narrow" w:hAnsi="Arial Narrow"/>
          <w:sz w:val="22"/>
        </w:rPr>
        <w:lastRenderedPageBreak/>
        <w:t>-</w:t>
      </w:r>
      <w:r w:rsidRPr="00981AE4">
        <w:rPr>
          <w:rFonts w:ascii="Arial Narrow" w:hAnsi="Arial Narrow"/>
          <w:sz w:val="22"/>
        </w:rPr>
        <w:t xml:space="preserve">bardzo drobnoziarnista - uzyskana przy użyciu kruszywa o uziarnieniu do 1,25 mm (tynki gładzone i kamieniarskie). </w:t>
      </w:r>
    </w:p>
    <w:p w14:paraId="2D6FA7BF" w14:textId="77777777" w:rsidR="003D12CA" w:rsidRDefault="003D12CA" w:rsidP="003D12CA">
      <w:pPr>
        <w:pStyle w:val="Textbody"/>
        <w:rPr>
          <w:rFonts w:ascii="Arial Narrow" w:hAnsi="Arial Narrow"/>
          <w:sz w:val="22"/>
        </w:rPr>
      </w:pPr>
      <w:r>
        <w:rPr>
          <w:rFonts w:ascii="Arial Narrow" w:hAnsi="Arial Narrow"/>
          <w:sz w:val="22"/>
        </w:rPr>
        <w:t xml:space="preserve">- </w:t>
      </w:r>
      <w:r w:rsidRPr="00981AE4">
        <w:rPr>
          <w:rFonts w:ascii="Arial Narrow" w:hAnsi="Arial Narrow"/>
          <w:sz w:val="22"/>
        </w:rPr>
        <w:t>drobnoziarnista - uzyskana przy użyciu kruszywa frakcji 1,25+2,5 mm (tynki gładzone kamieniarskie cyklinowane i zmywane),</w:t>
      </w:r>
    </w:p>
    <w:p w14:paraId="2F831D69" w14:textId="77777777" w:rsidR="003D12CA" w:rsidRDefault="003D12CA" w:rsidP="003D12CA">
      <w:pPr>
        <w:pStyle w:val="Textbody"/>
        <w:rPr>
          <w:rFonts w:ascii="Arial Narrow" w:hAnsi="Arial Narrow"/>
          <w:sz w:val="22"/>
        </w:rPr>
      </w:pPr>
      <w:r>
        <w:rPr>
          <w:rFonts w:ascii="Arial Narrow" w:hAnsi="Arial Narrow"/>
          <w:sz w:val="22"/>
        </w:rPr>
        <w:t>-</w:t>
      </w:r>
      <w:r w:rsidRPr="00981AE4">
        <w:rPr>
          <w:rFonts w:ascii="Arial Narrow" w:hAnsi="Arial Narrow"/>
          <w:sz w:val="22"/>
        </w:rPr>
        <w:t xml:space="preserve"> średnioziarnista - uzyskana przy użyciu kruszywa frakcji 2,5+5 mm lub grupy frakcji 1,25+5 mm (tynki kamieniar</w:t>
      </w:r>
      <w:r>
        <w:rPr>
          <w:rFonts w:ascii="Arial Narrow" w:hAnsi="Arial Narrow"/>
          <w:sz w:val="22"/>
        </w:rPr>
        <w:t xml:space="preserve">skie, cyklinowane i zmywane). </w:t>
      </w:r>
    </w:p>
    <w:p w14:paraId="540C0283" w14:textId="77777777" w:rsidR="003D12CA" w:rsidRPr="00BB7124" w:rsidRDefault="003D12CA" w:rsidP="003D12CA">
      <w:pPr>
        <w:pStyle w:val="Textbody"/>
        <w:rPr>
          <w:rFonts w:ascii="Arial Narrow" w:hAnsi="Arial Narrow"/>
          <w:sz w:val="22"/>
        </w:rPr>
      </w:pPr>
      <w:r>
        <w:rPr>
          <w:rFonts w:ascii="Arial Narrow" w:hAnsi="Arial Narrow"/>
          <w:sz w:val="22"/>
        </w:rPr>
        <w:t xml:space="preserve">- </w:t>
      </w:r>
      <w:r w:rsidRPr="00981AE4">
        <w:rPr>
          <w:rFonts w:ascii="Arial Narrow" w:hAnsi="Arial Narrow"/>
          <w:sz w:val="22"/>
        </w:rPr>
        <w:t>gruboziarnista - uzyskana przy użyciu kruszywa frakcji 5+10 mm lub grupy frakcji 2,5+ 10 mm (tynki kamieniarskie, cyklinowane i zmywane).</w:t>
      </w:r>
    </w:p>
    <w:p w14:paraId="6BC92C5C" w14:textId="77777777" w:rsidR="003D12CA" w:rsidRPr="00BB7124" w:rsidRDefault="003D12CA" w:rsidP="003D12CA">
      <w:pPr>
        <w:pStyle w:val="Nagwek2"/>
        <w:rPr>
          <w:rFonts w:ascii="Arial Narrow" w:hAnsi="Arial Narrow"/>
          <w:sz w:val="24"/>
        </w:rPr>
      </w:pPr>
      <w:bookmarkStart w:id="72" w:name="__RefHeading___Toc4379_189144590"/>
      <w:r w:rsidRPr="00BB7124">
        <w:rPr>
          <w:rFonts w:ascii="Arial Narrow" w:hAnsi="Arial Narrow"/>
          <w:sz w:val="24"/>
        </w:rPr>
        <w:t>Wymagania ogólne dotyczące robót</w:t>
      </w:r>
      <w:bookmarkEnd w:id="72"/>
    </w:p>
    <w:p w14:paraId="1FB7BE49" w14:textId="77777777" w:rsidR="003D12CA" w:rsidRPr="00BB7124" w:rsidRDefault="003D12CA" w:rsidP="003D12CA">
      <w:pPr>
        <w:pStyle w:val="Textbody"/>
        <w:rPr>
          <w:rFonts w:ascii="Arial Narrow" w:hAnsi="Arial Narrow"/>
          <w:sz w:val="22"/>
        </w:rPr>
      </w:pPr>
      <w:r w:rsidRPr="00BB7124">
        <w:rPr>
          <w:rFonts w:ascii="Arial Narrow" w:hAnsi="Arial Narrow"/>
          <w:sz w:val="22"/>
        </w:rPr>
        <w:t>Ogólne wymagania dotyczące robót podano w „Wymagania Ogólne”.</w:t>
      </w:r>
    </w:p>
    <w:p w14:paraId="670BA98B" w14:textId="77777777" w:rsidR="003D12CA" w:rsidRPr="00BB7124" w:rsidRDefault="003D12CA" w:rsidP="003D12CA">
      <w:pPr>
        <w:pStyle w:val="Nagwek1"/>
        <w:rPr>
          <w:rFonts w:ascii="Arial Narrow" w:hAnsi="Arial Narrow"/>
          <w:sz w:val="24"/>
        </w:rPr>
      </w:pPr>
      <w:bookmarkStart w:id="73" w:name="__RefHeading___Toc4381_189144590"/>
      <w:r w:rsidRPr="00BB7124">
        <w:rPr>
          <w:rFonts w:ascii="Arial Narrow" w:hAnsi="Arial Narrow"/>
          <w:sz w:val="24"/>
        </w:rPr>
        <w:t>MATERIAŁY</w:t>
      </w:r>
      <w:bookmarkEnd w:id="73"/>
    </w:p>
    <w:p w14:paraId="45742E16" w14:textId="77777777" w:rsidR="003D12CA" w:rsidRPr="00BB7124" w:rsidRDefault="003D12CA" w:rsidP="003D12CA">
      <w:pPr>
        <w:pStyle w:val="Textbody"/>
        <w:rPr>
          <w:rFonts w:ascii="Arial Narrow" w:hAnsi="Arial Narrow"/>
          <w:sz w:val="22"/>
        </w:rPr>
      </w:pPr>
      <w:r w:rsidRPr="00BB7124">
        <w:rPr>
          <w:rFonts w:ascii="Arial Narrow" w:hAnsi="Arial Narrow"/>
          <w:sz w:val="22"/>
        </w:rPr>
        <w:t>Woda (PN-EN 1008:2004) Do przygotowania zapraw stosować można każdą wodę zdatną do picia, oraz wodę z rzeki lub jeziora.</w:t>
      </w:r>
    </w:p>
    <w:p w14:paraId="1518CDBF" w14:textId="77777777" w:rsidR="003D12CA" w:rsidRPr="00BB7124" w:rsidRDefault="003D12CA" w:rsidP="003D12CA">
      <w:pPr>
        <w:pStyle w:val="Textbody"/>
        <w:rPr>
          <w:rFonts w:ascii="Arial Narrow" w:hAnsi="Arial Narrow"/>
          <w:sz w:val="22"/>
        </w:rPr>
      </w:pPr>
      <w:r w:rsidRPr="00BB7124">
        <w:rPr>
          <w:rFonts w:ascii="Arial Narrow" w:hAnsi="Arial Narrow"/>
          <w:sz w:val="22"/>
        </w:rPr>
        <w:t>Niedozwolone jest użycie wód ściekowych, kanalizacyjnych bagiennych oraz wód zawierających tłuszcze organiczne, oleje i muł.</w:t>
      </w:r>
    </w:p>
    <w:p w14:paraId="7399E45C" w14:textId="77777777" w:rsidR="003D12CA" w:rsidRPr="00BB7124" w:rsidRDefault="003D12CA" w:rsidP="003D12CA">
      <w:pPr>
        <w:pStyle w:val="Textbody"/>
        <w:rPr>
          <w:rFonts w:ascii="Arial Narrow" w:hAnsi="Arial Narrow"/>
          <w:sz w:val="22"/>
        </w:rPr>
      </w:pPr>
      <w:r w:rsidRPr="00BB7124">
        <w:rPr>
          <w:rFonts w:ascii="Arial Narrow" w:hAnsi="Arial Narrow"/>
          <w:sz w:val="22"/>
        </w:rPr>
        <w:t>Piasek (PN-EN 13139:2003)</w:t>
      </w:r>
    </w:p>
    <w:p w14:paraId="71DAA4AA" w14:textId="77777777" w:rsidR="003D12CA" w:rsidRPr="00BB7124" w:rsidRDefault="003D12CA" w:rsidP="003D12CA">
      <w:pPr>
        <w:pStyle w:val="Textbody"/>
        <w:rPr>
          <w:rFonts w:ascii="Arial Narrow" w:hAnsi="Arial Narrow"/>
          <w:sz w:val="22"/>
        </w:rPr>
      </w:pPr>
      <w:r w:rsidRPr="00BB7124">
        <w:rPr>
          <w:rFonts w:ascii="Arial Narrow" w:hAnsi="Arial Narrow"/>
          <w:sz w:val="22"/>
        </w:rPr>
        <w:t>Piasek powinien spełniać wymagania obowiązującej normy, a w szczególności: nie zawierać domieszek organicznych, mieć frakcje różnych wymiarów, a mianowicie: piasek drobnoziarnisty 0,25-0,5 mm, piasek średnioziarnisty 0,5-1,0 mm, piasek gruboziarnisty 1,0-2,0 mm. Do spodnich warstw tynku należy stosować piasek gruboziarnisty, do warstw wierzchnich średnioziarnisty. Do gładzi piasek powinien być drobnoziarnisty i przechodzić całkowicie przez sito o prześwicie 0,5 mm.</w:t>
      </w:r>
    </w:p>
    <w:p w14:paraId="6BEC08B6" w14:textId="77777777" w:rsidR="003D12CA" w:rsidRPr="00BB7124" w:rsidRDefault="003D12CA" w:rsidP="003D12CA">
      <w:pPr>
        <w:pStyle w:val="Textbody"/>
        <w:rPr>
          <w:rFonts w:ascii="Arial Narrow" w:hAnsi="Arial Narrow"/>
          <w:sz w:val="22"/>
        </w:rPr>
      </w:pPr>
      <w:r w:rsidRPr="00BB7124">
        <w:rPr>
          <w:rFonts w:ascii="Arial Narrow" w:hAnsi="Arial Narrow"/>
          <w:sz w:val="22"/>
        </w:rPr>
        <w:t>Do zapraw tynkarskich należy stosować piasek rzeczny lub kopalniany.</w:t>
      </w:r>
    </w:p>
    <w:p w14:paraId="5917312A" w14:textId="77777777" w:rsidR="003D12CA" w:rsidRPr="00BB7124" w:rsidRDefault="003D12CA" w:rsidP="003D12CA">
      <w:pPr>
        <w:pStyle w:val="Textbody"/>
        <w:rPr>
          <w:rFonts w:ascii="Arial Narrow" w:hAnsi="Arial Narrow"/>
          <w:sz w:val="22"/>
        </w:rPr>
      </w:pPr>
      <w:r w:rsidRPr="00BB7124">
        <w:rPr>
          <w:rFonts w:ascii="Arial Narrow" w:hAnsi="Arial Narrow"/>
          <w:sz w:val="22"/>
        </w:rPr>
        <w:t>Wapno - do zapraw cementowo-wapiennych należy stosować wapno sucho gaszone lub gaszone w postaci ciasta wapiennego otrzymanego z wapna niegaszonego, które powinno tworzyć jednolitą i jednobarwną masę, bez grudek niegaszonego wapna i zanieczyszczeń obcych.</w:t>
      </w:r>
    </w:p>
    <w:p w14:paraId="69C60C9F" w14:textId="77777777" w:rsidR="003D12CA" w:rsidRDefault="003D12CA" w:rsidP="003D12CA">
      <w:pPr>
        <w:pStyle w:val="Textbody"/>
        <w:rPr>
          <w:rFonts w:ascii="Arial Narrow" w:hAnsi="Arial Narrow"/>
          <w:sz w:val="22"/>
        </w:rPr>
      </w:pPr>
      <w:r w:rsidRPr="00BB7124">
        <w:rPr>
          <w:rFonts w:ascii="Arial Narrow" w:hAnsi="Arial Narrow"/>
          <w:sz w:val="22"/>
        </w:rPr>
        <w:t>Cement - do zapraw cementowo-wapiennych należy stosować cement portlandzki z dodatkiem żużla lub popiołów lotnych 25 i 35 oraz cement hutniczy 25 pod warunkiem, że temperatura otoczenia w ciągu 7 dni od chwili zużycia zaprawy nie będzie niższa niż +5°C. lub gotowe zaprawy tynkarskie cementowo-wapienne.</w:t>
      </w:r>
    </w:p>
    <w:p w14:paraId="6DDF0CF8" w14:textId="77777777" w:rsidR="003D12CA" w:rsidRDefault="003D12CA" w:rsidP="003D12CA">
      <w:pPr>
        <w:pStyle w:val="Textbody"/>
        <w:rPr>
          <w:rFonts w:ascii="Arial Narrow" w:hAnsi="Arial Narrow"/>
          <w:sz w:val="22"/>
        </w:rPr>
      </w:pPr>
      <w:r w:rsidRPr="00E3066D">
        <w:rPr>
          <w:rFonts w:ascii="Arial Narrow" w:hAnsi="Arial Narrow"/>
          <w:sz w:val="22"/>
        </w:rPr>
        <w:t>Masa tynkarska i masy wyrównawcze</w:t>
      </w:r>
    </w:p>
    <w:p w14:paraId="210184CD" w14:textId="77777777" w:rsidR="003D12CA" w:rsidRDefault="003D12CA" w:rsidP="003D12CA">
      <w:pPr>
        <w:pStyle w:val="Textbody"/>
        <w:rPr>
          <w:rFonts w:ascii="Arial Narrow" w:hAnsi="Arial Narrow"/>
          <w:sz w:val="22"/>
        </w:rPr>
      </w:pPr>
      <w:r w:rsidRPr="00E3066D">
        <w:rPr>
          <w:rFonts w:ascii="Arial Narrow" w:hAnsi="Arial Narrow"/>
          <w:sz w:val="22"/>
        </w:rPr>
        <w:t>Masę tynkarską przygotować zgodnie z instrukcją producenta z gotowej suchej mieszanki tynkarskiej. Należy zwrócić uwagę na termin stosowania mieszanki, warunki przechowywania i transportu. Suche masy tynkarskie przygotowane fabrycznie powinny odpowiadać wymaganiom normy PN-B-10109:1998 lub aprobat technicznych. Masy wyrównawcze i naprawcze do podłoży powinny odpowiadać wymaganiom aprobat technicznych.</w:t>
      </w:r>
    </w:p>
    <w:p w14:paraId="525065F1" w14:textId="77777777" w:rsidR="003D12CA" w:rsidRDefault="003D12CA" w:rsidP="003D12CA">
      <w:pPr>
        <w:pStyle w:val="Textbody"/>
        <w:rPr>
          <w:rFonts w:ascii="Arial Narrow" w:hAnsi="Arial Narrow"/>
          <w:sz w:val="22"/>
        </w:rPr>
      </w:pPr>
      <w:r w:rsidRPr="005F61D3">
        <w:rPr>
          <w:rFonts w:ascii="Arial Narrow" w:hAnsi="Arial Narrow"/>
          <w:sz w:val="22"/>
        </w:rPr>
        <w:t>Farby – farby elewacyjne akrylowe, krzemianowe (silikatowe) i silikonowe, stosowane systemowo lub uzupełniająco na powierzchniach tynków cienkowarstwowych.</w:t>
      </w:r>
    </w:p>
    <w:p w14:paraId="7163B49A" w14:textId="77777777" w:rsidR="003D12CA" w:rsidRDefault="003D12CA" w:rsidP="003D12CA">
      <w:pPr>
        <w:pStyle w:val="Textbody"/>
        <w:rPr>
          <w:rFonts w:ascii="Arial Narrow" w:hAnsi="Arial Narrow"/>
          <w:sz w:val="22"/>
        </w:rPr>
      </w:pPr>
      <w:r>
        <w:rPr>
          <w:rFonts w:ascii="Arial Narrow" w:hAnsi="Arial Narrow"/>
          <w:sz w:val="22"/>
        </w:rPr>
        <w:t xml:space="preserve">Tynk mozaikowy - </w:t>
      </w:r>
      <w:r w:rsidRPr="005E1649">
        <w:rPr>
          <w:rFonts w:ascii="Arial Narrow" w:hAnsi="Arial Narrow"/>
          <w:sz w:val="22"/>
        </w:rPr>
        <w:t>tynk powinien spełniać wymagania normy PN-EN 15824 „Wymagania dotyczące tynków opartych na spoiwach organicznych”.</w:t>
      </w:r>
    </w:p>
    <w:p w14:paraId="191460EC" w14:textId="77777777" w:rsidR="003D12CA" w:rsidRDefault="003D12CA" w:rsidP="003D12CA">
      <w:pPr>
        <w:pStyle w:val="Textbody"/>
        <w:rPr>
          <w:rFonts w:ascii="Arial Narrow" w:hAnsi="Arial Narrow"/>
          <w:sz w:val="22"/>
        </w:rPr>
      </w:pPr>
      <w:r w:rsidRPr="005E1649">
        <w:rPr>
          <w:rFonts w:ascii="Arial Narrow" w:hAnsi="Arial Narrow"/>
          <w:sz w:val="22"/>
        </w:rPr>
        <w:t xml:space="preserve">Parametry tynku mozaikowego: </w:t>
      </w:r>
    </w:p>
    <w:p w14:paraId="3DD703A5" w14:textId="77777777" w:rsidR="003D12CA" w:rsidRDefault="003D12CA" w:rsidP="003D12CA">
      <w:pPr>
        <w:pStyle w:val="Textbody"/>
        <w:spacing w:line="240" w:lineRule="auto"/>
        <w:rPr>
          <w:rFonts w:ascii="Arial Narrow" w:hAnsi="Arial Narrow"/>
          <w:sz w:val="22"/>
        </w:rPr>
      </w:pPr>
      <w:r w:rsidRPr="005E1649">
        <w:rPr>
          <w:rFonts w:ascii="Arial Narrow" w:hAnsi="Arial Narrow"/>
          <w:sz w:val="22"/>
        </w:rPr>
        <w:lastRenderedPageBreak/>
        <w:t xml:space="preserve">a. dekoracyjny tynk cienkowarstwowy do stosowania na zewnątrz; </w:t>
      </w:r>
    </w:p>
    <w:p w14:paraId="7CB39679" w14:textId="77777777" w:rsidR="003D12CA" w:rsidRDefault="003D12CA" w:rsidP="003D12CA">
      <w:pPr>
        <w:pStyle w:val="Textbody"/>
        <w:spacing w:line="240" w:lineRule="auto"/>
        <w:rPr>
          <w:rFonts w:ascii="Arial Narrow" w:hAnsi="Arial Narrow"/>
          <w:sz w:val="22"/>
        </w:rPr>
      </w:pPr>
      <w:r w:rsidRPr="005E1649">
        <w:rPr>
          <w:rFonts w:ascii="Arial Narrow" w:hAnsi="Arial Narrow"/>
          <w:sz w:val="22"/>
        </w:rPr>
        <w:t xml:space="preserve">b. wodna dyspersja żywic syntetycznych z kolorowymi wypełniaczami mineralnymi; 8 </w:t>
      </w:r>
    </w:p>
    <w:p w14:paraId="10A08F61" w14:textId="77777777" w:rsidR="003D12CA" w:rsidRDefault="003D12CA" w:rsidP="003D12CA">
      <w:pPr>
        <w:pStyle w:val="Textbody"/>
        <w:spacing w:line="240" w:lineRule="auto"/>
        <w:rPr>
          <w:rFonts w:ascii="Arial Narrow" w:hAnsi="Arial Narrow"/>
          <w:sz w:val="22"/>
        </w:rPr>
      </w:pPr>
      <w:r w:rsidRPr="005E1649">
        <w:rPr>
          <w:rFonts w:ascii="Arial Narrow" w:hAnsi="Arial Narrow"/>
          <w:sz w:val="22"/>
        </w:rPr>
        <w:t xml:space="preserve">c. gęstość: żwirki kwarcowe: ok. 1,6 kg/dm3 ; </w:t>
      </w:r>
    </w:p>
    <w:p w14:paraId="7AA9339B" w14:textId="77777777" w:rsidR="003D12CA" w:rsidRDefault="003D12CA" w:rsidP="003D12CA">
      <w:pPr>
        <w:pStyle w:val="Textbody"/>
        <w:spacing w:line="240" w:lineRule="auto"/>
        <w:rPr>
          <w:rFonts w:ascii="Arial Narrow" w:hAnsi="Arial Narrow"/>
          <w:sz w:val="22"/>
        </w:rPr>
      </w:pPr>
      <w:r w:rsidRPr="005E1649">
        <w:rPr>
          <w:rFonts w:ascii="Arial Narrow" w:hAnsi="Arial Narrow"/>
          <w:sz w:val="22"/>
        </w:rPr>
        <w:t xml:space="preserve">d. temperatura stosowania: od +10 ˚C do + 25 ˚C; </w:t>
      </w:r>
    </w:p>
    <w:p w14:paraId="482DCA6D" w14:textId="77777777" w:rsidR="003D12CA" w:rsidRDefault="003D12CA" w:rsidP="003D12CA">
      <w:pPr>
        <w:pStyle w:val="Textbody"/>
        <w:spacing w:line="240" w:lineRule="auto"/>
        <w:rPr>
          <w:rFonts w:ascii="Arial Narrow" w:hAnsi="Arial Narrow"/>
          <w:sz w:val="22"/>
        </w:rPr>
      </w:pPr>
      <w:r w:rsidRPr="005E1649">
        <w:rPr>
          <w:rFonts w:ascii="Arial Narrow" w:hAnsi="Arial Narrow"/>
          <w:sz w:val="22"/>
        </w:rPr>
        <w:t xml:space="preserve">e. czas przesychania: ok. 30 min.; </w:t>
      </w:r>
    </w:p>
    <w:p w14:paraId="1FBBA106" w14:textId="77777777" w:rsidR="003D12CA" w:rsidRDefault="003D12CA" w:rsidP="003D12CA">
      <w:pPr>
        <w:pStyle w:val="Textbody"/>
        <w:spacing w:line="240" w:lineRule="auto"/>
        <w:rPr>
          <w:rFonts w:ascii="Arial Narrow" w:hAnsi="Arial Narrow"/>
          <w:sz w:val="22"/>
        </w:rPr>
      </w:pPr>
      <w:r w:rsidRPr="005E1649">
        <w:rPr>
          <w:rFonts w:ascii="Arial Narrow" w:hAnsi="Arial Narrow"/>
          <w:sz w:val="22"/>
        </w:rPr>
        <w:t xml:space="preserve">f. odporność na deszcz: po ok. 3 dniach; </w:t>
      </w:r>
    </w:p>
    <w:p w14:paraId="7C1D2C75" w14:textId="77777777" w:rsidR="003D12CA" w:rsidRDefault="003D12CA" w:rsidP="003D12CA">
      <w:pPr>
        <w:pStyle w:val="Textbody"/>
        <w:spacing w:line="240" w:lineRule="auto"/>
        <w:rPr>
          <w:rFonts w:ascii="Arial Narrow" w:hAnsi="Arial Narrow"/>
          <w:sz w:val="22"/>
        </w:rPr>
      </w:pPr>
      <w:r w:rsidRPr="005E1649">
        <w:rPr>
          <w:rFonts w:ascii="Arial Narrow" w:hAnsi="Arial Narrow"/>
          <w:sz w:val="22"/>
        </w:rPr>
        <w:t xml:space="preserve">g. tolerancja kolorystyczna: ciemny brąz (kolor identyczny lub zbliżony do istniejącej okładziny); </w:t>
      </w:r>
    </w:p>
    <w:p w14:paraId="063F7713" w14:textId="77777777" w:rsidR="003D12CA" w:rsidRDefault="003D12CA" w:rsidP="003D12CA">
      <w:pPr>
        <w:pStyle w:val="Textbody"/>
        <w:spacing w:line="240" w:lineRule="auto"/>
        <w:rPr>
          <w:rFonts w:ascii="Arial Narrow" w:hAnsi="Arial Narrow"/>
          <w:sz w:val="22"/>
        </w:rPr>
      </w:pPr>
      <w:r w:rsidRPr="005E1649">
        <w:rPr>
          <w:rFonts w:ascii="Arial Narrow" w:hAnsi="Arial Narrow"/>
          <w:sz w:val="22"/>
        </w:rPr>
        <w:t xml:space="preserve">h. rodzaj kruszywa: kruszywo kwarcowe </w:t>
      </w:r>
    </w:p>
    <w:p w14:paraId="4BC7BD0A" w14:textId="77777777" w:rsidR="003D12CA" w:rsidRDefault="003D12CA" w:rsidP="003D12CA">
      <w:pPr>
        <w:pStyle w:val="Textbody"/>
        <w:spacing w:line="240" w:lineRule="auto"/>
        <w:rPr>
          <w:rFonts w:ascii="Arial Narrow" w:hAnsi="Arial Narrow"/>
          <w:sz w:val="22"/>
        </w:rPr>
      </w:pPr>
      <w:r w:rsidRPr="005E1649">
        <w:rPr>
          <w:rFonts w:ascii="Arial Narrow" w:hAnsi="Arial Narrow"/>
          <w:sz w:val="22"/>
        </w:rPr>
        <w:t xml:space="preserve">i. uziarnienie kruszywa: 1,4 ÷ 2,0 mm; </w:t>
      </w:r>
    </w:p>
    <w:p w14:paraId="48ABF7C2" w14:textId="77777777" w:rsidR="003D12CA" w:rsidRDefault="003D12CA" w:rsidP="003D12CA">
      <w:pPr>
        <w:pStyle w:val="Textbody"/>
        <w:spacing w:line="240" w:lineRule="auto"/>
        <w:rPr>
          <w:rFonts w:ascii="Arial Narrow" w:hAnsi="Arial Narrow"/>
          <w:sz w:val="22"/>
        </w:rPr>
      </w:pPr>
      <w:r w:rsidRPr="005E1649">
        <w:rPr>
          <w:rFonts w:ascii="Arial Narrow" w:hAnsi="Arial Narrow"/>
          <w:sz w:val="22"/>
        </w:rPr>
        <w:t xml:space="preserve">j. reakcja na ogień: klasa F; </w:t>
      </w:r>
    </w:p>
    <w:p w14:paraId="084CA020" w14:textId="77777777" w:rsidR="003D12CA" w:rsidRDefault="003D12CA" w:rsidP="003D12CA">
      <w:pPr>
        <w:pStyle w:val="Textbody"/>
        <w:spacing w:line="240" w:lineRule="auto"/>
        <w:rPr>
          <w:rFonts w:ascii="Arial Narrow" w:hAnsi="Arial Narrow"/>
          <w:sz w:val="22"/>
        </w:rPr>
      </w:pPr>
      <w:r w:rsidRPr="005E1649">
        <w:rPr>
          <w:rFonts w:ascii="Arial Narrow" w:hAnsi="Arial Narrow"/>
          <w:sz w:val="22"/>
        </w:rPr>
        <w:t xml:space="preserve">k. przyczepność: 0,6 N/mm2 ; </w:t>
      </w:r>
    </w:p>
    <w:p w14:paraId="7EA7AC82" w14:textId="77777777" w:rsidR="003D12CA" w:rsidRDefault="003D12CA" w:rsidP="003D12CA">
      <w:pPr>
        <w:pStyle w:val="Textbody"/>
        <w:spacing w:line="240" w:lineRule="auto"/>
        <w:rPr>
          <w:rFonts w:ascii="Arial Narrow" w:hAnsi="Arial Narrow"/>
          <w:sz w:val="22"/>
        </w:rPr>
      </w:pPr>
      <w:r w:rsidRPr="005E1649">
        <w:rPr>
          <w:rFonts w:ascii="Arial Narrow" w:hAnsi="Arial Narrow"/>
          <w:sz w:val="22"/>
        </w:rPr>
        <w:t xml:space="preserve">l. absorpcja wody: W2; </w:t>
      </w:r>
    </w:p>
    <w:p w14:paraId="019202F9" w14:textId="77777777" w:rsidR="003D12CA" w:rsidRDefault="003D12CA" w:rsidP="003D12CA">
      <w:pPr>
        <w:pStyle w:val="Textbody"/>
        <w:spacing w:line="240" w:lineRule="auto"/>
        <w:rPr>
          <w:rFonts w:ascii="Arial Narrow" w:hAnsi="Arial Narrow"/>
          <w:sz w:val="22"/>
        </w:rPr>
      </w:pPr>
      <w:r w:rsidRPr="005E1649">
        <w:rPr>
          <w:rFonts w:ascii="Arial Narrow" w:hAnsi="Arial Narrow"/>
          <w:sz w:val="22"/>
        </w:rPr>
        <w:t xml:space="preserve">m. współczynnik przepuszczania pary wodnej: μ: V2; </w:t>
      </w:r>
    </w:p>
    <w:p w14:paraId="5988B4CA" w14:textId="77777777" w:rsidR="003D12CA" w:rsidRDefault="003D12CA" w:rsidP="003D12CA">
      <w:pPr>
        <w:pStyle w:val="Textbody"/>
        <w:spacing w:line="240" w:lineRule="auto"/>
        <w:rPr>
          <w:rFonts w:ascii="Arial Narrow" w:hAnsi="Arial Narrow"/>
          <w:sz w:val="22"/>
        </w:rPr>
      </w:pPr>
      <w:r w:rsidRPr="005E1649">
        <w:rPr>
          <w:rFonts w:ascii="Arial Narrow" w:hAnsi="Arial Narrow"/>
          <w:sz w:val="22"/>
        </w:rPr>
        <w:t xml:space="preserve">n. współczynnik przewodzenia ciepła: 0,61 W/m*K; </w:t>
      </w:r>
    </w:p>
    <w:p w14:paraId="6C8C9B46" w14:textId="77777777" w:rsidR="003D12CA" w:rsidRDefault="003D12CA" w:rsidP="003D12CA">
      <w:pPr>
        <w:pStyle w:val="Textbody"/>
        <w:spacing w:line="240" w:lineRule="auto"/>
        <w:rPr>
          <w:rFonts w:ascii="Arial Narrow" w:hAnsi="Arial Narrow"/>
          <w:sz w:val="22"/>
        </w:rPr>
      </w:pPr>
      <w:r w:rsidRPr="005E1649">
        <w:rPr>
          <w:rFonts w:ascii="Arial Narrow" w:hAnsi="Arial Narrow"/>
          <w:sz w:val="22"/>
        </w:rPr>
        <w:t>o. trwałość NPD.</w:t>
      </w:r>
    </w:p>
    <w:p w14:paraId="19923CBF" w14:textId="77777777" w:rsidR="003D12CA" w:rsidRDefault="003D12CA" w:rsidP="003D12CA">
      <w:pPr>
        <w:pStyle w:val="Textbody"/>
        <w:spacing w:line="240" w:lineRule="auto"/>
        <w:rPr>
          <w:rFonts w:ascii="Arial Narrow" w:hAnsi="Arial Narrow"/>
          <w:sz w:val="22"/>
        </w:rPr>
      </w:pPr>
      <w:r w:rsidRPr="005E1649">
        <w:rPr>
          <w:rFonts w:ascii="Arial Narrow" w:hAnsi="Arial Narrow"/>
          <w:sz w:val="22"/>
        </w:rPr>
        <w:t xml:space="preserve">Parametry tynku </w:t>
      </w:r>
      <w:r>
        <w:rPr>
          <w:rFonts w:ascii="Arial Narrow" w:hAnsi="Arial Narrow"/>
          <w:sz w:val="22"/>
        </w:rPr>
        <w:t>silikatowego</w:t>
      </w:r>
      <w:r w:rsidRPr="005E1649">
        <w:rPr>
          <w:rFonts w:ascii="Arial Narrow" w:hAnsi="Arial Narrow"/>
          <w:sz w:val="22"/>
        </w:rPr>
        <w:t xml:space="preserve">: </w:t>
      </w:r>
    </w:p>
    <w:p w14:paraId="1A312E13" w14:textId="77777777" w:rsidR="003D12CA" w:rsidRPr="00024F00" w:rsidRDefault="003D12CA" w:rsidP="003D12CA">
      <w:pPr>
        <w:pStyle w:val="Textbody"/>
        <w:spacing w:line="240" w:lineRule="auto"/>
        <w:rPr>
          <w:rFonts w:ascii="Arial Narrow" w:hAnsi="Arial Narrow"/>
          <w:sz w:val="22"/>
        </w:rPr>
      </w:pPr>
      <w:r>
        <w:rPr>
          <w:rFonts w:ascii="Arial Narrow" w:hAnsi="Arial Narrow"/>
          <w:sz w:val="22"/>
        </w:rPr>
        <w:t xml:space="preserve">Tynk silikatowy - </w:t>
      </w:r>
      <w:r w:rsidRPr="00024F00">
        <w:rPr>
          <w:rFonts w:ascii="Arial Narrow" w:hAnsi="Arial Narrow"/>
          <w:sz w:val="22"/>
        </w:rPr>
        <w:t>Gotowy do użycia mineralny tynk cienkowarstwowy na bazie szkła wodnego o strukturze baranka</w:t>
      </w:r>
    </w:p>
    <w:p w14:paraId="6BC15BB4" w14:textId="77777777" w:rsidR="003D12CA" w:rsidRPr="00024F00" w:rsidRDefault="003D12CA" w:rsidP="003D12CA">
      <w:pPr>
        <w:pStyle w:val="Textbody"/>
        <w:spacing w:line="240" w:lineRule="auto"/>
        <w:rPr>
          <w:rFonts w:ascii="Arial Narrow" w:hAnsi="Arial Narrow"/>
          <w:sz w:val="22"/>
        </w:rPr>
      </w:pPr>
      <w:r w:rsidRPr="00024F00">
        <w:rPr>
          <w:rFonts w:ascii="Arial Narrow" w:hAnsi="Arial Narrow"/>
          <w:sz w:val="22"/>
        </w:rPr>
        <w:t xml:space="preserve">i kornika, biały lub kolorowy. Do nakładania ręcznego lub maszynowego. </w:t>
      </w:r>
      <w:r w:rsidRPr="00024F00">
        <w:rPr>
          <w:rFonts w:ascii="Arial Narrow" w:hAnsi="Arial Narrow"/>
          <w:sz w:val="22"/>
        </w:rPr>
        <w:cr/>
      </w:r>
      <w:r>
        <w:rPr>
          <w:rFonts w:ascii="Arial Narrow" w:hAnsi="Arial Narrow"/>
          <w:sz w:val="22"/>
        </w:rPr>
        <w:t xml:space="preserve">Właściwości - </w:t>
      </w:r>
      <w:r w:rsidRPr="00024F00">
        <w:rPr>
          <w:rFonts w:ascii="Arial Narrow" w:hAnsi="Arial Narrow"/>
          <w:sz w:val="22"/>
        </w:rPr>
        <w:t>Odporny na zanieczyszczenia i utrudniający rozwój mikroorganizmów ( grzyby, algi itp. ) na elewacji -</w:t>
      </w:r>
    </w:p>
    <w:p w14:paraId="73E7E932" w14:textId="77777777" w:rsidR="003D12CA" w:rsidRDefault="003D12CA" w:rsidP="003D12CA">
      <w:pPr>
        <w:pStyle w:val="Textbody"/>
        <w:spacing w:line="240" w:lineRule="auto"/>
        <w:rPr>
          <w:rFonts w:ascii="Arial Narrow" w:hAnsi="Arial Narrow"/>
          <w:sz w:val="22"/>
        </w:rPr>
      </w:pPr>
      <w:r w:rsidRPr="00024F00">
        <w:rPr>
          <w:rFonts w:ascii="Arial Narrow" w:hAnsi="Arial Narrow"/>
          <w:sz w:val="22"/>
        </w:rPr>
        <w:t>z uwagi na zastosowanie standardowego zabezpieczenia przed nimi w trakcie procesu produkcyjnego.</w:t>
      </w:r>
    </w:p>
    <w:p w14:paraId="22EA1715" w14:textId="77777777" w:rsidR="003D12CA" w:rsidRPr="00C61088" w:rsidRDefault="003D12CA" w:rsidP="003D12CA">
      <w:pPr>
        <w:pStyle w:val="Textbody"/>
        <w:rPr>
          <w:rFonts w:ascii="Arial Narrow" w:hAnsi="Arial Narrow"/>
          <w:sz w:val="22"/>
        </w:rPr>
      </w:pPr>
      <w:r>
        <w:rPr>
          <w:rFonts w:ascii="Arial Narrow" w:hAnsi="Arial Narrow"/>
          <w:sz w:val="22"/>
        </w:rPr>
        <w:t xml:space="preserve">Przeznaczenie - </w:t>
      </w:r>
      <w:r w:rsidRPr="00C61088">
        <w:rPr>
          <w:rFonts w:ascii="Arial Narrow" w:hAnsi="Arial Narrow"/>
          <w:sz w:val="22"/>
        </w:rPr>
        <w:t>Hydrofobowy, przepuszczający parę wodną tynk krzemianowy do stosowania na zewnątrz budynków,</w:t>
      </w:r>
    </w:p>
    <w:p w14:paraId="0984341C" w14:textId="77777777" w:rsidR="003D12CA" w:rsidRDefault="003D12CA" w:rsidP="003D12CA">
      <w:pPr>
        <w:pStyle w:val="Textbody"/>
        <w:rPr>
          <w:rFonts w:ascii="Arial Narrow" w:hAnsi="Arial Narrow"/>
          <w:sz w:val="22"/>
        </w:rPr>
      </w:pPr>
      <w:r w:rsidRPr="00C61088">
        <w:rPr>
          <w:rFonts w:ascii="Arial Narrow" w:hAnsi="Arial Narrow"/>
          <w:sz w:val="22"/>
        </w:rPr>
        <w:t>stosowany szczególnie w systemach ociepleń na wełnie mineralnej</w:t>
      </w:r>
      <w:r>
        <w:rPr>
          <w:rFonts w:ascii="Arial Narrow" w:hAnsi="Arial Narrow"/>
          <w:sz w:val="22"/>
        </w:rPr>
        <w:t>.</w:t>
      </w:r>
    </w:p>
    <w:p w14:paraId="2FCFC17B" w14:textId="77777777" w:rsidR="003D12CA" w:rsidRDefault="003D12CA" w:rsidP="003D12CA">
      <w:pPr>
        <w:pStyle w:val="Textbody"/>
        <w:rPr>
          <w:rFonts w:ascii="Arial Narrow" w:hAnsi="Arial Narrow"/>
          <w:sz w:val="22"/>
        </w:rPr>
      </w:pPr>
      <w:r>
        <w:rPr>
          <w:rFonts w:ascii="Arial Narrow" w:hAnsi="Arial Narrow"/>
          <w:sz w:val="22"/>
        </w:rPr>
        <w:t>Dane techniczne:</w:t>
      </w:r>
    </w:p>
    <w:p w14:paraId="503E6513" w14:textId="77777777" w:rsidR="003D12CA" w:rsidRDefault="003D12CA" w:rsidP="003D12CA">
      <w:pPr>
        <w:pStyle w:val="Textbody"/>
        <w:rPr>
          <w:rFonts w:ascii="Arial Narrow" w:hAnsi="Arial Narrow"/>
          <w:sz w:val="22"/>
        </w:rPr>
      </w:pPr>
      <w:r>
        <w:rPr>
          <w:rFonts w:ascii="Arial Narrow" w:hAnsi="Arial Narrow"/>
          <w:sz w:val="22"/>
        </w:rPr>
        <w:t>a) ziarnistość – 1,5/2,0/3,0 mm</w:t>
      </w:r>
    </w:p>
    <w:p w14:paraId="04B85822" w14:textId="77777777" w:rsidR="003D12CA" w:rsidRDefault="003D12CA" w:rsidP="003D12CA">
      <w:pPr>
        <w:pStyle w:val="Textbody"/>
        <w:rPr>
          <w:rFonts w:ascii="Arial Narrow" w:hAnsi="Arial Narrow"/>
          <w:sz w:val="22"/>
        </w:rPr>
      </w:pPr>
      <w:r>
        <w:rPr>
          <w:rFonts w:ascii="Arial Narrow" w:hAnsi="Arial Narrow"/>
          <w:sz w:val="22"/>
        </w:rPr>
        <w:t>b) gęstość – ok. 1,8 kg/dm3</w:t>
      </w:r>
    </w:p>
    <w:p w14:paraId="2F19B5BE" w14:textId="77777777" w:rsidR="003D12CA" w:rsidRDefault="003D12CA" w:rsidP="003D12CA">
      <w:pPr>
        <w:pStyle w:val="Textbody"/>
        <w:rPr>
          <w:rFonts w:ascii="Arial Narrow" w:hAnsi="Arial Narrow"/>
          <w:sz w:val="22"/>
        </w:rPr>
      </w:pPr>
      <w:r>
        <w:rPr>
          <w:rFonts w:ascii="Arial Narrow" w:hAnsi="Arial Narrow"/>
          <w:sz w:val="22"/>
        </w:rPr>
        <w:t>c) współczynnik oporu dyfuzyjnego pary wodnej – 30-50</w:t>
      </w:r>
    </w:p>
    <w:p w14:paraId="085E0601" w14:textId="77777777" w:rsidR="003D12CA" w:rsidRDefault="003D12CA" w:rsidP="003D12CA">
      <w:pPr>
        <w:pStyle w:val="Textbody"/>
        <w:rPr>
          <w:rFonts w:ascii="Arial Narrow" w:hAnsi="Arial Narrow"/>
          <w:sz w:val="22"/>
        </w:rPr>
      </w:pPr>
      <w:r>
        <w:rPr>
          <w:rFonts w:ascii="Arial Narrow" w:hAnsi="Arial Narrow"/>
          <w:sz w:val="22"/>
        </w:rPr>
        <w:t>d) współczynnik przewodzenia ciepła – 0,7 W/</w:t>
      </w:r>
      <w:proofErr w:type="spellStart"/>
      <w:r>
        <w:rPr>
          <w:rFonts w:ascii="Arial Narrow" w:hAnsi="Arial Narrow"/>
          <w:sz w:val="22"/>
        </w:rPr>
        <w:t>mK</w:t>
      </w:r>
      <w:proofErr w:type="spellEnd"/>
    </w:p>
    <w:p w14:paraId="1A190EE3" w14:textId="77777777" w:rsidR="003D12CA" w:rsidRDefault="003D12CA" w:rsidP="003D12CA">
      <w:pPr>
        <w:pStyle w:val="Textbody"/>
        <w:rPr>
          <w:rFonts w:ascii="Arial Narrow" w:hAnsi="Arial Narrow"/>
          <w:sz w:val="22"/>
          <w:vertAlign w:val="superscript"/>
        </w:rPr>
      </w:pPr>
      <w:r>
        <w:rPr>
          <w:rFonts w:ascii="Arial Narrow" w:hAnsi="Arial Narrow"/>
          <w:sz w:val="22"/>
        </w:rPr>
        <w:t>e) nasiąkliwość - &lt;20 kg/m</w:t>
      </w:r>
      <w:r>
        <w:rPr>
          <w:rFonts w:ascii="Arial Narrow" w:hAnsi="Arial Narrow"/>
          <w:sz w:val="22"/>
          <w:vertAlign w:val="superscript"/>
        </w:rPr>
        <w:t>2</w:t>
      </w:r>
      <w:r>
        <w:rPr>
          <w:rFonts w:ascii="Arial Narrow" w:hAnsi="Arial Narrow"/>
          <w:sz w:val="22"/>
        </w:rPr>
        <w:t>*h</w:t>
      </w:r>
      <w:r>
        <w:rPr>
          <w:rFonts w:ascii="Arial Narrow" w:hAnsi="Arial Narrow"/>
          <w:sz w:val="22"/>
          <w:vertAlign w:val="superscript"/>
        </w:rPr>
        <w:t>0,5</w:t>
      </w:r>
    </w:p>
    <w:p w14:paraId="58895167" w14:textId="77777777" w:rsidR="003D12CA" w:rsidRDefault="003D12CA" w:rsidP="003D12CA">
      <w:pPr>
        <w:pStyle w:val="Textbody"/>
        <w:rPr>
          <w:rFonts w:ascii="Arial Narrow" w:hAnsi="Arial Narrow"/>
          <w:sz w:val="22"/>
        </w:rPr>
      </w:pPr>
      <w:r>
        <w:rPr>
          <w:rFonts w:ascii="Arial Narrow" w:hAnsi="Arial Narrow"/>
          <w:sz w:val="22"/>
        </w:rPr>
        <w:t>Wymagania odnośnie podłoża:</w:t>
      </w:r>
    </w:p>
    <w:p w14:paraId="2704CDDC" w14:textId="77777777" w:rsidR="003D12CA" w:rsidRDefault="003D12CA" w:rsidP="003D12CA">
      <w:pPr>
        <w:pStyle w:val="Textbody"/>
        <w:rPr>
          <w:rFonts w:ascii="Arial Narrow" w:hAnsi="Arial Narrow"/>
          <w:sz w:val="22"/>
        </w:rPr>
      </w:pPr>
      <w:r>
        <w:rPr>
          <w:rFonts w:ascii="Arial Narrow" w:hAnsi="Arial Narrow"/>
          <w:sz w:val="22"/>
        </w:rPr>
        <w:t>Materiał podłoża: warstwy zbrojone w systemach ociepleń, tynki wapienne, cementowo-wapienne i cementowe, beton i podłoża mineralne, stare, dobrze trzymające się powłoki farb i tynków silikatowych</w:t>
      </w:r>
    </w:p>
    <w:p w14:paraId="7E5A4AE8" w14:textId="77777777" w:rsidR="003D12CA" w:rsidRPr="00C61088" w:rsidRDefault="003D12CA" w:rsidP="003D12CA">
      <w:pPr>
        <w:pStyle w:val="Textbody"/>
        <w:rPr>
          <w:rFonts w:ascii="Arial Narrow" w:hAnsi="Arial Narrow"/>
          <w:sz w:val="22"/>
        </w:rPr>
      </w:pPr>
      <w:r>
        <w:rPr>
          <w:rFonts w:ascii="Arial Narrow" w:hAnsi="Arial Narrow"/>
          <w:sz w:val="22"/>
        </w:rPr>
        <w:t>Podłoże musi być nośne, suche, niespękane, nienasiąkliwie, nieprzemarznięte, wolne od kurzu i wykwitów.</w:t>
      </w:r>
    </w:p>
    <w:p w14:paraId="26F50AC3" w14:textId="77777777" w:rsidR="003D12CA" w:rsidRPr="00BB7124" w:rsidRDefault="003D12CA" w:rsidP="003D12CA">
      <w:pPr>
        <w:pStyle w:val="Nagwek1"/>
        <w:rPr>
          <w:rFonts w:ascii="Arial Narrow" w:hAnsi="Arial Narrow"/>
          <w:sz w:val="24"/>
        </w:rPr>
      </w:pPr>
      <w:bookmarkStart w:id="74" w:name="__RefHeading___Toc4383_189144590"/>
      <w:r w:rsidRPr="00BB7124">
        <w:rPr>
          <w:rFonts w:ascii="Arial Narrow" w:hAnsi="Arial Narrow"/>
          <w:sz w:val="24"/>
        </w:rPr>
        <w:lastRenderedPageBreak/>
        <w:t>SPRZĘT</w:t>
      </w:r>
      <w:bookmarkEnd w:id="74"/>
    </w:p>
    <w:p w14:paraId="21AAA9D1" w14:textId="77777777" w:rsidR="003D12CA" w:rsidRPr="00BB7124" w:rsidRDefault="003D12CA" w:rsidP="003D12CA">
      <w:pPr>
        <w:pStyle w:val="Textbody"/>
        <w:rPr>
          <w:rFonts w:ascii="Arial Narrow" w:hAnsi="Arial Narrow"/>
          <w:sz w:val="22"/>
        </w:rPr>
      </w:pPr>
      <w:r w:rsidRPr="00BB7124">
        <w:rPr>
          <w:rFonts w:ascii="Arial Narrow" w:hAnsi="Arial Narrow"/>
          <w:sz w:val="22"/>
        </w:rPr>
        <w:softHyphen/>
        <w:t>Ogólne wymagania stawiane sprzętowi podano w „Wymagania Ogólne”.</w:t>
      </w:r>
    </w:p>
    <w:p w14:paraId="2B417BA3" w14:textId="77777777" w:rsidR="003D12CA" w:rsidRPr="00BB7124" w:rsidRDefault="003D12CA" w:rsidP="003D12CA">
      <w:pPr>
        <w:pStyle w:val="Textbody"/>
        <w:rPr>
          <w:rFonts w:ascii="Arial Narrow" w:hAnsi="Arial Narrow"/>
          <w:sz w:val="22"/>
        </w:rPr>
      </w:pPr>
      <w:r w:rsidRPr="00BB7124">
        <w:rPr>
          <w:rFonts w:ascii="Arial Narrow" w:hAnsi="Arial Narrow"/>
          <w:sz w:val="22"/>
        </w:rPr>
        <w:t xml:space="preserve">Wykonawca powinien dysponować następującym sprzętem:, betoniarkami do przygotowania zapraw, agregatem tynkarskim (opcja), wyciągiem budowlanym lub windą do transportu pionowego, sprzętem pomocniczym.(pace, kielnie, młotki, poziomice itp.)  </w:t>
      </w:r>
    </w:p>
    <w:p w14:paraId="0A30E559" w14:textId="77777777" w:rsidR="003D12CA" w:rsidRPr="00BB7124" w:rsidRDefault="003D12CA" w:rsidP="003D12CA">
      <w:pPr>
        <w:pStyle w:val="Nagwek1"/>
        <w:rPr>
          <w:rFonts w:ascii="Arial Narrow" w:hAnsi="Arial Narrow"/>
          <w:sz w:val="24"/>
        </w:rPr>
      </w:pPr>
      <w:bookmarkStart w:id="75" w:name="__RefHeading___Toc4385_189144590"/>
      <w:r w:rsidRPr="00BB7124">
        <w:rPr>
          <w:rFonts w:ascii="Arial Narrow" w:hAnsi="Arial Narrow"/>
          <w:sz w:val="24"/>
        </w:rPr>
        <w:t>TRANSPORT</w:t>
      </w:r>
      <w:bookmarkEnd w:id="75"/>
    </w:p>
    <w:p w14:paraId="10DB459A"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Ogólne wymagania stawiane transportowi podano w „Wymagania Ogólne”. Materiały można przewozić dowolnymi środkami transportu gwarantującymi ich ochronę przed uszkodzeniami (mechanicznymi i na skutek oddziaływania czynników atmosferycznych).</w:t>
      </w:r>
    </w:p>
    <w:p w14:paraId="4709D63F" w14:textId="77777777" w:rsidR="003D12CA" w:rsidRPr="003B416A" w:rsidRDefault="003D12CA" w:rsidP="003D12CA">
      <w:pPr>
        <w:pStyle w:val="Nagwek1"/>
        <w:rPr>
          <w:rFonts w:ascii="Arial Narrow" w:hAnsi="Arial Narrow"/>
          <w:sz w:val="24"/>
        </w:rPr>
      </w:pPr>
      <w:bookmarkStart w:id="76" w:name="__RefHeading___Toc4387_189144590"/>
      <w:r w:rsidRPr="00BB7124">
        <w:rPr>
          <w:rFonts w:ascii="Arial Narrow" w:hAnsi="Arial Narrow"/>
          <w:sz w:val="24"/>
        </w:rPr>
        <w:t>WYKONANIE ROBÓT</w:t>
      </w:r>
      <w:bookmarkEnd w:id="76"/>
    </w:p>
    <w:p w14:paraId="5F6D1CA8"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Ogólne warunki wykonania Robót podano w „Wymagania Ogólne”. Tynki wykonywać po wymianie instalacji. Tynki kategorii III i IV powinny odpowiadać wymogom norm PN-B-10100 i PN-B-10101. Przed przystąpieniem do wykonywania robót tynkowych powinny być zakończone wszystkie roboty związane z przejściami technologicznymi przez mur, robotami instalacyjnymi (przewody w ścianach, stropach)</w:t>
      </w:r>
    </w:p>
    <w:p w14:paraId="77F136D7" w14:textId="77777777" w:rsidR="003D12CA" w:rsidRPr="00BB7124" w:rsidRDefault="003D12CA" w:rsidP="003D12CA">
      <w:pPr>
        <w:pStyle w:val="Textbody"/>
        <w:rPr>
          <w:rFonts w:ascii="Arial Narrow" w:hAnsi="Arial Narrow"/>
          <w:sz w:val="22"/>
        </w:rPr>
      </w:pPr>
      <w:r w:rsidRPr="00BB7124">
        <w:rPr>
          <w:rFonts w:ascii="Arial Narrow" w:hAnsi="Arial Narrow"/>
          <w:sz w:val="22"/>
        </w:rPr>
        <w:t>Tynki należy wykonywać w temperaturze nie niższej niż +5°C pod warunkiem, że w ciągu doby nie nastąpi spadek poniżej 0°C.</w:t>
      </w:r>
    </w:p>
    <w:p w14:paraId="7BD1BFD3" w14:textId="77777777" w:rsidR="003D12CA" w:rsidRPr="00BB7124" w:rsidRDefault="003D12CA" w:rsidP="003D12CA">
      <w:pPr>
        <w:pStyle w:val="Textbody"/>
        <w:rPr>
          <w:rFonts w:ascii="Arial Narrow" w:hAnsi="Arial Narrow"/>
          <w:sz w:val="22"/>
        </w:rPr>
      </w:pPr>
      <w:r w:rsidRPr="00BB7124">
        <w:rPr>
          <w:rFonts w:ascii="Arial Narrow" w:hAnsi="Arial Narrow"/>
          <w:sz w:val="22"/>
        </w:rPr>
        <w:t>W niższych temperaturach można wykonywać tynki jedynie przy zastosowaniu odpowiednich środków zabezpieczających, zgodnie z „Wytycznymi wykonywania robót budowlano-montażowych w okresie obniżonych temperatur”.</w:t>
      </w:r>
    </w:p>
    <w:p w14:paraId="38B90D3F" w14:textId="77777777" w:rsidR="003D12CA" w:rsidRPr="00BB7124" w:rsidRDefault="003D12CA" w:rsidP="003D12CA">
      <w:pPr>
        <w:pStyle w:val="Textbody"/>
        <w:rPr>
          <w:rFonts w:ascii="Arial Narrow" w:hAnsi="Arial Narrow"/>
          <w:sz w:val="22"/>
        </w:rPr>
      </w:pPr>
      <w:r w:rsidRPr="00BB7124">
        <w:rPr>
          <w:rFonts w:ascii="Arial Narrow" w:hAnsi="Arial Narrow"/>
          <w:sz w:val="22"/>
        </w:rPr>
        <w:t>Zaleca się chronić świeżo wykonane tynki zewnętrzne w ciągu pierwszych dwóch dni przed nasłonecznieniem dłuższym niż dwie godziny dziennie.</w:t>
      </w:r>
    </w:p>
    <w:p w14:paraId="2E3DECA6" w14:textId="77777777" w:rsidR="003D12CA" w:rsidRPr="00BB7124" w:rsidRDefault="003D12CA" w:rsidP="003D12CA">
      <w:pPr>
        <w:pStyle w:val="Textbody"/>
        <w:rPr>
          <w:rFonts w:ascii="Arial Narrow" w:hAnsi="Arial Narrow"/>
          <w:sz w:val="22"/>
        </w:rPr>
      </w:pPr>
      <w:r w:rsidRPr="00BB7124">
        <w:rPr>
          <w:rFonts w:ascii="Arial Narrow" w:hAnsi="Arial Narrow"/>
          <w:sz w:val="22"/>
        </w:rPr>
        <w:t>W okresie wysokich temperatur świeżo wykonane tynki powinny być w czasie wiązania i twardnienia, tj. w ciągu 1 tygodnia, zwilżane wodą.</w:t>
      </w:r>
    </w:p>
    <w:p w14:paraId="18AC7014" w14:textId="77777777" w:rsidR="003D12CA" w:rsidRPr="00BB7124" w:rsidRDefault="003D12CA" w:rsidP="003D12CA">
      <w:pPr>
        <w:pStyle w:val="Textbody"/>
        <w:rPr>
          <w:rFonts w:ascii="Arial Narrow" w:hAnsi="Arial Narrow"/>
          <w:sz w:val="22"/>
        </w:rPr>
      </w:pPr>
      <w:r w:rsidRPr="00BB7124">
        <w:rPr>
          <w:rFonts w:ascii="Arial Narrow" w:hAnsi="Arial Narrow"/>
          <w:sz w:val="22"/>
        </w:rPr>
        <w:t>Bezpośrednio przed tynkowaniem podłoże należy oczyścić z kurzu szczotkami oraz usunąć plamy z rdzy i substancji tłustych. Plamy z substancji tłustych można usunąć przez zmycie 10% roztworem szarego mydła lub przez wypalenie lampą benzynową.</w:t>
      </w:r>
    </w:p>
    <w:p w14:paraId="2A546597" w14:textId="77777777" w:rsidR="003D12CA" w:rsidRPr="00BB7124" w:rsidRDefault="003D12CA" w:rsidP="003D12CA">
      <w:pPr>
        <w:pStyle w:val="Textbody"/>
        <w:rPr>
          <w:rFonts w:ascii="Arial Narrow" w:hAnsi="Arial Narrow"/>
          <w:sz w:val="22"/>
        </w:rPr>
      </w:pPr>
      <w:r w:rsidRPr="00BB7124">
        <w:rPr>
          <w:rFonts w:ascii="Arial Narrow" w:hAnsi="Arial Narrow"/>
          <w:sz w:val="22"/>
        </w:rPr>
        <w:t>Nadmiernie suchą powierzchnię podłoża należy zwilżyć wodą.</w:t>
      </w:r>
    </w:p>
    <w:p w14:paraId="02CA1FC9" w14:textId="77777777" w:rsidR="003D12CA" w:rsidRPr="00BB7124" w:rsidRDefault="003D12CA" w:rsidP="003D12CA">
      <w:pPr>
        <w:pStyle w:val="Textbody"/>
        <w:rPr>
          <w:rFonts w:ascii="Arial Narrow" w:hAnsi="Arial Narrow"/>
          <w:sz w:val="22"/>
        </w:rPr>
      </w:pPr>
      <w:r w:rsidRPr="00BB7124">
        <w:rPr>
          <w:rFonts w:ascii="Arial Narrow" w:hAnsi="Arial Narrow"/>
          <w:sz w:val="22"/>
        </w:rPr>
        <w:t>Wykonywania tynków trójwarstwowych  - tynk trójwarstwowy powinien być wykonany z obrzutki, narzutu i gładzi.</w:t>
      </w:r>
    </w:p>
    <w:p w14:paraId="1F3211E7" w14:textId="77777777" w:rsidR="003D12CA" w:rsidRPr="00BB7124" w:rsidRDefault="003D12CA" w:rsidP="003D12CA">
      <w:pPr>
        <w:pStyle w:val="Textbody"/>
        <w:rPr>
          <w:rFonts w:ascii="Arial Narrow" w:hAnsi="Arial Narrow"/>
          <w:sz w:val="22"/>
        </w:rPr>
      </w:pPr>
      <w:r w:rsidRPr="00BB7124">
        <w:rPr>
          <w:rFonts w:ascii="Arial Narrow" w:hAnsi="Arial Narrow"/>
          <w:sz w:val="22"/>
        </w:rPr>
        <w:t>Należy stosować zaprawy cementowo-wapienne – w tynkach nie narażonych na zawilgocenie o stosunku 1:1:4, – w tynkach narażonych na zawilgocenie oraz w tynkach zewnętrznych o stosunku 1:1:2.</w:t>
      </w:r>
    </w:p>
    <w:p w14:paraId="5EE58104" w14:textId="77777777" w:rsidR="003D12CA" w:rsidRPr="00BB7124" w:rsidRDefault="003D12CA" w:rsidP="003D12CA">
      <w:pPr>
        <w:pStyle w:val="Textbody"/>
        <w:rPr>
          <w:rFonts w:ascii="Arial Narrow" w:hAnsi="Arial Narrow"/>
          <w:sz w:val="22"/>
        </w:rPr>
      </w:pPr>
      <w:r w:rsidRPr="00BB7124">
        <w:rPr>
          <w:rFonts w:ascii="Arial Narrow" w:hAnsi="Arial Narrow"/>
          <w:sz w:val="22"/>
        </w:rPr>
        <w:t>Tynki gipsowe - gotowe tynki gipsowe należy wykonać ściśle z zaleceniami producenta.</w:t>
      </w:r>
    </w:p>
    <w:p w14:paraId="25936CD7" w14:textId="77777777" w:rsidR="003D12CA" w:rsidRPr="00BB7124" w:rsidRDefault="003D12CA" w:rsidP="003D12CA">
      <w:pPr>
        <w:pStyle w:val="Textbody"/>
        <w:rPr>
          <w:rFonts w:ascii="Arial Narrow" w:hAnsi="Arial Narrow"/>
          <w:sz w:val="22"/>
        </w:rPr>
      </w:pPr>
      <w:r w:rsidRPr="00BB7124">
        <w:rPr>
          <w:rFonts w:ascii="Arial Narrow" w:hAnsi="Arial Narrow"/>
          <w:sz w:val="22"/>
        </w:rPr>
        <w:t>Zaleca się aby: średnia grubość tynku: 10 mm (minimum 8 mm), Temperatura stosowania (powietrza, podłoża, materiałów): od +5°C do +25°C</w:t>
      </w:r>
    </w:p>
    <w:p w14:paraId="23C34DA6" w14:textId="77777777" w:rsidR="003D12CA" w:rsidRPr="00BB7124" w:rsidRDefault="003D12CA" w:rsidP="003D12CA">
      <w:pPr>
        <w:pStyle w:val="Textbody"/>
        <w:rPr>
          <w:rFonts w:ascii="Arial Narrow" w:hAnsi="Arial Narrow"/>
          <w:sz w:val="22"/>
        </w:rPr>
      </w:pPr>
      <w:r w:rsidRPr="00BB7124">
        <w:rPr>
          <w:rFonts w:ascii="Arial Narrow" w:hAnsi="Arial Narrow"/>
          <w:sz w:val="22"/>
        </w:rPr>
        <w:t>Czas wysychania tynku: średnio 10 dni (w zależności od grubości tynku, wilgotności i temperatury w pomieszczeniu oraz wentylacji)</w:t>
      </w:r>
    </w:p>
    <w:p w14:paraId="16868F1B" w14:textId="77777777" w:rsidR="003D12CA" w:rsidRPr="00BB7124" w:rsidRDefault="003D12CA" w:rsidP="003D12CA">
      <w:pPr>
        <w:pStyle w:val="Textbody"/>
        <w:rPr>
          <w:rFonts w:ascii="Arial Narrow" w:hAnsi="Arial Narrow"/>
          <w:sz w:val="22"/>
        </w:rPr>
      </w:pPr>
      <w:r w:rsidRPr="00BB7124">
        <w:rPr>
          <w:rFonts w:ascii="Arial Narrow" w:hAnsi="Arial Narrow"/>
          <w:sz w:val="22"/>
        </w:rPr>
        <w:t xml:space="preserve">Przygotowanie podłoża: Zaleca się, aby do wykonywania tynków przystąpić po okresie osiadania, skurczu i schnięcia murów lub skurczu ścian i innych elementów betonowych, tj. po upływie co najmniej 2-3 miesięcy w przypadku ścian murowanych i co najmniej 4-6 miesięcy w przypadku ścian i elementów betonowych. Podłoża pod tynki powinny być trwałe, sztywne, nie odkształcające się, a także równe, aby uniknąć miejsc nadmiernego </w:t>
      </w:r>
      <w:r w:rsidRPr="00BB7124">
        <w:rPr>
          <w:rFonts w:ascii="Arial Narrow" w:hAnsi="Arial Narrow"/>
          <w:sz w:val="22"/>
        </w:rPr>
        <w:lastRenderedPageBreak/>
        <w:t>pogrubienia tynku. Tynkowane powierzchnie powinny być wolne od kurzu, sadzy, tłuszczów, smarów, środków antyadhezyjnych, farb, naddatków zaprawy murarskiej itp. Podłoża ścisłe i nie chłonne tj. ściany i elementy betonowe należy zagruntować środkiem gruntującym. Podłoża trudne lub miejsca połączeń różnych materiałów budowlanych należy zbroić siatką zbrojącą, którą wtapia się na głębokości 1/3 przy minimalnej grubości tynku 15mm.</w:t>
      </w:r>
    </w:p>
    <w:p w14:paraId="432CC252" w14:textId="77777777" w:rsidR="003D12CA" w:rsidRPr="00BB7124" w:rsidRDefault="003D12CA" w:rsidP="003D12CA">
      <w:pPr>
        <w:pStyle w:val="Textbody"/>
        <w:rPr>
          <w:rFonts w:ascii="Arial Narrow" w:hAnsi="Arial Narrow"/>
          <w:sz w:val="22"/>
        </w:rPr>
      </w:pPr>
      <w:r w:rsidRPr="00BB7124">
        <w:rPr>
          <w:rFonts w:ascii="Arial Narrow" w:hAnsi="Arial Narrow"/>
          <w:sz w:val="22"/>
        </w:rPr>
        <w:t>Wszystkie odsłonięte części metalowe powinny być zabezpieczone przed korozyjnym działaniem gipsu. Okna, ościeżnice drzwi, grzejniki, itp. należy zabezpieczyć za pomocą folii budowlanej. Przed rozpoczęciem tynkowania należy zamocować wszystkie listwy narożnikowe.</w:t>
      </w:r>
    </w:p>
    <w:p w14:paraId="27279084" w14:textId="77777777" w:rsidR="003D12CA" w:rsidRPr="00BB7124" w:rsidRDefault="003D12CA" w:rsidP="003D12CA">
      <w:pPr>
        <w:pStyle w:val="Textbody"/>
        <w:rPr>
          <w:rFonts w:ascii="Arial Narrow" w:hAnsi="Arial Narrow"/>
          <w:sz w:val="22"/>
        </w:rPr>
      </w:pPr>
      <w:r w:rsidRPr="00BB7124">
        <w:rPr>
          <w:rFonts w:ascii="Arial Narrow" w:hAnsi="Arial Narrow"/>
          <w:sz w:val="22"/>
        </w:rPr>
        <w:t>Przygotowanie produktu: Suchą mieszankę należy zarobić odpowiednią ilością czystej, chłodnej wody, mieszając w czystym pojemniku aż do uzyskania jednorodnej, pozbawionej grudek masy. Po wymieszaniu pierwszej partii zaprawy należy sprawdzić jej konsystencję. W niezbędnych przypadkach skorygować ilość dodawanej wody. Ustaloną proporcję mieszania z wodą należy odnotować, aby kolejne partie zaprawy były przygotowywane w taki sam sposób.</w:t>
      </w:r>
    </w:p>
    <w:p w14:paraId="33DFF1CB" w14:textId="77777777" w:rsidR="003D12CA" w:rsidRPr="00BB7124" w:rsidRDefault="003D12CA" w:rsidP="003D12CA">
      <w:pPr>
        <w:pStyle w:val="Textbody"/>
        <w:rPr>
          <w:rFonts w:ascii="Arial Narrow" w:hAnsi="Arial Narrow"/>
          <w:sz w:val="22"/>
        </w:rPr>
      </w:pPr>
      <w:r w:rsidRPr="00BB7124">
        <w:rPr>
          <w:rFonts w:ascii="Arial Narrow" w:hAnsi="Arial Narrow"/>
          <w:sz w:val="22"/>
        </w:rPr>
        <w:t>Stwardniałej zaprawy nie rozrabiać wodą, ani nie mieszać ze świeżym materiałem.</w:t>
      </w:r>
    </w:p>
    <w:p w14:paraId="314BCA6B" w14:textId="77777777" w:rsidR="003D12CA" w:rsidRPr="00BB7124" w:rsidRDefault="003D12CA" w:rsidP="003D12CA">
      <w:pPr>
        <w:pStyle w:val="Textbody"/>
        <w:rPr>
          <w:rFonts w:ascii="Arial Narrow" w:hAnsi="Arial Narrow"/>
          <w:sz w:val="22"/>
        </w:rPr>
      </w:pPr>
      <w:r w:rsidRPr="00BB7124">
        <w:rPr>
          <w:rFonts w:ascii="Arial Narrow" w:hAnsi="Arial Narrow"/>
          <w:sz w:val="22"/>
        </w:rPr>
        <w:t>Sposób stosowania: Zaprawę należy naciągnąć na ścianę za pomocą pacy ze stali nierdzewnej. Nałożoną warstwę tynku gipsowego należy ściągnąć i wstępnie wyrównać za pomocy łaty typu „h” bezpośrednio po nałożeniu, a po częściowym związaniu zaprawy na początku wiązania można przystąpić do drugiego ściągania i wyrównywania tynku polegającego na doprowadzeniu powierzchni i kątów do wymaganej równości za pomocą łaty trapezowej. W końcowej fazie wiązania wyprawy należy powierzchnię tynku poddać „</w:t>
      </w:r>
      <w:proofErr w:type="spellStart"/>
      <w:r w:rsidRPr="00BB7124">
        <w:rPr>
          <w:rFonts w:ascii="Arial Narrow" w:hAnsi="Arial Narrow"/>
          <w:sz w:val="22"/>
        </w:rPr>
        <w:t>gąbkowaniu</w:t>
      </w:r>
      <w:proofErr w:type="spellEnd"/>
      <w:r w:rsidRPr="00BB7124">
        <w:rPr>
          <w:rFonts w:ascii="Arial Narrow" w:hAnsi="Arial Narrow"/>
          <w:sz w:val="22"/>
        </w:rPr>
        <w:t>” poprzez nawilżenie tynku "mgłą wodną" i wyrównanie za pomocą pacy gąbczastej. W momencie, gdy powierzchnia tynku zmatowieje, można przystąpić do ostatecznego gładzenia polegającego na wygładzeniu powierzchni tynku za pomocą „kosy” ze stali nierdzewnej. Przed malowaniem, tynkowaniem lub układaniem płytek ceramicznych wyschnięty tynk należy zagruntować odpowiednio dostosowanym do kolejno nakładanych powłok środkiem gruntującym do tynków gipsowych. Powierzchni tynku nie można wygładzać lub filcować, o ile przeznaczona będzie ona do układania płytek ceramicznych. Po zakończeniu prac, tynkowane pomieszczenie należy koniecznie wentylować, szczególnie przy pracach w chłodnych porach roku, aby zaprawa nie twardniała w warunkach wysokiej wilgotności powietrza! Nie wolno jednak dopuścić do działania przeciągów i mrozu na świeży tynk!</w:t>
      </w:r>
    </w:p>
    <w:p w14:paraId="43A14443" w14:textId="77777777" w:rsidR="003D12CA" w:rsidRDefault="003D12CA" w:rsidP="003D12CA">
      <w:pPr>
        <w:pStyle w:val="Textbody"/>
        <w:rPr>
          <w:rFonts w:ascii="Arial Narrow" w:hAnsi="Arial Narrow"/>
          <w:sz w:val="22"/>
        </w:rPr>
      </w:pPr>
      <w:r w:rsidRPr="00BB7124">
        <w:rPr>
          <w:rFonts w:ascii="Arial Narrow" w:hAnsi="Arial Narrow"/>
          <w:sz w:val="22"/>
        </w:rPr>
        <w:t>W przypadku stosowania agregatów tynkarskich należy użyć odpowiedniej zaprawy tynkarskiej przeznaczonej do wykonania mechanicznego. Tynk przygotować zgodnie z instrukcją producenta. Wykonując prace należy pamiętać że na uprzednio przygotowaną ścianę (tak jak w wykonaniu ręcznym) natryskujemy masę tynkarską o rzadkiej konsystencji poziomo z góry na dół przy możliwie wysokim dopływie wody do maszyny tynkarskiej. Przerwy przy natrysku nie mogą trwać dłużej niż 10minut. Pozostałe czynności wykonać jak w wykonaniu ręcznym Podczas pracy stosować odpowiednie środki ochronne! W przypadku kontaktu mieszanki z oczami lub powierzchnią skóry, dane miejsce natychmiast należy przemyć wodą. W przypadku wystąpienie długotrwałych podrażnień skóry lub w przypadku dostania się mieszanki do oczu należy skontaktować się z lekarzem.</w:t>
      </w:r>
    </w:p>
    <w:p w14:paraId="1CC48C91" w14:textId="77777777" w:rsidR="003D12CA" w:rsidRPr="00BB7124" w:rsidRDefault="003D12CA" w:rsidP="003D12CA">
      <w:pPr>
        <w:pStyle w:val="Textbody"/>
        <w:rPr>
          <w:rFonts w:ascii="Arial Narrow" w:hAnsi="Arial Narrow"/>
          <w:sz w:val="22"/>
        </w:rPr>
      </w:pPr>
      <w:r>
        <w:rPr>
          <w:rFonts w:ascii="Arial Narrow" w:hAnsi="Arial Narrow"/>
          <w:sz w:val="22"/>
        </w:rPr>
        <w:t xml:space="preserve">Tynk mozaikowy - </w:t>
      </w:r>
      <w:r w:rsidRPr="00103D1C">
        <w:rPr>
          <w:rFonts w:ascii="Arial Narrow" w:hAnsi="Arial Narrow"/>
          <w:sz w:val="22"/>
        </w:rPr>
        <w:t xml:space="preserve">podłoże powinno być nośne, równe i suche, nie spękane, oczyszczone z powłok antyadhezyjnych (takich jak: kurz, tłuszcz, pył i bitumy) oraz wolne od agresji biologicznej i chemicznej. Ewentualne nierówności wyrównać masą szpachlową. Przed nakładaniem tynku mozaikowego całe podłoże należy zagruntować podkładem gruntującym pod tynki mozaikowe. Okres schnięcia zastosowanego na podłożu gruntu przed nałożeniem tynku wynosi min. 24 h. Proces aplikacji i wiązania tynku powinien przebiegać przy bezdeszczowej pogodzie i temperaturze powietrza od +10°C do +25 °C oraz wilgotności powietrza nie większej niż 60%. Prace tynkarskie należy wykonywać na powierzchniach nie narażonych na bezpośrednie działanie słońca i wiatru, na podłożu o temperaturze od +10°C do +25°C. Aby uzyskać optymalne walory estetyczne, należy nakładać materiał z tego samego zamówienia. Materiały pochodzące z różnych zamówień przed użyciem </w:t>
      </w:r>
      <w:r w:rsidRPr="00103D1C">
        <w:rPr>
          <w:rFonts w:ascii="Arial Narrow" w:hAnsi="Arial Narrow"/>
          <w:sz w:val="22"/>
        </w:rPr>
        <w:lastRenderedPageBreak/>
        <w:t>należy dokładnie wymieszać. Struktura tynku powinna być jednolita, równa i gładka. Wszelkie roboty prowadzić zgodnie z zaleceniami producenta tynku.</w:t>
      </w:r>
    </w:p>
    <w:p w14:paraId="3B51626E" w14:textId="77777777" w:rsidR="003D12CA" w:rsidRPr="00BB7124" w:rsidRDefault="003D12CA" w:rsidP="003D12CA">
      <w:pPr>
        <w:pStyle w:val="Nagwek1"/>
        <w:rPr>
          <w:rFonts w:ascii="Arial Narrow" w:hAnsi="Arial Narrow"/>
          <w:sz w:val="24"/>
        </w:rPr>
      </w:pPr>
      <w:bookmarkStart w:id="77" w:name="__RefHeading___Toc4389_189144590"/>
      <w:r w:rsidRPr="00BB7124">
        <w:rPr>
          <w:rFonts w:ascii="Arial Narrow" w:hAnsi="Arial Narrow"/>
          <w:sz w:val="24"/>
        </w:rPr>
        <w:t>KONTROLA JAKOŚCI ROBÓT</w:t>
      </w:r>
      <w:bookmarkEnd w:id="77"/>
    </w:p>
    <w:p w14:paraId="3C39E1F0" w14:textId="77777777" w:rsidR="003D12CA" w:rsidRPr="00BB7124" w:rsidRDefault="003D12CA" w:rsidP="003D12CA">
      <w:pPr>
        <w:pStyle w:val="Textbody"/>
        <w:rPr>
          <w:rFonts w:ascii="Arial Narrow" w:hAnsi="Arial Narrow"/>
          <w:sz w:val="22"/>
        </w:rPr>
      </w:pPr>
      <w:r w:rsidRPr="00BB7124">
        <w:rPr>
          <w:rFonts w:ascii="Arial Narrow" w:hAnsi="Arial Narrow"/>
          <w:sz w:val="22"/>
        </w:rPr>
        <w:t>Ogólne zasady kontroli jakości robót podano w „Wymagania Ogólne”.</w:t>
      </w:r>
    </w:p>
    <w:p w14:paraId="139D9513" w14:textId="77777777" w:rsidR="003D12CA" w:rsidRPr="00BB7124" w:rsidRDefault="003D12CA" w:rsidP="003D12CA">
      <w:pPr>
        <w:pStyle w:val="Textbody"/>
        <w:rPr>
          <w:rFonts w:ascii="Arial Narrow" w:hAnsi="Arial Narrow"/>
          <w:sz w:val="22"/>
        </w:rPr>
      </w:pPr>
      <w:r w:rsidRPr="00BB7124">
        <w:rPr>
          <w:rFonts w:ascii="Arial Narrow" w:hAnsi="Arial Narrow"/>
          <w:sz w:val="22"/>
        </w:rPr>
        <w:t>Badania w czasie prowadzenia robót polegają na sprawdzaniu przez Inspektora na bieżąco, w miarę postępu robót, jakości używanych przez Wykonawcę materiałów i zgodności wykonywanych robót z Dokumentacją Projektową i wymaganiami ST. W szczególności obejmują: badanie dostaw materiałów, kontrolę prawidłowości wykonania robót (geometrii i technologii), kontrolę poprawności wykonania i skuteczności uszczelnień, ocenę estetyki wykonanych robót.</w:t>
      </w:r>
    </w:p>
    <w:p w14:paraId="1F6CA80F" w14:textId="77777777" w:rsidR="003D12CA" w:rsidRPr="00BB7124" w:rsidRDefault="003D12CA" w:rsidP="003D12CA">
      <w:pPr>
        <w:pStyle w:val="Textbody"/>
        <w:rPr>
          <w:rFonts w:ascii="Arial Narrow" w:hAnsi="Arial Narrow"/>
          <w:sz w:val="22"/>
        </w:rPr>
      </w:pPr>
      <w:r w:rsidRPr="00BB7124">
        <w:rPr>
          <w:rFonts w:ascii="Arial Narrow" w:hAnsi="Arial Narrow"/>
          <w:sz w:val="22"/>
        </w:rPr>
        <w:t>Bieżąca kontrola obejmuje wizualne sprawdzenie wszystkich elementów procesu technologicznego oraz sprawdzenie zgodności dostarczonych przez Wykonawcę dokumentów dotyczących stosowanych materiałów z wymogami prawa.</w:t>
      </w:r>
    </w:p>
    <w:p w14:paraId="26781D18" w14:textId="77777777" w:rsidR="003D12CA" w:rsidRPr="00BB7124" w:rsidRDefault="003D12CA" w:rsidP="003D12CA">
      <w:pPr>
        <w:pStyle w:val="Textbody"/>
        <w:rPr>
          <w:rFonts w:ascii="Arial Narrow" w:hAnsi="Arial Narrow"/>
          <w:sz w:val="22"/>
        </w:rPr>
      </w:pPr>
      <w:r w:rsidRPr="00BB7124">
        <w:rPr>
          <w:rFonts w:ascii="Arial Narrow" w:hAnsi="Arial Narrow"/>
          <w:sz w:val="22"/>
        </w:rPr>
        <w:t>Odbiór tynków</w:t>
      </w:r>
    </w:p>
    <w:p w14:paraId="6900ECCB" w14:textId="77777777" w:rsidR="003D12CA" w:rsidRPr="00BB7124" w:rsidRDefault="003D12CA" w:rsidP="003D12CA">
      <w:pPr>
        <w:pStyle w:val="Textbody"/>
        <w:rPr>
          <w:rFonts w:ascii="Arial Narrow" w:hAnsi="Arial Narrow"/>
          <w:sz w:val="22"/>
        </w:rPr>
      </w:pPr>
      <w:r w:rsidRPr="00BB7124">
        <w:rPr>
          <w:rFonts w:ascii="Arial Narrow" w:hAnsi="Arial Narrow"/>
          <w:sz w:val="22"/>
        </w:rPr>
        <w:t>1) Ukształtowanie powierzchni, krawędzie przecięcia powierzchni oraz kąty dwuścienne powinny być zgodne z dokumentacją techniczną.</w:t>
      </w:r>
    </w:p>
    <w:p w14:paraId="63892819" w14:textId="77777777" w:rsidR="003D12CA" w:rsidRPr="00BB7124" w:rsidRDefault="003D12CA" w:rsidP="003D12CA">
      <w:pPr>
        <w:pStyle w:val="Textbody"/>
        <w:rPr>
          <w:rFonts w:ascii="Arial Narrow" w:hAnsi="Arial Narrow"/>
          <w:sz w:val="22"/>
        </w:rPr>
      </w:pPr>
      <w:r w:rsidRPr="00BB7124">
        <w:rPr>
          <w:rFonts w:ascii="Arial Narrow" w:hAnsi="Arial Narrow"/>
          <w:sz w:val="22"/>
        </w:rPr>
        <w:t>2)Dopuszczalne odchylenia powierzchni tynku kat. III od płaszczyzny i odchylenie krawędzi od linii prostej – nie większe niż 3 mm i w liczbie nie większej niż</w:t>
      </w:r>
      <w:r>
        <w:rPr>
          <w:rFonts w:ascii="Arial Narrow" w:hAnsi="Arial Narrow"/>
          <w:sz w:val="22"/>
        </w:rPr>
        <w:t xml:space="preserve"> </w:t>
      </w:r>
      <w:r w:rsidRPr="00BB7124">
        <w:rPr>
          <w:rFonts w:ascii="Arial Narrow" w:hAnsi="Arial Narrow"/>
          <w:sz w:val="22"/>
        </w:rPr>
        <w:t>3 na całej długości łaty kontrolnej 2 m.</w:t>
      </w:r>
    </w:p>
    <w:p w14:paraId="1FD426B1" w14:textId="77777777" w:rsidR="003D12CA" w:rsidRPr="00BB7124" w:rsidRDefault="003D12CA" w:rsidP="003D12CA">
      <w:pPr>
        <w:pStyle w:val="Textbody"/>
        <w:rPr>
          <w:rFonts w:ascii="Arial Narrow" w:hAnsi="Arial Narrow"/>
          <w:sz w:val="22"/>
        </w:rPr>
      </w:pPr>
      <w:r w:rsidRPr="00BB7124">
        <w:rPr>
          <w:rFonts w:ascii="Arial Narrow" w:hAnsi="Arial Narrow"/>
          <w:sz w:val="22"/>
        </w:rPr>
        <w:t>3) Odchylenie powierzchni i krawędzi od kierunku: -pionowego – nie większe niż 2 mm na 1 m i ogółem nie więcej niż 4mm w pomieszczeniu, -poziomego – nie większe niż 3 mm na 1 m i ogółem nie więcej niż 6 mm na całej powierzchni między przegrodami pionowymi (ściany, belki itp.).</w:t>
      </w:r>
    </w:p>
    <w:p w14:paraId="28DD2573" w14:textId="77777777" w:rsidR="003D12CA" w:rsidRPr="00BB7124" w:rsidRDefault="003D12CA" w:rsidP="003D12CA">
      <w:pPr>
        <w:pStyle w:val="Textbody"/>
        <w:rPr>
          <w:rFonts w:ascii="Arial Narrow" w:hAnsi="Arial Narrow"/>
          <w:sz w:val="22"/>
        </w:rPr>
      </w:pPr>
      <w:r w:rsidRPr="00BB7124">
        <w:rPr>
          <w:rFonts w:ascii="Arial Narrow" w:hAnsi="Arial Narrow"/>
          <w:sz w:val="22"/>
        </w:rPr>
        <w:t>4) Niedopuszczalne są następujące wady: -wykwity w postaci nalotu wykrystalizowanych na powierzchni tynków roztworów soli przenikających z podłoża, pilśni itp., -trwałe ślady zacieków na powierzchni, odstawanie, odparzenia i pęcherze wskutek niedostatecznej przyczepności tynku do podłoża. Kontrola gładkości gładzi Gładkość powierzchni można sprawdzić albo przykładając do ściany - w kilku miejscach i w różnych kierunkach - długą, najlepiej dwumetrową łatę, albo kierując strumień światła wzdłuż płaszczyzny ściany. Pod łatą nierówności ujawnią się jako grubsze i cieńsze prześwity. W strumieniu światła nierówności zostaną uwypuklone przez cienie.</w:t>
      </w:r>
    </w:p>
    <w:p w14:paraId="46F27BC0" w14:textId="77777777" w:rsidR="003D12CA" w:rsidRPr="00BB7124" w:rsidRDefault="003D12CA" w:rsidP="003D12CA">
      <w:pPr>
        <w:pStyle w:val="Nagwek1"/>
        <w:rPr>
          <w:rFonts w:ascii="Arial Narrow" w:hAnsi="Arial Narrow"/>
          <w:sz w:val="24"/>
        </w:rPr>
      </w:pPr>
      <w:bookmarkStart w:id="78" w:name="__RefHeading___Toc4391_189144590"/>
      <w:r w:rsidRPr="00BB7124">
        <w:rPr>
          <w:rFonts w:ascii="Arial Narrow" w:hAnsi="Arial Narrow"/>
          <w:sz w:val="24"/>
        </w:rPr>
        <w:t>OBMIAR ROBÓT</w:t>
      </w:r>
      <w:bookmarkEnd w:id="78"/>
    </w:p>
    <w:p w14:paraId="5F825FD2" w14:textId="77777777" w:rsidR="003D12CA" w:rsidRPr="00BB7124" w:rsidRDefault="003D12CA" w:rsidP="003D12CA">
      <w:pPr>
        <w:pStyle w:val="Textbody"/>
        <w:rPr>
          <w:rFonts w:ascii="Arial Narrow" w:hAnsi="Arial Narrow"/>
          <w:sz w:val="22"/>
        </w:rPr>
      </w:pPr>
      <w:r w:rsidRPr="00BB7124">
        <w:rPr>
          <w:rFonts w:ascii="Arial Narrow" w:hAnsi="Arial Narrow"/>
          <w:sz w:val="22"/>
        </w:rPr>
        <w:t>Ogólne zasady obmiaru podano w „Wymagania Ogólne”.</w:t>
      </w:r>
    </w:p>
    <w:p w14:paraId="27A2EAC9" w14:textId="77777777" w:rsidR="003D12CA" w:rsidRPr="00BB7124" w:rsidRDefault="003D12CA" w:rsidP="003D12CA">
      <w:pPr>
        <w:pStyle w:val="Textbody"/>
        <w:rPr>
          <w:rFonts w:ascii="Arial Narrow" w:hAnsi="Arial Narrow"/>
          <w:sz w:val="22"/>
        </w:rPr>
      </w:pPr>
      <w:r w:rsidRPr="00BB7124">
        <w:rPr>
          <w:rFonts w:ascii="Arial Narrow" w:hAnsi="Arial Narrow"/>
          <w:sz w:val="22"/>
        </w:rPr>
        <w:t>Ilość wykonanych robót określa się na podstawie Dokumentacji Technicznej i pomiaru w terenie. Jednostką obmiaru wszystkich robót objętych niniejszą ST jest metr kwadratowy [m2].</w:t>
      </w:r>
    </w:p>
    <w:p w14:paraId="3015DF49" w14:textId="77777777" w:rsidR="003D12CA" w:rsidRPr="00BB7124" w:rsidRDefault="003D12CA" w:rsidP="003D12CA">
      <w:pPr>
        <w:pStyle w:val="Nagwek1"/>
        <w:rPr>
          <w:rFonts w:ascii="Arial Narrow" w:hAnsi="Arial Narrow"/>
          <w:sz w:val="24"/>
        </w:rPr>
      </w:pPr>
      <w:bookmarkStart w:id="79" w:name="__RefHeading___Toc4393_189144590"/>
      <w:r w:rsidRPr="00BB7124">
        <w:rPr>
          <w:rFonts w:ascii="Arial Narrow" w:hAnsi="Arial Narrow"/>
          <w:sz w:val="24"/>
        </w:rPr>
        <w:t>ODBIÓR ROBÓT</w:t>
      </w:r>
      <w:bookmarkEnd w:id="79"/>
    </w:p>
    <w:p w14:paraId="5223CB2F" w14:textId="77777777" w:rsidR="003D12CA" w:rsidRPr="00BB7124" w:rsidRDefault="003D12CA" w:rsidP="003D12CA">
      <w:pPr>
        <w:pStyle w:val="Textbody"/>
        <w:rPr>
          <w:rFonts w:ascii="Arial Narrow" w:hAnsi="Arial Narrow"/>
          <w:sz w:val="22"/>
        </w:rPr>
      </w:pPr>
      <w:r w:rsidRPr="00BB7124">
        <w:rPr>
          <w:rFonts w:ascii="Arial Narrow" w:hAnsi="Arial Narrow"/>
          <w:sz w:val="22"/>
        </w:rPr>
        <w:t>Ogólne zasady Przejęcia robót podano w „Wymagania Ogólne”.</w:t>
      </w:r>
    </w:p>
    <w:p w14:paraId="4236B7D8" w14:textId="77777777" w:rsidR="003D12CA" w:rsidRPr="00BB7124" w:rsidRDefault="003D12CA" w:rsidP="003D12CA">
      <w:pPr>
        <w:pStyle w:val="Nagwek1"/>
        <w:rPr>
          <w:rFonts w:ascii="Arial Narrow" w:hAnsi="Arial Narrow"/>
          <w:sz w:val="24"/>
        </w:rPr>
      </w:pPr>
      <w:bookmarkStart w:id="80" w:name="__RefHeading___Toc4395_189144590"/>
      <w:r w:rsidRPr="00BB7124">
        <w:rPr>
          <w:rFonts w:ascii="Arial Narrow" w:hAnsi="Arial Narrow"/>
          <w:sz w:val="24"/>
        </w:rPr>
        <w:t>PODSTAWA PŁATNOŚCI</w:t>
      </w:r>
      <w:bookmarkEnd w:id="80"/>
    </w:p>
    <w:p w14:paraId="4837B747" w14:textId="77777777" w:rsidR="003D12CA" w:rsidRPr="00BB7124" w:rsidRDefault="003D12CA" w:rsidP="003D12CA">
      <w:pPr>
        <w:pStyle w:val="Textbody"/>
        <w:rPr>
          <w:rFonts w:ascii="Arial Narrow" w:hAnsi="Arial Narrow"/>
          <w:sz w:val="22"/>
        </w:rPr>
      </w:pPr>
      <w:r w:rsidRPr="00BB7124">
        <w:rPr>
          <w:rFonts w:ascii="Arial Narrow" w:hAnsi="Arial Narrow"/>
          <w:sz w:val="22"/>
        </w:rPr>
        <w:t>Ogólne zasady płatności podano w „Wymagania Ogólne”.</w:t>
      </w:r>
    </w:p>
    <w:p w14:paraId="1C7F0885" w14:textId="77777777" w:rsidR="003D12CA" w:rsidRPr="00BB7124" w:rsidRDefault="003D12CA" w:rsidP="003D12CA">
      <w:pPr>
        <w:pStyle w:val="Textbody"/>
        <w:rPr>
          <w:rFonts w:ascii="Arial Narrow" w:hAnsi="Arial Narrow"/>
          <w:sz w:val="22"/>
        </w:rPr>
      </w:pPr>
      <w:r w:rsidRPr="00BB7124">
        <w:rPr>
          <w:rFonts w:ascii="Arial Narrow" w:hAnsi="Arial Narrow"/>
          <w:sz w:val="22"/>
        </w:rPr>
        <w:t>Cena robót obejmuje: dostawę materiałów, oczyszczenie podłoża, montaż listew, naniesienie obrzutki cementowej, przygotowanie i narzucenie zaprawy tynkarskiej, zatarcie tynku, badania na budowie i laboratoryjne.</w:t>
      </w:r>
    </w:p>
    <w:p w14:paraId="5076951B" w14:textId="77777777" w:rsidR="003D12CA" w:rsidRPr="00BB7124" w:rsidRDefault="003D12CA" w:rsidP="003D12CA">
      <w:pPr>
        <w:pStyle w:val="Nagwek1"/>
        <w:rPr>
          <w:rFonts w:ascii="Arial Narrow" w:hAnsi="Arial Narrow"/>
          <w:sz w:val="24"/>
        </w:rPr>
      </w:pPr>
      <w:bookmarkStart w:id="81" w:name="__RefHeading___Toc4397_189144590"/>
      <w:r w:rsidRPr="00BB7124">
        <w:rPr>
          <w:rFonts w:ascii="Arial Narrow" w:hAnsi="Arial Narrow"/>
          <w:sz w:val="24"/>
        </w:rPr>
        <w:t>PRZEPISY ZWIĄZANE</w:t>
      </w:r>
      <w:bookmarkEnd w:id="81"/>
    </w:p>
    <w:p w14:paraId="70430EE3"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197-1:2002;/A1-2005;/A2-2006;/A3-2007 Cement-Skład wymogi i kryteria zgodności dot. cementów</w:t>
      </w:r>
    </w:p>
    <w:p w14:paraId="579F11C0" w14:textId="77777777" w:rsidR="003D12CA" w:rsidRPr="00BB7124" w:rsidRDefault="003D12CA" w:rsidP="003D12CA">
      <w:pPr>
        <w:pStyle w:val="Textbody"/>
        <w:rPr>
          <w:rFonts w:ascii="Arial Narrow" w:hAnsi="Arial Narrow"/>
          <w:sz w:val="22"/>
        </w:rPr>
      </w:pPr>
      <w:r w:rsidRPr="00BB7124">
        <w:rPr>
          <w:rFonts w:ascii="Arial Narrow" w:hAnsi="Arial Narrow"/>
          <w:sz w:val="22"/>
        </w:rPr>
        <w:lastRenderedPageBreak/>
        <w:t>powszechnego użytku</w:t>
      </w:r>
    </w:p>
    <w:p w14:paraId="0C78D330" w14:textId="77777777" w:rsidR="003D12CA" w:rsidRPr="00BB7124" w:rsidRDefault="003D12CA" w:rsidP="003D12CA">
      <w:pPr>
        <w:pStyle w:val="Textbody"/>
        <w:rPr>
          <w:rFonts w:ascii="Arial Narrow" w:hAnsi="Arial Narrow"/>
          <w:sz w:val="22"/>
        </w:rPr>
      </w:pPr>
      <w:r w:rsidRPr="00BB7124">
        <w:rPr>
          <w:rFonts w:ascii="Arial Narrow" w:hAnsi="Arial Narrow"/>
          <w:sz w:val="22"/>
        </w:rPr>
        <w:t>PN-B-04500-1985 Zaprawy budowlane.</w:t>
      </w:r>
    </w:p>
    <w:p w14:paraId="124A8326"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998-1 Wymogi dotyczące zapraw do murów – Zaprawa tynkarska</w:t>
      </w:r>
    </w:p>
    <w:p w14:paraId="4F9610CF"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459-1:3 2003 Wapno budowlane. Definicje, wymagania i kryteria zgodności</w:t>
      </w:r>
    </w:p>
    <w:p w14:paraId="4B0FC464"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1008:2004 Woda zarobowa.</w:t>
      </w:r>
    </w:p>
    <w:p w14:paraId="36EE1F73"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13279-1:2009 Spoiwa gipsowe i tynki gipsowe – Definicje wymagania.</w:t>
      </w:r>
    </w:p>
    <w:p w14:paraId="68394090"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13658-1-2:2009 Metalowe siatki, narożniki i listwy podtynkowe.</w:t>
      </w:r>
    </w:p>
    <w:p w14:paraId="776EC095"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13914-1 2009 Projektowanie, przygotowanie i wykonanie tynków wewnętrznych i zewnętrznych</w:t>
      </w:r>
    </w:p>
    <w:p w14:paraId="6EDF0006"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10110- 2005 Tynki gipsowe wyk. Mechanicznie zasady wykonania i wymagania techniczne</w:t>
      </w:r>
    </w:p>
    <w:p w14:paraId="7C10D598" w14:textId="77777777" w:rsidR="003D12CA" w:rsidRPr="00BB7124" w:rsidRDefault="003D12CA" w:rsidP="003D12CA">
      <w:pPr>
        <w:pStyle w:val="Textbody"/>
        <w:rPr>
          <w:rFonts w:ascii="Arial Narrow" w:hAnsi="Arial Narrow"/>
          <w:sz w:val="22"/>
        </w:rPr>
      </w:pPr>
      <w:r w:rsidRPr="00BB7124">
        <w:rPr>
          <w:rFonts w:ascii="Arial Narrow" w:hAnsi="Arial Narrow"/>
          <w:sz w:val="22"/>
        </w:rPr>
        <w:t>WTA-2-2-91 Wymagania techniczne oraz kryteria kontroli tynków renowacyjnych</w:t>
      </w:r>
    </w:p>
    <w:p w14:paraId="2CDF2C52" w14:textId="77777777" w:rsidR="003D12CA" w:rsidRPr="00BB7124" w:rsidRDefault="003D12CA" w:rsidP="003D12CA">
      <w:pPr>
        <w:pStyle w:val="NRGLOWNE"/>
        <w:rPr>
          <w:sz w:val="32"/>
        </w:rPr>
      </w:pPr>
      <w:bookmarkStart w:id="82" w:name="__RefHeading___Toc4421_189144590"/>
      <w:r w:rsidRPr="00BB7124">
        <w:rPr>
          <w:sz w:val="32"/>
        </w:rPr>
        <w:br w:type="page"/>
      </w:r>
      <w:bookmarkStart w:id="83" w:name="_Toc75288394"/>
      <w:r w:rsidRPr="00BB7124">
        <w:rPr>
          <w:sz w:val="32"/>
        </w:rPr>
        <w:lastRenderedPageBreak/>
        <w:t>ST-5 ROBOTY MALARSKIE</w:t>
      </w:r>
      <w:bookmarkEnd w:id="82"/>
      <w:r w:rsidRPr="00BB7124">
        <w:rPr>
          <w:sz w:val="32"/>
        </w:rPr>
        <w:br/>
        <w:t>- kod CPV 45442100-8</w:t>
      </w:r>
      <w:bookmarkEnd w:id="83"/>
    </w:p>
    <w:p w14:paraId="08B40243" w14:textId="77777777" w:rsidR="003D12CA" w:rsidRPr="00BB7124" w:rsidRDefault="003D12CA" w:rsidP="004C6F8E">
      <w:pPr>
        <w:pStyle w:val="Nagwek1"/>
        <w:numPr>
          <w:ilvl w:val="0"/>
          <w:numId w:val="12"/>
        </w:numPr>
        <w:rPr>
          <w:rFonts w:ascii="Arial Narrow" w:hAnsi="Arial Narrow"/>
          <w:sz w:val="24"/>
        </w:rPr>
      </w:pPr>
      <w:bookmarkStart w:id="84" w:name="__RefHeading___Toc2296_441386228"/>
      <w:r w:rsidRPr="00BB7124">
        <w:rPr>
          <w:rFonts w:ascii="Arial Narrow" w:hAnsi="Arial Narrow"/>
          <w:sz w:val="24"/>
        </w:rPr>
        <w:t>WSTĘP</w:t>
      </w:r>
      <w:bookmarkEnd w:id="84"/>
    </w:p>
    <w:p w14:paraId="7CC767DA" w14:textId="77777777" w:rsidR="003D12CA" w:rsidRPr="00BB7124" w:rsidRDefault="003D12CA" w:rsidP="003D12CA">
      <w:pPr>
        <w:pStyle w:val="Nagwek2"/>
        <w:rPr>
          <w:rFonts w:ascii="Arial Narrow" w:hAnsi="Arial Narrow"/>
          <w:sz w:val="24"/>
        </w:rPr>
      </w:pPr>
      <w:bookmarkStart w:id="85" w:name="__RefHeading___Toc2298_441386228"/>
      <w:r w:rsidRPr="00BB7124">
        <w:rPr>
          <w:rFonts w:ascii="Arial Narrow" w:hAnsi="Arial Narrow"/>
          <w:sz w:val="24"/>
        </w:rPr>
        <w:t>Przedmiot specyfikacji</w:t>
      </w:r>
      <w:bookmarkEnd w:id="85"/>
    </w:p>
    <w:p w14:paraId="63F3BCAD" w14:textId="5AE17728" w:rsidR="008D7661" w:rsidRPr="008D7661" w:rsidRDefault="008D7661" w:rsidP="008D7661">
      <w:pPr>
        <w:pStyle w:val="Tekst"/>
        <w:rPr>
          <w:sz w:val="22"/>
          <w:szCs w:val="22"/>
        </w:rPr>
      </w:pPr>
      <w:bookmarkStart w:id="86" w:name="__RefHeading___Toc2300_441386228"/>
      <w:r w:rsidRPr="008D7661">
        <w:rPr>
          <w:sz w:val="22"/>
          <w:szCs w:val="22"/>
        </w:rPr>
        <w:t xml:space="preserve">Przedmiotem niniejszej specyfikacji technicznej są wymagania ogólne dotyczące wykonania i odbioru robót w ramach termomodernizacji </w:t>
      </w:r>
      <w:r w:rsidR="00355B38">
        <w:t>budynku D-11 przy ul. Kawiory 26A w miejscowości Kraków</w:t>
      </w:r>
      <w:r w:rsidRPr="008D7661">
        <w:rPr>
          <w:sz w:val="22"/>
          <w:szCs w:val="22"/>
        </w:rPr>
        <w:t>.</w:t>
      </w:r>
    </w:p>
    <w:p w14:paraId="4B3FD256" w14:textId="77777777" w:rsidR="003D12CA" w:rsidRPr="00BB7124" w:rsidRDefault="003D12CA" w:rsidP="003D12CA">
      <w:pPr>
        <w:pStyle w:val="Nagwek2"/>
        <w:rPr>
          <w:rFonts w:ascii="Arial Narrow" w:hAnsi="Arial Narrow"/>
          <w:sz w:val="24"/>
        </w:rPr>
      </w:pPr>
      <w:r w:rsidRPr="00BB7124">
        <w:rPr>
          <w:rFonts w:ascii="Arial Narrow" w:hAnsi="Arial Narrow"/>
          <w:sz w:val="24"/>
        </w:rPr>
        <w:t>Zakres stosowania Specyfikacji</w:t>
      </w:r>
      <w:bookmarkEnd w:id="86"/>
    </w:p>
    <w:p w14:paraId="6A74FF5D"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Specyfikacja jest stosowana jako dokument kontraktowy przy zlecaniu i realizacji robót wymienionych w punkcie 1.1.</w:t>
      </w:r>
    </w:p>
    <w:p w14:paraId="25756FA0" w14:textId="77777777" w:rsidR="003D12CA" w:rsidRPr="00BB7124" w:rsidRDefault="003D12CA" w:rsidP="003D12CA">
      <w:pPr>
        <w:pStyle w:val="Nagwek2"/>
        <w:rPr>
          <w:rFonts w:ascii="Arial Narrow" w:hAnsi="Arial Narrow"/>
          <w:sz w:val="24"/>
        </w:rPr>
      </w:pPr>
      <w:bookmarkStart w:id="87" w:name="__RefHeading___Toc2302_441386228"/>
      <w:r w:rsidRPr="00BB7124">
        <w:rPr>
          <w:rFonts w:ascii="Arial Narrow" w:hAnsi="Arial Narrow"/>
          <w:sz w:val="24"/>
        </w:rPr>
        <w:t>Zakres robót objętych Specyfikacją</w:t>
      </w:r>
      <w:bookmarkEnd w:id="87"/>
    </w:p>
    <w:p w14:paraId="254802A0" w14:textId="663A3C5C" w:rsidR="003D12CA" w:rsidRPr="00BB7124" w:rsidRDefault="003D12CA" w:rsidP="003D12CA">
      <w:pPr>
        <w:pStyle w:val="Textbody"/>
        <w:rPr>
          <w:rFonts w:ascii="Arial Narrow" w:hAnsi="Arial Narrow"/>
          <w:sz w:val="22"/>
        </w:rPr>
      </w:pPr>
      <w:r w:rsidRPr="00BB7124">
        <w:rPr>
          <w:rFonts w:ascii="Arial Narrow" w:hAnsi="Arial Narrow"/>
          <w:sz w:val="22"/>
        </w:rPr>
        <w:tab/>
        <w:t xml:space="preserve">Ustalenia zawarte w niniejszej specyfikacji dotyczą prowadzenia robót związanych z wykończeniem </w:t>
      </w:r>
      <w:r w:rsidR="00EE57E8">
        <w:rPr>
          <w:rFonts w:ascii="Arial Narrow" w:hAnsi="Arial Narrow"/>
          <w:sz w:val="22"/>
        </w:rPr>
        <w:t>malowaniem remontowanych kominów.</w:t>
      </w:r>
    </w:p>
    <w:p w14:paraId="56998220" w14:textId="77777777" w:rsidR="003D12CA" w:rsidRPr="00BB7124" w:rsidRDefault="003D12CA" w:rsidP="003D12CA">
      <w:pPr>
        <w:pStyle w:val="Nagwek2"/>
        <w:rPr>
          <w:rFonts w:ascii="Arial Narrow" w:hAnsi="Arial Narrow"/>
          <w:sz w:val="24"/>
        </w:rPr>
      </w:pPr>
      <w:bookmarkStart w:id="88" w:name="__RefHeading___Toc2304_441386228"/>
      <w:r w:rsidRPr="00BB7124">
        <w:rPr>
          <w:rFonts w:ascii="Arial Narrow" w:hAnsi="Arial Narrow"/>
          <w:sz w:val="24"/>
        </w:rPr>
        <w:t>Określenia podstawowe</w:t>
      </w:r>
      <w:bookmarkEnd w:id="88"/>
    </w:p>
    <w:p w14:paraId="5A21E2D6" w14:textId="77777777" w:rsidR="003D12CA" w:rsidRPr="00BB7124" w:rsidRDefault="003D12CA" w:rsidP="003D12CA">
      <w:pPr>
        <w:pStyle w:val="Textbody"/>
        <w:rPr>
          <w:rFonts w:ascii="Arial Narrow" w:hAnsi="Arial Narrow"/>
          <w:sz w:val="22"/>
        </w:rPr>
      </w:pPr>
      <w:r w:rsidRPr="00BB7124">
        <w:rPr>
          <w:rFonts w:ascii="Arial Narrow" w:hAnsi="Arial Narrow"/>
          <w:sz w:val="22"/>
          <w:u w:val="single"/>
        </w:rPr>
        <w:t xml:space="preserve">Powłoka malarska warstwa </w:t>
      </w:r>
      <w:proofErr w:type="spellStart"/>
      <w:r w:rsidRPr="00BB7124">
        <w:rPr>
          <w:rFonts w:ascii="Arial Narrow" w:hAnsi="Arial Narrow"/>
          <w:sz w:val="22"/>
          <w:u w:val="single"/>
        </w:rPr>
        <w:t>ochronno</w:t>
      </w:r>
      <w:proofErr w:type="spellEnd"/>
      <w:r w:rsidRPr="00BB7124">
        <w:rPr>
          <w:rFonts w:ascii="Arial Narrow" w:hAnsi="Arial Narrow"/>
          <w:sz w:val="22"/>
          <w:u w:val="single"/>
        </w:rPr>
        <w:t xml:space="preserve"> –</w:t>
      </w:r>
      <w:proofErr w:type="spellStart"/>
      <w:r w:rsidRPr="00BB7124">
        <w:rPr>
          <w:rFonts w:ascii="Arial Narrow" w:hAnsi="Arial Narrow"/>
          <w:sz w:val="22"/>
          <w:u w:val="single"/>
        </w:rPr>
        <w:t>dekoracyjno</w:t>
      </w:r>
      <w:proofErr w:type="spellEnd"/>
      <w:r w:rsidRPr="00BB7124">
        <w:rPr>
          <w:rFonts w:ascii="Arial Narrow" w:hAnsi="Arial Narrow"/>
          <w:sz w:val="22"/>
          <w:u w:val="single"/>
        </w:rPr>
        <w:t xml:space="preserve"> -izolacyjna</w:t>
      </w:r>
      <w:r w:rsidRPr="00BB7124">
        <w:rPr>
          <w:rFonts w:ascii="Arial Narrow" w:hAnsi="Arial Narrow"/>
          <w:sz w:val="22"/>
        </w:rPr>
        <w:t xml:space="preserve"> chroniąca obiekt i jego elementy przed; wpływem warunków zewnętrznych i wewnętrznych oraz stanowi warstwę wykończeniowo-dekoracyjną.</w:t>
      </w:r>
    </w:p>
    <w:p w14:paraId="61080415" w14:textId="77777777" w:rsidR="003D12CA" w:rsidRPr="00BB7124" w:rsidRDefault="003D12CA" w:rsidP="003D12CA">
      <w:pPr>
        <w:pStyle w:val="Textbody"/>
        <w:rPr>
          <w:rFonts w:ascii="Arial Narrow" w:hAnsi="Arial Narrow"/>
          <w:sz w:val="22"/>
        </w:rPr>
      </w:pPr>
      <w:r w:rsidRPr="00BB7124">
        <w:rPr>
          <w:rFonts w:ascii="Arial Narrow" w:hAnsi="Arial Narrow"/>
          <w:sz w:val="22"/>
          <w:u w:val="single"/>
        </w:rPr>
        <w:t>Farby do malowania</w:t>
      </w:r>
      <w:r w:rsidRPr="00BB7124">
        <w:rPr>
          <w:rFonts w:ascii="Arial Narrow" w:hAnsi="Arial Narrow"/>
          <w:sz w:val="22"/>
        </w:rPr>
        <w:t xml:space="preserve"> mogą być: rozcieńczane wodą znane jako farby wodorozcieńczalne lub rozcieńczane odpowiednim rozpuszczalnikiem organicznym (np. benzyną lakową) zwane farbami rozpuszczalnikowymi.</w:t>
      </w:r>
    </w:p>
    <w:p w14:paraId="0B917964" w14:textId="77777777" w:rsidR="003D12CA" w:rsidRPr="00BB7124" w:rsidRDefault="003D12CA" w:rsidP="003D12CA">
      <w:pPr>
        <w:pStyle w:val="Textbody"/>
        <w:rPr>
          <w:rFonts w:ascii="Arial Narrow" w:hAnsi="Arial Narrow"/>
          <w:sz w:val="22"/>
        </w:rPr>
      </w:pPr>
      <w:r w:rsidRPr="00BB7124">
        <w:rPr>
          <w:rFonts w:ascii="Arial Narrow" w:hAnsi="Arial Narrow"/>
          <w:sz w:val="22"/>
          <w:u w:val="single"/>
        </w:rPr>
        <w:t>Farby wodorozcieńczalne</w:t>
      </w:r>
      <w:r w:rsidRPr="00BB7124">
        <w:rPr>
          <w:rFonts w:ascii="Arial Narrow" w:hAnsi="Arial Narrow"/>
          <w:sz w:val="22"/>
        </w:rPr>
        <w:t xml:space="preserve"> to farby - mineralne, klejowe, emulsyjne, winylowe, akrylowe, winylowo-akrylowe, lateksowe i akrylowo-lateksowe, natomiast do farb rozpuszczalnikowych należą: farby </w:t>
      </w:r>
      <w:proofErr w:type="spellStart"/>
      <w:r w:rsidRPr="00BB7124">
        <w:rPr>
          <w:rFonts w:ascii="Arial Narrow" w:hAnsi="Arial Narrow"/>
          <w:sz w:val="22"/>
        </w:rPr>
        <w:t>alkidowe</w:t>
      </w:r>
      <w:proofErr w:type="spellEnd"/>
      <w:r w:rsidRPr="00BB7124">
        <w:rPr>
          <w:rFonts w:ascii="Arial Narrow" w:hAnsi="Arial Narrow"/>
          <w:sz w:val="22"/>
        </w:rPr>
        <w:t xml:space="preserve">, </w:t>
      </w:r>
      <w:proofErr w:type="spellStart"/>
      <w:r w:rsidRPr="00BB7124">
        <w:rPr>
          <w:rFonts w:ascii="Arial Narrow" w:hAnsi="Arial Narrow"/>
          <w:sz w:val="22"/>
        </w:rPr>
        <w:t>alkidowe</w:t>
      </w:r>
      <w:proofErr w:type="spellEnd"/>
      <w:r w:rsidRPr="00BB7124">
        <w:rPr>
          <w:rFonts w:ascii="Arial Narrow" w:hAnsi="Arial Narrow"/>
          <w:sz w:val="22"/>
        </w:rPr>
        <w:t xml:space="preserve"> modyfikowane żywicami poliuretanowymi i silikonowe.</w:t>
      </w:r>
    </w:p>
    <w:p w14:paraId="66EAAA0C" w14:textId="77777777" w:rsidR="003D12CA" w:rsidRPr="00BB7124" w:rsidRDefault="003D12CA" w:rsidP="003D12CA">
      <w:pPr>
        <w:pStyle w:val="Textbody"/>
        <w:rPr>
          <w:rFonts w:ascii="Arial Narrow" w:hAnsi="Arial Narrow"/>
          <w:sz w:val="22"/>
        </w:rPr>
      </w:pPr>
      <w:r w:rsidRPr="00BB7124">
        <w:rPr>
          <w:rFonts w:ascii="Arial Narrow" w:hAnsi="Arial Narrow"/>
          <w:sz w:val="22"/>
          <w:u w:val="single"/>
        </w:rPr>
        <w:t>Farby mineralne</w:t>
      </w:r>
      <w:r w:rsidRPr="00BB7124">
        <w:rPr>
          <w:rFonts w:ascii="Arial Narrow" w:hAnsi="Arial Narrow"/>
          <w:sz w:val="22"/>
        </w:rPr>
        <w:t xml:space="preserve"> są to farby: wapienne - spoiwem jest w nich wapno gaszone (dziś prawie nieużywane); silikatowe (krzemianowe), w których spoiwem jest szkło wodne (dość drogie, raczej używane do malowania elewacji); cementowe - spoiwem jest cement (przeznaczone przede wszystkim do malowania betonu).</w:t>
      </w:r>
    </w:p>
    <w:p w14:paraId="538A7B74" w14:textId="77777777" w:rsidR="003D12CA" w:rsidRPr="00BB7124" w:rsidRDefault="003D12CA" w:rsidP="003D12CA">
      <w:pPr>
        <w:pStyle w:val="Textbody"/>
        <w:rPr>
          <w:rFonts w:ascii="Arial Narrow" w:hAnsi="Arial Narrow"/>
          <w:sz w:val="22"/>
        </w:rPr>
      </w:pPr>
      <w:r w:rsidRPr="00BB7124">
        <w:rPr>
          <w:rFonts w:ascii="Arial Narrow" w:hAnsi="Arial Narrow"/>
          <w:sz w:val="22"/>
          <w:u w:val="single"/>
        </w:rPr>
        <w:t>Emulsyjne</w:t>
      </w:r>
      <w:r w:rsidRPr="00BB7124">
        <w:rPr>
          <w:rFonts w:ascii="Arial Narrow" w:hAnsi="Arial Narrow"/>
          <w:sz w:val="22"/>
        </w:rPr>
        <w:t xml:space="preserve"> (dyspersyjne). Zazwyczaj łatwo się rozprowadzają, dobrze kryją, szybko schną, są trwałe, tworzone przez nie powłoki są paro-przepuszczalne. W takcie nakładania nie wydzielają szkodliwych związków.</w:t>
      </w:r>
    </w:p>
    <w:p w14:paraId="02AEFCF7" w14:textId="77777777" w:rsidR="003D12CA" w:rsidRPr="00BB7124" w:rsidRDefault="003D12CA" w:rsidP="003D12CA">
      <w:pPr>
        <w:pStyle w:val="Textbody"/>
        <w:rPr>
          <w:rFonts w:ascii="Arial Narrow" w:hAnsi="Arial Narrow"/>
          <w:sz w:val="22"/>
        </w:rPr>
      </w:pPr>
      <w:r w:rsidRPr="00BB7124">
        <w:rPr>
          <w:rFonts w:ascii="Arial Narrow" w:hAnsi="Arial Narrow"/>
          <w:sz w:val="22"/>
          <w:u w:val="single"/>
        </w:rPr>
        <w:t>Farby akrylowe</w:t>
      </w:r>
      <w:r w:rsidRPr="00BB7124">
        <w:rPr>
          <w:rFonts w:ascii="Arial Narrow" w:hAnsi="Arial Narrow"/>
          <w:sz w:val="22"/>
        </w:rPr>
        <w:t xml:space="preserve"> - są bardziej odporne na czynniki chemiczne, lepiej przepuszczają parę wodną. Powłoka farby akrylowej może pokryć niewielkie rysy.</w:t>
      </w:r>
    </w:p>
    <w:p w14:paraId="0E2B51D2" w14:textId="77777777" w:rsidR="003D12CA" w:rsidRPr="00BB7124" w:rsidRDefault="003D12CA" w:rsidP="003D12CA">
      <w:pPr>
        <w:pStyle w:val="Textbody"/>
        <w:rPr>
          <w:rFonts w:ascii="Arial Narrow" w:hAnsi="Arial Narrow"/>
          <w:sz w:val="22"/>
        </w:rPr>
      </w:pPr>
      <w:r w:rsidRPr="00BB7124">
        <w:rPr>
          <w:rFonts w:ascii="Arial Narrow" w:hAnsi="Arial Narrow"/>
          <w:sz w:val="22"/>
          <w:u w:val="single"/>
        </w:rPr>
        <w:t>Farby lateksowe</w:t>
      </w:r>
      <w:r w:rsidRPr="00BB7124">
        <w:rPr>
          <w:rFonts w:ascii="Arial Narrow" w:hAnsi="Arial Narrow"/>
          <w:sz w:val="22"/>
        </w:rPr>
        <w:t xml:space="preserve"> - bardzo trwałe, dobrze przepuszczają parę wodną.</w:t>
      </w:r>
    </w:p>
    <w:p w14:paraId="2EEEA0B6" w14:textId="77777777" w:rsidR="003D12CA" w:rsidRPr="00BB7124" w:rsidRDefault="003D12CA" w:rsidP="003D12CA">
      <w:pPr>
        <w:pStyle w:val="Nagwek2"/>
        <w:rPr>
          <w:rFonts w:ascii="Arial Narrow" w:hAnsi="Arial Narrow"/>
          <w:sz w:val="24"/>
        </w:rPr>
      </w:pPr>
      <w:bookmarkStart w:id="89" w:name="__RefHeading___Toc2306_441386228"/>
      <w:r w:rsidRPr="00BB7124">
        <w:rPr>
          <w:rFonts w:ascii="Arial Narrow" w:hAnsi="Arial Narrow"/>
          <w:sz w:val="24"/>
        </w:rPr>
        <w:t>Ogólne wymagania dotyczące robót</w:t>
      </w:r>
      <w:bookmarkEnd w:id="89"/>
    </w:p>
    <w:p w14:paraId="1398322C" w14:textId="77777777" w:rsidR="003D12CA" w:rsidRPr="00BB7124" w:rsidRDefault="003D12CA" w:rsidP="003D12CA">
      <w:pPr>
        <w:pStyle w:val="Textbody"/>
        <w:rPr>
          <w:rFonts w:ascii="Arial Narrow" w:hAnsi="Arial Narrow"/>
          <w:sz w:val="22"/>
        </w:rPr>
      </w:pPr>
      <w:r w:rsidRPr="00BB7124">
        <w:rPr>
          <w:rFonts w:ascii="Arial Narrow" w:hAnsi="Arial Narrow"/>
          <w:sz w:val="22"/>
        </w:rPr>
        <w:t>Wykonawca jest odpowiedzialny za jakość stosowanych materiałów i wykonywanych robót oraz za ich zgodność z rysunkami, Specyfikacją oraz zaleceniami Inspektora.</w:t>
      </w:r>
    </w:p>
    <w:p w14:paraId="50C98379" w14:textId="77777777" w:rsidR="003D12CA" w:rsidRPr="00BB7124" w:rsidRDefault="003D12CA" w:rsidP="003D12CA">
      <w:pPr>
        <w:pStyle w:val="Textbody"/>
        <w:rPr>
          <w:rFonts w:ascii="Arial Narrow" w:hAnsi="Arial Narrow"/>
          <w:sz w:val="22"/>
        </w:rPr>
      </w:pPr>
      <w:r w:rsidRPr="00BB7124">
        <w:rPr>
          <w:rFonts w:ascii="Arial Narrow" w:hAnsi="Arial Narrow"/>
          <w:sz w:val="22"/>
        </w:rPr>
        <w:t>Malowanie należy wykonać zgodnie z instrukcją producenta wybranej farb.</w:t>
      </w:r>
    </w:p>
    <w:p w14:paraId="5DC5895B" w14:textId="77777777" w:rsidR="003D12CA" w:rsidRPr="00BB7124" w:rsidRDefault="003D12CA" w:rsidP="003D12CA">
      <w:pPr>
        <w:pStyle w:val="Nagwek1"/>
        <w:rPr>
          <w:rFonts w:ascii="Arial Narrow" w:hAnsi="Arial Narrow"/>
          <w:sz w:val="24"/>
        </w:rPr>
      </w:pPr>
      <w:bookmarkStart w:id="90" w:name="__RefHeading___Toc2308_441386228"/>
      <w:r w:rsidRPr="00BB7124">
        <w:rPr>
          <w:rFonts w:ascii="Arial Narrow" w:hAnsi="Arial Narrow"/>
          <w:sz w:val="24"/>
        </w:rPr>
        <w:t>MATERIAŁY</w:t>
      </w:r>
      <w:bookmarkEnd w:id="90"/>
    </w:p>
    <w:p w14:paraId="7E333E13" w14:textId="77777777" w:rsidR="003D12CA" w:rsidRPr="005F61D3" w:rsidRDefault="003D12CA" w:rsidP="003D12CA">
      <w:pPr>
        <w:pStyle w:val="Nagwek1"/>
        <w:numPr>
          <w:ilvl w:val="0"/>
          <w:numId w:val="0"/>
        </w:numPr>
        <w:rPr>
          <w:rFonts w:ascii="Arial Narrow" w:eastAsia="Times New Roman" w:hAnsi="Arial Narrow" w:cs="Times New Roman"/>
          <w:b w:val="0"/>
          <w:bCs w:val="0"/>
          <w:sz w:val="22"/>
          <w:szCs w:val="24"/>
        </w:rPr>
      </w:pPr>
      <w:bookmarkStart w:id="91" w:name="__RefHeading___Toc2310_441386228"/>
      <w:r w:rsidRPr="005F61D3">
        <w:rPr>
          <w:rFonts w:ascii="Arial Narrow" w:eastAsia="Times New Roman" w:hAnsi="Arial Narrow" w:cs="Times New Roman"/>
          <w:b w:val="0"/>
          <w:bCs w:val="0"/>
          <w:sz w:val="22"/>
          <w:szCs w:val="24"/>
        </w:rPr>
        <w:t xml:space="preserve">Zastosowanym materiałem do malowania ścian I sufitów we wnętrzach są farby akrylowe do </w:t>
      </w:r>
      <w:proofErr w:type="spellStart"/>
      <w:r w:rsidRPr="005F61D3">
        <w:rPr>
          <w:rFonts w:ascii="Arial Narrow" w:eastAsia="Times New Roman" w:hAnsi="Arial Narrow" w:cs="Times New Roman"/>
          <w:b w:val="0"/>
          <w:bCs w:val="0"/>
          <w:sz w:val="22"/>
          <w:szCs w:val="24"/>
        </w:rPr>
        <w:t>wymalowań</w:t>
      </w:r>
      <w:proofErr w:type="spellEnd"/>
      <w:r w:rsidRPr="005F61D3">
        <w:rPr>
          <w:rFonts w:ascii="Arial Narrow" w:eastAsia="Times New Roman" w:hAnsi="Arial Narrow" w:cs="Times New Roman"/>
          <w:b w:val="0"/>
          <w:bCs w:val="0"/>
          <w:sz w:val="22"/>
          <w:szCs w:val="24"/>
        </w:rPr>
        <w:t xml:space="preserve"> wewnętrznych, przeznaczone do stosowania na tynki cementowe, </w:t>
      </w:r>
      <w:proofErr w:type="spellStart"/>
      <w:r w:rsidRPr="005F61D3">
        <w:rPr>
          <w:rFonts w:ascii="Arial Narrow" w:eastAsia="Times New Roman" w:hAnsi="Arial Narrow" w:cs="Times New Roman"/>
          <w:b w:val="0"/>
          <w:bCs w:val="0"/>
          <w:sz w:val="22"/>
          <w:szCs w:val="24"/>
        </w:rPr>
        <w:t>cementowowapienne</w:t>
      </w:r>
      <w:proofErr w:type="spellEnd"/>
      <w:r w:rsidRPr="005F61D3">
        <w:rPr>
          <w:rFonts w:ascii="Arial Narrow" w:eastAsia="Times New Roman" w:hAnsi="Arial Narrow" w:cs="Times New Roman"/>
          <w:b w:val="0"/>
          <w:bCs w:val="0"/>
          <w:sz w:val="22"/>
          <w:szCs w:val="24"/>
        </w:rPr>
        <w:t xml:space="preserve">, podłoża gipsowe, betonowe itp. Farby powinny odpowiadać obowiązującej normie PN-93/C-89440 I posiadać ocenę higieniczną </w:t>
      </w:r>
      <w:r w:rsidRPr="005F61D3">
        <w:rPr>
          <w:rFonts w:ascii="Arial Narrow" w:eastAsia="Times New Roman" w:hAnsi="Arial Narrow" w:cs="Times New Roman"/>
          <w:b w:val="0"/>
          <w:bCs w:val="0"/>
          <w:sz w:val="22"/>
          <w:szCs w:val="24"/>
        </w:rPr>
        <w:lastRenderedPageBreak/>
        <w:t>PZH. Farby akrylowe charakteryzują się dobrą przyczepnością do podłoża, odpornością na uszkodzenia mechaniczne, ścieranie i detergenty. Tworzą gładkie powłoki o jedwabistym wyglądzie, pozwalają na dyfuzję pary wodnej. SPRZĘT</w:t>
      </w:r>
      <w:bookmarkEnd w:id="91"/>
    </w:p>
    <w:p w14:paraId="0EE14CD3"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Do malowania wnętrz najczęściej stosuje się wałki i pędzle różnego rodzaju. Do malowania ścian używa się wałków sznurkowych lub z naturalnego baraniego futra. Do farb wodorozcieńczalnych zalecane są pędzle z syntetycznego włosia, Zupełnie nowego, świeżo kupionego pędzla lepiej nie używać od razu do malowania, lecz do robót przygotowawczych (np. zwilżania starych powłok przed skrobaniem itp.). Dzięki temu szczecina wygładzi się, a pędzel pozbędzie się słabych, wyłamujących się szczecinek.</w:t>
      </w:r>
    </w:p>
    <w:p w14:paraId="744D001C" w14:textId="77777777" w:rsidR="003D12CA" w:rsidRPr="00BB7124" w:rsidRDefault="003D12CA" w:rsidP="003D12CA">
      <w:pPr>
        <w:pStyle w:val="Nagwek1"/>
        <w:rPr>
          <w:rFonts w:ascii="Arial Narrow" w:hAnsi="Arial Narrow"/>
          <w:sz w:val="24"/>
        </w:rPr>
      </w:pPr>
      <w:bookmarkStart w:id="92" w:name="__RefHeading___Toc2312_441386228"/>
      <w:r w:rsidRPr="00BB7124">
        <w:rPr>
          <w:rFonts w:ascii="Arial Narrow" w:hAnsi="Arial Narrow"/>
          <w:sz w:val="24"/>
        </w:rPr>
        <w:t>TRANSPORT</w:t>
      </w:r>
      <w:bookmarkEnd w:id="92"/>
    </w:p>
    <w:p w14:paraId="490A1A9F"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Załadunek, transport, rozładunek i składowanie materiałów do wykonania warstw ochronnych powinny odbywać się tak aby zachować ich dobry stan techniczny.</w:t>
      </w:r>
    </w:p>
    <w:p w14:paraId="23AC27B2" w14:textId="77777777" w:rsidR="003D12CA" w:rsidRPr="00BB7124" w:rsidRDefault="003D12CA" w:rsidP="003D12CA">
      <w:pPr>
        <w:pStyle w:val="Nagwek1"/>
        <w:rPr>
          <w:rFonts w:ascii="Arial Narrow" w:hAnsi="Arial Narrow"/>
          <w:sz w:val="24"/>
        </w:rPr>
      </w:pPr>
      <w:bookmarkStart w:id="93" w:name="__RefHeading___Toc2314_441386228"/>
      <w:r w:rsidRPr="00BB7124">
        <w:rPr>
          <w:rFonts w:ascii="Arial Narrow" w:hAnsi="Arial Narrow"/>
          <w:sz w:val="24"/>
        </w:rPr>
        <w:t>WYKONANIE ROBÓT</w:t>
      </w:r>
      <w:bookmarkEnd w:id="93"/>
    </w:p>
    <w:p w14:paraId="1E7B9AA7"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Pomieszczeń nie należy malować w temperaturze poniżej 5 st. C ani gdy jest duża wilgotność powietrza, tzn. powyżej 80 proc. Ścianę trzeba osuszyć, oczyścić z brudu, kurzu i tłuszczu.</w:t>
      </w:r>
    </w:p>
    <w:p w14:paraId="06E8BAFC" w14:textId="77777777" w:rsidR="003D12CA" w:rsidRPr="00BB7124" w:rsidRDefault="003D12CA" w:rsidP="003D12CA">
      <w:pPr>
        <w:pStyle w:val="Textbody"/>
        <w:rPr>
          <w:rFonts w:ascii="Arial Narrow" w:hAnsi="Arial Narrow"/>
          <w:sz w:val="22"/>
        </w:rPr>
      </w:pPr>
      <w:r w:rsidRPr="00BB7124">
        <w:rPr>
          <w:rFonts w:ascii="Arial Narrow" w:hAnsi="Arial Narrow"/>
          <w:sz w:val="22"/>
        </w:rPr>
        <w:t>"Surowa ściana" (jeszcze nie malowana), powinna być zagruntowana. Można użyć gotowych środków gruntujących lub rozcieńczonej farby.</w:t>
      </w:r>
    </w:p>
    <w:p w14:paraId="2959FF82" w14:textId="77777777" w:rsidR="003D12CA" w:rsidRPr="00BB7124" w:rsidRDefault="003D12CA" w:rsidP="003D12CA">
      <w:pPr>
        <w:pStyle w:val="Textbody"/>
        <w:rPr>
          <w:rFonts w:ascii="Arial Narrow" w:hAnsi="Arial Narrow"/>
          <w:sz w:val="22"/>
        </w:rPr>
      </w:pPr>
      <w:r w:rsidRPr="00BB7124">
        <w:rPr>
          <w:rFonts w:ascii="Arial Narrow" w:hAnsi="Arial Narrow"/>
          <w:sz w:val="22"/>
        </w:rPr>
        <w:t>Przed malowaniem, należy zabezpieczyć posadzkę, na przykład rozkładając na niej folię przyklejoną (taśmą) do listew cokołowych.</w:t>
      </w:r>
    </w:p>
    <w:p w14:paraId="7CABED46" w14:textId="77777777" w:rsidR="003D12CA" w:rsidRPr="00BB7124" w:rsidRDefault="003D12CA" w:rsidP="003D12CA">
      <w:pPr>
        <w:pStyle w:val="Textbody"/>
        <w:rPr>
          <w:rFonts w:ascii="Arial Narrow" w:hAnsi="Arial Narrow"/>
          <w:sz w:val="22"/>
        </w:rPr>
      </w:pPr>
      <w:r w:rsidRPr="00BB7124">
        <w:rPr>
          <w:rFonts w:ascii="Arial Narrow" w:hAnsi="Arial Narrow"/>
          <w:sz w:val="22"/>
        </w:rPr>
        <w:t>Nierówności powierzchni należy usunąć (przeszlifować, ubytki zaszpachlować i przeszlifować), W celu uzyskania optymalnej jednorodności powierzchni powłok, w przypadku trudnych warunków oświetleniowych (np. korytarze) podłoże ściany należy zagruntować gruntem dostosowanym do rodzaju wybranej farby.</w:t>
      </w:r>
    </w:p>
    <w:p w14:paraId="6ABA8878" w14:textId="77777777" w:rsidR="003D12CA" w:rsidRPr="00BB7124" w:rsidRDefault="003D12CA" w:rsidP="003D12CA">
      <w:pPr>
        <w:pStyle w:val="Textbody"/>
        <w:rPr>
          <w:rFonts w:ascii="Arial Narrow" w:hAnsi="Arial Narrow"/>
          <w:sz w:val="22"/>
        </w:rPr>
      </w:pPr>
      <w:r w:rsidRPr="00BB7124">
        <w:rPr>
          <w:rFonts w:ascii="Arial Narrow" w:hAnsi="Arial Narrow"/>
          <w:sz w:val="22"/>
        </w:rPr>
        <w:t>Gdy tynki wymagają uzupełnienia drobnych ubytków należy zastosować uniwersalną masę szpachlową do wnętrz na bazie mineralnej.</w:t>
      </w:r>
    </w:p>
    <w:p w14:paraId="11124F1E" w14:textId="77777777" w:rsidR="003D12CA" w:rsidRPr="00BB7124" w:rsidRDefault="003D12CA" w:rsidP="003D12CA">
      <w:pPr>
        <w:pStyle w:val="Textbody"/>
        <w:rPr>
          <w:rFonts w:ascii="Arial Narrow" w:hAnsi="Arial Narrow"/>
          <w:sz w:val="22"/>
        </w:rPr>
      </w:pPr>
      <w:r w:rsidRPr="00BB7124">
        <w:rPr>
          <w:rFonts w:ascii="Arial Narrow" w:hAnsi="Arial Narrow"/>
          <w:sz w:val="22"/>
        </w:rPr>
        <w:t>Malowanie należy zacząć od sufitu, a dopiero później pokryć ściany.</w:t>
      </w:r>
    </w:p>
    <w:p w14:paraId="0671FE7B" w14:textId="77777777" w:rsidR="003D12CA" w:rsidRPr="00BB7124" w:rsidRDefault="003D12CA" w:rsidP="003D12CA">
      <w:pPr>
        <w:pStyle w:val="Textbody"/>
        <w:rPr>
          <w:rFonts w:ascii="Arial Narrow" w:hAnsi="Arial Narrow"/>
          <w:sz w:val="22"/>
        </w:rPr>
      </w:pPr>
      <w:r w:rsidRPr="00BB7124">
        <w:rPr>
          <w:rFonts w:ascii="Arial Narrow" w:hAnsi="Arial Narrow"/>
          <w:sz w:val="22"/>
        </w:rPr>
        <w:t>Na liczbę nakładanych warstw wpływa stan powierzchni malowaną po raz pierwszy trzeba pokryć minimum dwa razy, w zależności od stopnia zabrudzenia powierzchni oraz od rodzaju nakładanej farby ścianę maluje się jeden-trzy razy.</w:t>
      </w:r>
    </w:p>
    <w:p w14:paraId="5E3C5A39" w14:textId="77777777" w:rsidR="003D12CA" w:rsidRPr="00BB7124" w:rsidRDefault="003D12CA" w:rsidP="003D12CA">
      <w:pPr>
        <w:pStyle w:val="Textbody"/>
        <w:rPr>
          <w:rFonts w:ascii="Arial Narrow" w:hAnsi="Arial Narrow"/>
          <w:sz w:val="22"/>
        </w:rPr>
      </w:pPr>
      <w:r w:rsidRPr="00BB7124">
        <w:rPr>
          <w:rFonts w:ascii="Arial Narrow" w:hAnsi="Arial Narrow"/>
          <w:sz w:val="22"/>
        </w:rPr>
        <w:t>Roboty malarskie na zewnątrz nie powinny być prowadzone : podczas opadów atmosferycznych, w temperaturze poniżej +5oC, z dodatkowym zastrzeżeniem, aby w ciągu doby nie następował spadek temperatury poniżej 0oC, (chyba, że Producent wybranej farby zakłada inaczej). W temperaturze powyżej 25oC, z dodatkowym zastrzeżeniem, aby temperatura podłoża nie była wyższa niż 20oC (np. w miejscach bardzo nasłonecznionych),(chyba, że Producent wybranej farby zakłada inaczej).</w:t>
      </w:r>
    </w:p>
    <w:p w14:paraId="4C5E169F" w14:textId="77777777" w:rsidR="003D12CA" w:rsidRPr="00BB7124" w:rsidRDefault="003D12CA" w:rsidP="003D12CA">
      <w:pPr>
        <w:pStyle w:val="Textbody"/>
        <w:rPr>
          <w:rFonts w:ascii="Arial Narrow" w:hAnsi="Arial Narrow"/>
          <w:sz w:val="22"/>
        </w:rPr>
      </w:pPr>
      <w:r w:rsidRPr="00BB7124">
        <w:rPr>
          <w:rFonts w:ascii="Arial Narrow" w:hAnsi="Arial Narrow"/>
          <w:sz w:val="22"/>
        </w:rPr>
        <w:t>Prace malarskie należy prowadzić zgodnie z instrukcją producenta farb zawierającą informacje wymienione na etykiecie opakowania lub karcie produktu.</w:t>
      </w:r>
    </w:p>
    <w:p w14:paraId="5096AA67" w14:textId="77777777" w:rsidR="003D12CA" w:rsidRPr="00BB7124" w:rsidRDefault="003D12CA" w:rsidP="003D12CA">
      <w:pPr>
        <w:pStyle w:val="Textbody"/>
        <w:rPr>
          <w:rFonts w:ascii="Arial Narrow" w:hAnsi="Arial Narrow"/>
          <w:sz w:val="22"/>
        </w:rPr>
      </w:pPr>
      <w:r w:rsidRPr="00BB7124">
        <w:rPr>
          <w:rFonts w:ascii="Arial Narrow" w:hAnsi="Arial Narrow"/>
          <w:sz w:val="22"/>
        </w:rPr>
        <w:t>Elementy, które w czasie robót malarskich mogą ulec uszkodzeniu lub zabrudzeniu, należy zabezpieczyć i osłonić. Farby można nakładać pędzlem, wałkiem lub natryskiem pneumatycznym. Wykonywać malowanie zgodnie z zaleceniami producenta (zgodnie z zapisami w kartach technicznych producentów). Świeżo malowane powierzchnie należy chronić przed opadami atmosferycznymi i silnym nasłonecznieniem.</w:t>
      </w:r>
    </w:p>
    <w:p w14:paraId="3F1406B0" w14:textId="77777777" w:rsidR="003D12CA" w:rsidRPr="00BB7124" w:rsidRDefault="003D12CA" w:rsidP="003D12CA">
      <w:pPr>
        <w:pStyle w:val="Textbody"/>
        <w:rPr>
          <w:rFonts w:ascii="Arial Narrow" w:hAnsi="Arial Narrow"/>
          <w:sz w:val="22"/>
        </w:rPr>
      </w:pPr>
      <w:r w:rsidRPr="00BB7124">
        <w:rPr>
          <w:rFonts w:ascii="Arial Narrow" w:hAnsi="Arial Narrow"/>
          <w:sz w:val="22"/>
        </w:rPr>
        <w:t>Przed przystąpieniem do robót malarskich należy koniecznie sprawdzić w instrukcji producenta warunki użycia wybranej farby.</w:t>
      </w:r>
    </w:p>
    <w:p w14:paraId="7E515C89" w14:textId="77777777" w:rsidR="003D12CA" w:rsidRPr="00BB7124" w:rsidRDefault="003D12CA" w:rsidP="003D12CA">
      <w:pPr>
        <w:pStyle w:val="Nagwek1"/>
        <w:rPr>
          <w:rFonts w:ascii="Arial Narrow" w:hAnsi="Arial Narrow"/>
          <w:sz w:val="24"/>
        </w:rPr>
      </w:pPr>
      <w:bookmarkStart w:id="94" w:name="__RefHeading___Toc2316_441386228"/>
      <w:r w:rsidRPr="00BB7124">
        <w:rPr>
          <w:rFonts w:ascii="Arial Narrow" w:hAnsi="Arial Narrow"/>
          <w:sz w:val="24"/>
        </w:rPr>
        <w:lastRenderedPageBreak/>
        <w:t>KONTROLA JAKOŚCI ROBÓT</w:t>
      </w:r>
      <w:bookmarkEnd w:id="94"/>
    </w:p>
    <w:p w14:paraId="1257E25E" w14:textId="77777777" w:rsidR="003D12CA" w:rsidRPr="00BB7124" w:rsidRDefault="003D12CA" w:rsidP="003D12CA">
      <w:pPr>
        <w:pStyle w:val="Textbody"/>
        <w:rPr>
          <w:rFonts w:ascii="Arial Narrow" w:hAnsi="Arial Narrow"/>
          <w:sz w:val="22"/>
        </w:rPr>
      </w:pPr>
      <w:r w:rsidRPr="00BB7124">
        <w:rPr>
          <w:rFonts w:ascii="Arial Narrow" w:hAnsi="Arial Narrow"/>
          <w:sz w:val="22"/>
        </w:rPr>
        <w:tab/>
        <w:t>Ogólne zasady kontroli jakości robot podano w Specyfikacji, reszta jak poniżej.</w:t>
      </w:r>
    </w:p>
    <w:p w14:paraId="5093E785" w14:textId="77777777" w:rsidR="003D12CA" w:rsidRPr="00BB7124" w:rsidRDefault="003D12CA" w:rsidP="003D12CA">
      <w:pPr>
        <w:pStyle w:val="Textbody"/>
        <w:rPr>
          <w:rFonts w:ascii="Arial Narrow" w:hAnsi="Arial Narrow"/>
          <w:sz w:val="22"/>
        </w:rPr>
      </w:pPr>
      <w:r w:rsidRPr="00BB7124">
        <w:rPr>
          <w:rFonts w:ascii="Arial Narrow" w:hAnsi="Arial Narrow"/>
          <w:sz w:val="22"/>
        </w:rPr>
        <w:t>Należy sprawdzić zgodność rzeczywistych warunków wykonania robót tapeciarskich i malarskich z warunkami określonymi w Specyfikacji z potwierdzeniem ich w formie wpisu do dziennika budowy. Przy każdym odbiorze robót zanikających należy stwierdzić ich jakość w formie protokołów odbioru robót lub wpisów do dziennika budowy.</w:t>
      </w:r>
    </w:p>
    <w:p w14:paraId="5525BC12" w14:textId="77777777" w:rsidR="003D12CA" w:rsidRPr="00BB7124" w:rsidRDefault="003D12CA" w:rsidP="003D12CA">
      <w:pPr>
        <w:pStyle w:val="Textbody"/>
        <w:rPr>
          <w:rFonts w:ascii="Arial Narrow" w:hAnsi="Arial Narrow"/>
          <w:sz w:val="22"/>
        </w:rPr>
      </w:pPr>
      <w:r w:rsidRPr="00BB7124">
        <w:rPr>
          <w:rFonts w:ascii="Arial Narrow" w:hAnsi="Arial Narrow"/>
          <w:sz w:val="22"/>
        </w:rPr>
        <w:t>Odbiorom międzyoperacyjnym podlegają następujące prace: należy sprawdzić jakość podłoża , ciągłość każdej warstwy , zgodność wykonania z instrukcją producenta.</w:t>
      </w:r>
    </w:p>
    <w:p w14:paraId="23ACE7D1" w14:textId="77777777" w:rsidR="003D12CA" w:rsidRPr="00BB7124" w:rsidRDefault="003D12CA" w:rsidP="003D12CA">
      <w:pPr>
        <w:pStyle w:val="Textbody"/>
        <w:rPr>
          <w:rFonts w:ascii="Arial Narrow" w:hAnsi="Arial Narrow"/>
          <w:sz w:val="22"/>
        </w:rPr>
      </w:pPr>
      <w:r w:rsidRPr="00BB7124">
        <w:rPr>
          <w:rFonts w:ascii="Arial Narrow" w:hAnsi="Arial Narrow"/>
          <w:sz w:val="22"/>
        </w:rPr>
        <w:t>Odbiór każdego etapu powinien być potwierdzony wpisem do dziennika budowy. Odbioru dokonuje Inspektor na podstawie zgłoszenia Wykonawcy.</w:t>
      </w:r>
      <w:r w:rsidRPr="00BB7124">
        <w:rPr>
          <w:rFonts w:ascii="Arial Narrow" w:hAnsi="Arial Narrow"/>
          <w:b/>
          <w:bCs/>
          <w:sz w:val="22"/>
        </w:rPr>
        <w:t xml:space="preserve">  </w:t>
      </w:r>
    </w:p>
    <w:p w14:paraId="3B45F845" w14:textId="77777777" w:rsidR="003D12CA" w:rsidRPr="00BB7124" w:rsidRDefault="003D12CA" w:rsidP="003D12CA">
      <w:pPr>
        <w:pStyle w:val="Nagwek1"/>
        <w:rPr>
          <w:rFonts w:ascii="Arial Narrow" w:hAnsi="Arial Narrow"/>
          <w:sz w:val="24"/>
        </w:rPr>
      </w:pPr>
      <w:bookmarkStart w:id="95" w:name="__RefHeading___Toc2318_441386228"/>
      <w:r w:rsidRPr="00BB7124">
        <w:rPr>
          <w:rFonts w:ascii="Arial Narrow" w:hAnsi="Arial Narrow"/>
          <w:sz w:val="24"/>
        </w:rPr>
        <w:t>OBMIAR ROBÓT</w:t>
      </w:r>
      <w:bookmarkEnd w:id="95"/>
    </w:p>
    <w:p w14:paraId="06524384" w14:textId="77777777" w:rsidR="003D12CA" w:rsidRPr="00BB7124" w:rsidRDefault="003D12CA" w:rsidP="003D12CA">
      <w:pPr>
        <w:pStyle w:val="Textbody"/>
        <w:rPr>
          <w:rFonts w:ascii="Arial Narrow" w:hAnsi="Arial Narrow"/>
          <w:sz w:val="22"/>
        </w:rPr>
      </w:pPr>
      <w:r w:rsidRPr="00BB7124">
        <w:rPr>
          <w:rFonts w:ascii="Arial Narrow" w:hAnsi="Arial Narrow"/>
          <w:b/>
          <w:bCs/>
          <w:sz w:val="22"/>
        </w:rPr>
        <w:tab/>
      </w:r>
      <w:r w:rsidRPr="00BB7124">
        <w:rPr>
          <w:rFonts w:ascii="Arial Narrow" w:hAnsi="Arial Narrow"/>
          <w:sz w:val="22"/>
        </w:rPr>
        <w:t xml:space="preserve">Ogólne zasady obmiaru robót podano w „Wymagania ogólne” Jednostka obmiarową jest m2 (metr kwadratowy) powierzchni wykonanych robót malarskich w przypadku rurociągów </w:t>
      </w:r>
      <w:proofErr w:type="spellStart"/>
      <w:r w:rsidRPr="00BB7124">
        <w:rPr>
          <w:rFonts w:ascii="Arial Narrow" w:hAnsi="Arial Narrow"/>
          <w:sz w:val="22"/>
        </w:rPr>
        <w:t>mb</w:t>
      </w:r>
      <w:proofErr w:type="spellEnd"/>
      <w:r w:rsidRPr="00BB7124">
        <w:rPr>
          <w:rFonts w:ascii="Arial Narrow" w:hAnsi="Arial Narrow"/>
          <w:sz w:val="22"/>
        </w:rPr>
        <w:t xml:space="preserve"> (metr bieżący).</w:t>
      </w:r>
    </w:p>
    <w:p w14:paraId="1CF4C744" w14:textId="77777777" w:rsidR="003D12CA" w:rsidRPr="00BB7124" w:rsidRDefault="003D12CA" w:rsidP="003D12CA">
      <w:pPr>
        <w:pStyle w:val="Nagwek1"/>
        <w:rPr>
          <w:rFonts w:ascii="Arial Narrow" w:hAnsi="Arial Narrow"/>
          <w:sz w:val="24"/>
        </w:rPr>
      </w:pPr>
      <w:bookmarkStart w:id="96" w:name="__RefHeading___Toc2320_441386228"/>
      <w:r w:rsidRPr="00BB7124">
        <w:rPr>
          <w:rFonts w:ascii="Arial Narrow" w:hAnsi="Arial Narrow"/>
          <w:sz w:val="24"/>
        </w:rPr>
        <w:t>ODBIÓR ROBÓT</w:t>
      </w:r>
      <w:bookmarkEnd w:id="96"/>
    </w:p>
    <w:p w14:paraId="758D4AE6" w14:textId="77777777" w:rsidR="003D12CA" w:rsidRPr="00BB7124" w:rsidRDefault="003D12CA" w:rsidP="003D12CA">
      <w:pPr>
        <w:pStyle w:val="Textbody"/>
        <w:rPr>
          <w:rFonts w:ascii="Arial Narrow" w:hAnsi="Arial Narrow"/>
          <w:sz w:val="22"/>
        </w:rPr>
      </w:pPr>
      <w:r w:rsidRPr="00BB7124">
        <w:rPr>
          <w:rFonts w:ascii="Arial Narrow" w:hAnsi="Arial Narrow"/>
          <w:b/>
          <w:bCs/>
          <w:sz w:val="22"/>
        </w:rPr>
        <w:tab/>
      </w:r>
      <w:r w:rsidRPr="00BB7124">
        <w:rPr>
          <w:rFonts w:ascii="Arial Narrow" w:hAnsi="Arial Narrow"/>
          <w:sz w:val="22"/>
        </w:rPr>
        <w:t>Ogólne zasady odbioru robót podano w „Wymagania ogólne” Roboty uznaje się za wykonane zgodnie z dokumentacją projektową, SST i wymaganiami Inspektora, jeżeli wszystkie pomiary i badania z zachowaniem tolerancji dały wyniki pozytywne.</w:t>
      </w:r>
    </w:p>
    <w:p w14:paraId="487F5988" w14:textId="77777777" w:rsidR="003D12CA" w:rsidRPr="00BB7124" w:rsidRDefault="003D12CA" w:rsidP="003D12CA">
      <w:pPr>
        <w:pStyle w:val="Nagwek1"/>
        <w:rPr>
          <w:rFonts w:ascii="Arial Narrow" w:hAnsi="Arial Narrow"/>
          <w:sz w:val="24"/>
        </w:rPr>
      </w:pPr>
      <w:bookmarkStart w:id="97" w:name="__RefHeading___Toc2322_441386228"/>
      <w:r w:rsidRPr="00BB7124">
        <w:rPr>
          <w:rFonts w:ascii="Arial Narrow" w:hAnsi="Arial Narrow"/>
          <w:sz w:val="24"/>
        </w:rPr>
        <w:t>PODSTAWA PŁATNOŚCI</w:t>
      </w:r>
      <w:bookmarkEnd w:id="97"/>
    </w:p>
    <w:p w14:paraId="589A9989" w14:textId="77777777" w:rsidR="003D12CA" w:rsidRPr="00BB7124" w:rsidRDefault="003D12CA" w:rsidP="003D12CA">
      <w:pPr>
        <w:pStyle w:val="Textbody"/>
        <w:rPr>
          <w:rFonts w:ascii="Arial Narrow" w:hAnsi="Arial Narrow"/>
          <w:sz w:val="22"/>
        </w:rPr>
      </w:pPr>
      <w:r w:rsidRPr="00BB7124">
        <w:rPr>
          <w:rFonts w:ascii="Arial Narrow" w:hAnsi="Arial Narrow"/>
          <w:b/>
          <w:bCs/>
          <w:sz w:val="22"/>
        </w:rPr>
        <w:tab/>
      </w:r>
      <w:r w:rsidRPr="00BB7124">
        <w:rPr>
          <w:rFonts w:ascii="Arial Narrow" w:hAnsi="Arial Narrow"/>
          <w:sz w:val="22"/>
        </w:rPr>
        <w:t>Cena za wykonanie 1 m2 lub 1mb malatury obejmuje: przygotowanie powierzchni i jej wyrównanie, wykonanie warstw powłoki, wykonanie powłoki malarskiej, efekt wizualny</w:t>
      </w:r>
    </w:p>
    <w:p w14:paraId="3E010286" w14:textId="77777777" w:rsidR="003D12CA" w:rsidRPr="00BB7124" w:rsidRDefault="003D12CA" w:rsidP="003D12CA">
      <w:pPr>
        <w:pStyle w:val="Nagwek1"/>
        <w:rPr>
          <w:rFonts w:ascii="Arial Narrow" w:hAnsi="Arial Narrow"/>
          <w:sz w:val="24"/>
        </w:rPr>
      </w:pPr>
      <w:bookmarkStart w:id="98" w:name="__RefHeading___Toc2324_441386228"/>
      <w:r w:rsidRPr="00BB7124">
        <w:rPr>
          <w:rFonts w:ascii="Arial Narrow" w:hAnsi="Arial Narrow"/>
          <w:sz w:val="24"/>
        </w:rPr>
        <w:t>PRZEPISY ZWIĄZANE</w:t>
      </w:r>
      <w:bookmarkEnd w:id="98"/>
    </w:p>
    <w:p w14:paraId="47CA9BC8" w14:textId="77777777" w:rsidR="003D12CA" w:rsidRPr="00BB7124" w:rsidRDefault="003D12CA" w:rsidP="003D12CA">
      <w:pPr>
        <w:pStyle w:val="Textbody"/>
        <w:rPr>
          <w:rFonts w:ascii="Arial Narrow" w:hAnsi="Arial Narrow"/>
          <w:sz w:val="22"/>
        </w:rPr>
      </w:pPr>
      <w:r w:rsidRPr="00BB7124">
        <w:rPr>
          <w:rFonts w:ascii="Arial Narrow" w:hAnsi="Arial Narrow"/>
          <w:sz w:val="22"/>
        </w:rPr>
        <w:t>PN-C 81911:1997 Farby epoksydowe do gruntowania odporne na czynniki chemiczne</w:t>
      </w:r>
    </w:p>
    <w:p w14:paraId="42C71DF9" w14:textId="77777777" w:rsidR="003D12CA" w:rsidRPr="00BB7124" w:rsidRDefault="003D12CA" w:rsidP="003D12CA">
      <w:pPr>
        <w:pStyle w:val="Textbody"/>
        <w:rPr>
          <w:rFonts w:ascii="Arial Narrow" w:hAnsi="Arial Narrow"/>
          <w:sz w:val="22"/>
        </w:rPr>
      </w:pPr>
      <w:r w:rsidRPr="00BB7124">
        <w:rPr>
          <w:rFonts w:ascii="Arial Narrow" w:hAnsi="Arial Narrow"/>
          <w:sz w:val="22"/>
        </w:rPr>
        <w:t>PN-C-81932:1997 Emalie epoksydowe chemoodporne</w:t>
      </w:r>
    </w:p>
    <w:p w14:paraId="6BD5BCE2" w14:textId="77777777" w:rsidR="003D12CA" w:rsidRPr="00BB7124" w:rsidRDefault="003D12CA" w:rsidP="003D12CA">
      <w:pPr>
        <w:pStyle w:val="Textbody"/>
        <w:rPr>
          <w:rFonts w:ascii="Arial Narrow" w:hAnsi="Arial Narrow"/>
          <w:sz w:val="22"/>
        </w:rPr>
      </w:pPr>
      <w:r w:rsidRPr="00BB7124">
        <w:rPr>
          <w:rFonts w:ascii="Arial Narrow" w:hAnsi="Arial Narrow"/>
          <w:sz w:val="22"/>
        </w:rPr>
        <w:t xml:space="preserve">PN-C-81901:2002 Farby olejne i </w:t>
      </w:r>
      <w:proofErr w:type="spellStart"/>
      <w:r w:rsidRPr="00BB7124">
        <w:rPr>
          <w:rFonts w:ascii="Arial Narrow" w:hAnsi="Arial Narrow"/>
          <w:sz w:val="22"/>
        </w:rPr>
        <w:t>alkidowe</w:t>
      </w:r>
      <w:proofErr w:type="spellEnd"/>
    </w:p>
    <w:p w14:paraId="01BC2BBB" w14:textId="77777777" w:rsidR="003D12CA" w:rsidRPr="00BB7124" w:rsidRDefault="003D12CA" w:rsidP="003D12CA">
      <w:pPr>
        <w:pStyle w:val="Textbody"/>
        <w:rPr>
          <w:rFonts w:ascii="Arial Narrow" w:hAnsi="Arial Narrow"/>
          <w:sz w:val="22"/>
        </w:rPr>
      </w:pPr>
      <w:r w:rsidRPr="00BB7124">
        <w:rPr>
          <w:rFonts w:ascii="Arial Narrow" w:hAnsi="Arial Narrow"/>
          <w:sz w:val="22"/>
        </w:rPr>
        <w:t>PN-C-81914:2002 Farby dyspersyjne stosowane wewnątrz</w:t>
      </w:r>
    </w:p>
    <w:p w14:paraId="2AE661B4" w14:textId="77777777" w:rsidR="003D12CA" w:rsidRPr="00BB7124" w:rsidRDefault="003D12CA" w:rsidP="003D12CA">
      <w:pPr>
        <w:pStyle w:val="Textbody"/>
        <w:rPr>
          <w:rFonts w:ascii="Arial Narrow" w:hAnsi="Arial Narrow"/>
          <w:sz w:val="22"/>
        </w:rPr>
      </w:pPr>
      <w:r w:rsidRPr="00BB7124">
        <w:rPr>
          <w:rFonts w:ascii="Arial Narrow" w:hAnsi="Arial Narrow"/>
          <w:sz w:val="22"/>
        </w:rPr>
        <w:t>PN-EN ISO 12944-2:2001 Farby i lakiery Ochrona przed korozją konstrukcji stalowych za pomocą ochronnych systemów malarskich Część 2-8: Klasyfikacja środowisk</w:t>
      </w:r>
    </w:p>
    <w:p w14:paraId="633EF5C8" w14:textId="77777777" w:rsidR="003D12CA" w:rsidRPr="00BB7124" w:rsidRDefault="003D12CA" w:rsidP="003D12CA">
      <w:pPr>
        <w:pStyle w:val="Textbody"/>
        <w:rPr>
          <w:rFonts w:ascii="Arial Narrow" w:hAnsi="Arial Narrow"/>
          <w:sz w:val="22"/>
        </w:rPr>
      </w:pPr>
      <w:r w:rsidRPr="00BB7124">
        <w:rPr>
          <w:rFonts w:ascii="Arial Narrow" w:hAnsi="Arial Narrow"/>
          <w:sz w:val="22"/>
        </w:rPr>
        <w:t>Warunki techniczne wykonania i odbioru robot budowlanych tom I część 4, wydanie Arkady -1990 rok.</w:t>
      </w:r>
    </w:p>
    <w:p w14:paraId="0167DDC4" w14:textId="77777777" w:rsidR="003D12CA" w:rsidRPr="00BB7124" w:rsidRDefault="003D12CA" w:rsidP="003D12CA">
      <w:pPr>
        <w:pStyle w:val="Textbody"/>
        <w:rPr>
          <w:rFonts w:ascii="Arial Narrow" w:hAnsi="Arial Narrow"/>
          <w:sz w:val="22"/>
        </w:rPr>
      </w:pPr>
      <w:r w:rsidRPr="00BB7124">
        <w:rPr>
          <w:rFonts w:ascii="Arial Narrow" w:hAnsi="Arial Narrow"/>
          <w:sz w:val="22"/>
        </w:rPr>
        <w:t>Karty techniczne farb i emalii</w:t>
      </w:r>
    </w:p>
    <w:p w14:paraId="08B34F18" w14:textId="77777777" w:rsidR="003D12CA" w:rsidRPr="00BB7124" w:rsidRDefault="003D12CA" w:rsidP="003D12CA">
      <w:pPr>
        <w:pStyle w:val="NRGLOWNE"/>
        <w:rPr>
          <w:sz w:val="32"/>
        </w:rPr>
      </w:pPr>
      <w:r w:rsidRPr="00BB7124">
        <w:rPr>
          <w:sz w:val="32"/>
        </w:rPr>
        <w:br w:type="page"/>
      </w:r>
      <w:bookmarkStart w:id="99" w:name="_Toc75288395"/>
      <w:r w:rsidRPr="00BB7124">
        <w:rPr>
          <w:sz w:val="32"/>
        </w:rPr>
        <w:lastRenderedPageBreak/>
        <w:t xml:space="preserve">ST-6 </w:t>
      </w:r>
      <w:r w:rsidRPr="00BB7124">
        <w:t>INSTALOWANIE STOLARKI I ŚLUSARKI OKIENNEJ I DRZWIOWEJ</w:t>
      </w:r>
      <w:r w:rsidRPr="00BB7124">
        <w:rPr>
          <w:sz w:val="32"/>
        </w:rPr>
        <w:br/>
      </w:r>
      <w:r w:rsidRPr="00BB7124">
        <w:rPr>
          <w:rFonts w:cs="Calibri Light"/>
          <w:sz w:val="32"/>
        </w:rPr>
        <w:t>CPV 45421100-5</w:t>
      </w:r>
      <w:bookmarkEnd w:id="99"/>
    </w:p>
    <w:p w14:paraId="61EE099C" w14:textId="77777777" w:rsidR="003D12CA" w:rsidRPr="00BB7124" w:rsidRDefault="003D12CA" w:rsidP="004C6F8E">
      <w:pPr>
        <w:pStyle w:val="Nagwek1"/>
        <w:numPr>
          <w:ilvl w:val="0"/>
          <w:numId w:val="13"/>
        </w:numPr>
        <w:rPr>
          <w:rFonts w:ascii="Arial Narrow" w:hAnsi="Arial Narrow"/>
          <w:sz w:val="24"/>
        </w:rPr>
      </w:pPr>
      <w:r w:rsidRPr="00BB7124">
        <w:rPr>
          <w:rFonts w:ascii="Arial Narrow" w:hAnsi="Arial Narrow"/>
          <w:sz w:val="24"/>
        </w:rPr>
        <w:t>WSTĘP</w:t>
      </w:r>
    </w:p>
    <w:p w14:paraId="03F38C5D" w14:textId="77777777" w:rsidR="003D12CA" w:rsidRPr="00BB7124" w:rsidRDefault="003D12CA" w:rsidP="003D12CA">
      <w:pPr>
        <w:pStyle w:val="Nagwek2"/>
        <w:rPr>
          <w:rFonts w:ascii="Arial Narrow" w:hAnsi="Arial Narrow"/>
          <w:sz w:val="24"/>
        </w:rPr>
      </w:pPr>
      <w:r w:rsidRPr="00BB7124">
        <w:rPr>
          <w:rFonts w:ascii="Arial Narrow" w:hAnsi="Arial Narrow"/>
          <w:sz w:val="24"/>
        </w:rPr>
        <w:t>Przedmiot specyfikacji</w:t>
      </w:r>
    </w:p>
    <w:p w14:paraId="6A1F17DB" w14:textId="03CFACF4" w:rsidR="008D7661" w:rsidRPr="008D7661" w:rsidRDefault="008D7661" w:rsidP="008D7661">
      <w:pPr>
        <w:pStyle w:val="Tekst"/>
      </w:pPr>
      <w:r w:rsidRPr="008D7661">
        <w:t xml:space="preserve">Przedmiotem niniejszej specyfikacji technicznej są wymagania ogólne dotyczące wykonania i odbioru robót w ramach termomodernizacji </w:t>
      </w:r>
      <w:r w:rsidR="00E2283E">
        <w:t>budynku D-11 przy ul. Kawiory 26A w miejscowości Kraków</w:t>
      </w:r>
      <w:r w:rsidRPr="008D7661">
        <w:t>.</w:t>
      </w:r>
    </w:p>
    <w:p w14:paraId="0F4900E2" w14:textId="77777777" w:rsidR="003D12CA" w:rsidRPr="00BB7124" w:rsidRDefault="003D12CA" w:rsidP="003D12CA">
      <w:pPr>
        <w:pStyle w:val="Nagwek2"/>
        <w:rPr>
          <w:rFonts w:ascii="Arial Narrow" w:hAnsi="Arial Narrow"/>
          <w:sz w:val="24"/>
        </w:rPr>
      </w:pPr>
      <w:r w:rsidRPr="00BB7124">
        <w:rPr>
          <w:rFonts w:ascii="Arial Narrow" w:hAnsi="Arial Narrow"/>
          <w:sz w:val="24"/>
        </w:rPr>
        <w:t xml:space="preserve"> Zakres stosowania Specyfikacji</w:t>
      </w:r>
    </w:p>
    <w:p w14:paraId="7EB38D87" w14:textId="77777777" w:rsidR="003D12CA" w:rsidRPr="00BB7124" w:rsidRDefault="003D12CA" w:rsidP="003D12CA">
      <w:pPr>
        <w:pStyle w:val="Textbody"/>
        <w:rPr>
          <w:rFonts w:ascii="Arial Narrow" w:hAnsi="Arial Narrow"/>
          <w:sz w:val="22"/>
        </w:rPr>
      </w:pPr>
      <w:r w:rsidRPr="00BB7124">
        <w:rPr>
          <w:rFonts w:ascii="Arial Narrow" w:hAnsi="Arial Narrow"/>
          <w:sz w:val="22"/>
        </w:rPr>
        <w:tab/>
      </w:r>
      <w:r w:rsidRPr="00303149">
        <w:rPr>
          <w:rFonts w:ascii="Arial Narrow" w:hAnsi="Arial Narrow"/>
        </w:rPr>
        <w:t>Specyfikacja jest stosowana jako dokument kontraktowy przy zlecaniu i realizacji robót wymienionych w punkcie 1.1.</w:t>
      </w:r>
    </w:p>
    <w:p w14:paraId="4949736C" w14:textId="77777777" w:rsidR="003D12CA" w:rsidRPr="00BB7124" w:rsidRDefault="003D12CA" w:rsidP="003D12CA">
      <w:pPr>
        <w:pStyle w:val="Nagwek2"/>
        <w:rPr>
          <w:rFonts w:ascii="Arial Narrow" w:hAnsi="Arial Narrow"/>
          <w:sz w:val="24"/>
        </w:rPr>
      </w:pPr>
      <w:r w:rsidRPr="00BB7124">
        <w:rPr>
          <w:rFonts w:ascii="Arial Narrow" w:hAnsi="Arial Narrow"/>
          <w:sz w:val="24"/>
        </w:rPr>
        <w:t>Zakres robót objętych SST</w:t>
      </w:r>
    </w:p>
    <w:p w14:paraId="21DDC7FC" w14:textId="77777777" w:rsidR="003D12CA" w:rsidRPr="00BB7124" w:rsidRDefault="003D12CA" w:rsidP="003D12CA">
      <w:pPr>
        <w:ind w:firstLine="709"/>
      </w:pPr>
      <w:r w:rsidRPr="00BB7124">
        <w:t xml:space="preserve">Roboty, których dotyczy specyfikacja, obejmują wymianę stolarki i ślusarki aluminiowej zgodnie z rysunkami rzutów oraz zestawieniem stolarki.   </w:t>
      </w:r>
    </w:p>
    <w:p w14:paraId="544DC88A" w14:textId="77777777" w:rsidR="003D12CA" w:rsidRPr="00BB7124" w:rsidRDefault="003D12CA" w:rsidP="003D12CA">
      <w:pPr>
        <w:ind w:firstLine="709"/>
      </w:pPr>
      <w:r w:rsidRPr="00BB7124">
        <w:t>Wymiana stolarki okienno-drzwiowej obejmuje:</w:t>
      </w:r>
    </w:p>
    <w:p w14:paraId="4713469A" w14:textId="77777777" w:rsidR="003D12CA" w:rsidRPr="00BB7124" w:rsidRDefault="003D12CA" w:rsidP="00783E05">
      <w:pPr>
        <w:numPr>
          <w:ilvl w:val="0"/>
          <w:numId w:val="18"/>
        </w:numPr>
        <w:autoSpaceDN w:val="0"/>
        <w:jc w:val="left"/>
        <w:textAlignment w:val="baseline"/>
      </w:pPr>
      <w:r w:rsidRPr="00BB7124">
        <w:t>roboty rozbiórkowe: wykucie istniejącej stolarki</w:t>
      </w:r>
    </w:p>
    <w:p w14:paraId="49884E12" w14:textId="77777777" w:rsidR="003D12CA" w:rsidRPr="00BB7124" w:rsidRDefault="003D12CA" w:rsidP="00783E05">
      <w:pPr>
        <w:numPr>
          <w:ilvl w:val="0"/>
          <w:numId w:val="18"/>
        </w:numPr>
        <w:autoSpaceDN w:val="0"/>
        <w:jc w:val="left"/>
        <w:textAlignment w:val="baseline"/>
      </w:pPr>
      <w:r w:rsidRPr="00BB7124">
        <w:t xml:space="preserve">montaż nowej stolarki </w:t>
      </w:r>
    </w:p>
    <w:p w14:paraId="0D27F75D" w14:textId="77777777" w:rsidR="003D12CA" w:rsidRPr="00BB7124" w:rsidRDefault="003D12CA" w:rsidP="00783E05">
      <w:pPr>
        <w:numPr>
          <w:ilvl w:val="0"/>
          <w:numId w:val="18"/>
        </w:numPr>
        <w:autoSpaceDN w:val="0"/>
        <w:jc w:val="left"/>
        <w:textAlignment w:val="baseline"/>
      </w:pPr>
      <w:r w:rsidRPr="00BB7124">
        <w:t>roboty tynkarskie – tynkowanie ościeży,</w:t>
      </w:r>
    </w:p>
    <w:p w14:paraId="514950B3" w14:textId="77777777" w:rsidR="003D12CA" w:rsidRPr="00BB7124" w:rsidRDefault="003D12CA" w:rsidP="00783E05">
      <w:pPr>
        <w:numPr>
          <w:ilvl w:val="0"/>
          <w:numId w:val="18"/>
        </w:numPr>
        <w:autoSpaceDN w:val="0"/>
        <w:jc w:val="left"/>
        <w:textAlignment w:val="baseline"/>
      </w:pPr>
      <w:r w:rsidRPr="00BB7124">
        <w:t>roboty malarskie – malowanie ościeży,</w:t>
      </w:r>
    </w:p>
    <w:p w14:paraId="04A9B96C" w14:textId="77777777" w:rsidR="003D12CA" w:rsidRPr="00BB7124" w:rsidRDefault="003D12CA" w:rsidP="00783E05">
      <w:pPr>
        <w:numPr>
          <w:ilvl w:val="0"/>
          <w:numId w:val="18"/>
        </w:numPr>
        <w:autoSpaceDN w:val="0"/>
        <w:jc w:val="left"/>
        <w:textAlignment w:val="baseline"/>
      </w:pPr>
      <w:r w:rsidRPr="00BB7124">
        <w:t>usunięcie materiałów z rozbiórki,</w:t>
      </w:r>
    </w:p>
    <w:p w14:paraId="7E3B2844" w14:textId="77777777" w:rsidR="003D12CA" w:rsidRPr="00BB7124" w:rsidRDefault="003D12CA" w:rsidP="00783E05">
      <w:pPr>
        <w:numPr>
          <w:ilvl w:val="0"/>
          <w:numId w:val="18"/>
        </w:numPr>
        <w:autoSpaceDN w:val="0"/>
        <w:jc w:val="left"/>
        <w:textAlignment w:val="baseline"/>
      </w:pPr>
      <w:r w:rsidRPr="00BB7124">
        <w:t>w przypadku okien demontaż i montaż parapetów</w:t>
      </w:r>
    </w:p>
    <w:p w14:paraId="3E84B635" w14:textId="77777777" w:rsidR="003D12CA" w:rsidRPr="00BB7124" w:rsidRDefault="003D12CA" w:rsidP="003D12CA">
      <w:pPr>
        <w:pStyle w:val="Nagwek2"/>
        <w:rPr>
          <w:rFonts w:ascii="Arial Narrow" w:hAnsi="Arial Narrow"/>
          <w:sz w:val="24"/>
        </w:rPr>
      </w:pPr>
      <w:r w:rsidRPr="00BB7124">
        <w:rPr>
          <w:rFonts w:ascii="Arial Narrow" w:hAnsi="Arial Narrow"/>
          <w:sz w:val="24"/>
        </w:rPr>
        <w:t>Określenia podstawowe</w:t>
      </w:r>
    </w:p>
    <w:p w14:paraId="044EF2B0" w14:textId="77777777" w:rsidR="003D12CA" w:rsidRPr="00BB7124" w:rsidRDefault="003D12CA" w:rsidP="003D12CA">
      <w:r w:rsidRPr="00BB7124">
        <w:t>Określenia podane w niniejszej Specyfikacji są zgodne z odpowiednimi normami, w szczególności PN-B-91000, oraz określeniami podanymi w ST „Wymagania ogólne", a także zdefiniowanymi poniżej:</w:t>
      </w:r>
    </w:p>
    <w:p w14:paraId="63C0FED6" w14:textId="77777777" w:rsidR="003D12CA" w:rsidRPr="00BB7124" w:rsidRDefault="003D12CA" w:rsidP="003D12CA">
      <w:r w:rsidRPr="00141B1E">
        <w:rPr>
          <w:b/>
        </w:rPr>
        <w:t>Ościeże</w:t>
      </w:r>
      <w:r w:rsidRPr="00BB7124">
        <w:t xml:space="preserve"> - powierzchnie poprzeczne do płaszczyzny muru przy otworze okiennym lub drzwiowym. Mogą być to powierzchnie boczne (pionowe), górna (pozioma, ukośna lub w kształcie łuku) zamykająca od góry otwór.</w:t>
      </w:r>
    </w:p>
    <w:p w14:paraId="7DFD3AB8" w14:textId="77777777" w:rsidR="003D12CA" w:rsidRPr="00BB7124" w:rsidRDefault="003D12CA" w:rsidP="003D12CA">
      <w:r w:rsidRPr="00BB7124">
        <w:rPr>
          <w:b/>
        </w:rPr>
        <w:t>Ościeżnica</w:t>
      </w:r>
      <w:r w:rsidRPr="00BB7124">
        <w:t xml:space="preserve"> - rama służąca do zamocowania skrzydeł osadzenia wyrobu na stałe w otworze budowlanym.</w:t>
      </w:r>
    </w:p>
    <w:p w14:paraId="76C2A305" w14:textId="77777777" w:rsidR="003D12CA" w:rsidRPr="00BB7124" w:rsidRDefault="003D12CA" w:rsidP="003D12CA">
      <w:r w:rsidRPr="00141B1E">
        <w:rPr>
          <w:b/>
        </w:rPr>
        <w:t>Skrzydło</w:t>
      </w:r>
      <w:r w:rsidRPr="00BB7124">
        <w:t xml:space="preserve"> - ruchoma część drzwi lub okien zamocowana w ościeżnicy, krośnie lub bezpośrednio w otworze budowlanym.</w:t>
      </w:r>
    </w:p>
    <w:p w14:paraId="23F4F286" w14:textId="77777777" w:rsidR="003D12CA" w:rsidRPr="00BB7124" w:rsidRDefault="003D12CA" w:rsidP="003D12CA">
      <w:r w:rsidRPr="00141B1E">
        <w:rPr>
          <w:b/>
        </w:rPr>
        <w:t>Skrzydło prawe</w:t>
      </w:r>
      <w:r w:rsidRPr="00BB7124">
        <w:t xml:space="preserve"> - skrzydło, które w widoku od strony zawiasów ma zawiasy z prawej strony a po zamocowaniu w ościeżnicy (krośnie) lub bezpośrednio w otworze budowlanym, obrót jego przy zamykaniu jest zgodny z ruchem wskazówek zegara.</w:t>
      </w:r>
    </w:p>
    <w:p w14:paraId="0708D454" w14:textId="77777777" w:rsidR="003D12CA" w:rsidRPr="00BB7124" w:rsidRDefault="003D12CA" w:rsidP="003D12CA">
      <w:r w:rsidRPr="00141B1E">
        <w:rPr>
          <w:b/>
        </w:rPr>
        <w:t>Skrzydło lewe</w:t>
      </w:r>
      <w:r w:rsidRPr="00BB7124">
        <w:t xml:space="preserve"> - skrzydło, które w widoku od strony zawiasów ma zawiasy z lewej strony a po zamocowaniu w ościeżnicy (krośnie) lub bezpośrednio w otworze budowlanym, obrót jego przy zamykaniu jest przeciwny do ruchu wskazówek zegara.</w:t>
      </w:r>
    </w:p>
    <w:p w14:paraId="78C63F3A" w14:textId="77777777" w:rsidR="003D12CA" w:rsidRPr="00BB7124" w:rsidRDefault="003D12CA" w:rsidP="003D12CA">
      <w:r w:rsidRPr="00141B1E">
        <w:rPr>
          <w:b/>
        </w:rPr>
        <w:t>Samozamykacz</w:t>
      </w:r>
      <w:r w:rsidRPr="00BB7124">
        <w:t xml:space="preserve"> - urządzenie służącymi do automatycznego przymykania drzwi.</w:t>
      </w:r>
    </w:p>
    <w:p w14:paraId="6874946C" w14:textId="77777777" w:rsidR="003D12CA" w:rsidRPr="00141B1E" w:rsidRDefault="003D12CA" w:rsidP="003D12CA">
      <w:pPr>
        <w:pStyle w:val="Nagwek2"/>
        <w:rPr>
          <w:rFonts w:ascii="Arial Narrow" w:hAnsi="Arial Narrow"/>
          <w:sz w:val="24"/>
        </w:rPr>
      </w:pPr>
      <w:r w:rsidRPr="00141B1E">
        <w:rPr>
          <w:rFonts w:ascii="Arial Narrow" w:hAnsi="Arial Narrow"/>
          <w:sz w:val="24"/>
        </w:rPr>
        <w:t>Ogólne wymagania dotyczące robót</w:t>
      </w:r>
    </w:p>
    <w:p w14:paraId="5B6ED2EB" w14:textId="77777777" w:rsidR="003D12CA" w:rsidRPr="00BB7124" w:rsidRDefault="003D12CA" w:rsidP="003D12CA">
      <w:r w:rsidRPr="00BB7124">
        <w:t>Wykonawca robót jest odpowiedzialny za jakość ich wykonania oraz za zgodność z dokumentacją projektową, Specyfikacją Techniczną i poleceniami Inspektora nadzoru. Ogólne wymagania dotyczące robót podano w ST1 „Wymagania ogólne”.</w:t>
      </w:r>
    </w:p>
    <w:p w14:paraId="459E597D" w14:textId="77777777" w:rsidR="003D12CA" w:rsidRPr="00141B1E" w:rsidRDefault="003D12CA" w:rsidP="004C6F8E">
      <w:pPr>
        <w:pStyle w:val="Nagwek1"/>
        <w:numPr>
          <w:ilvl w:val="0"/>
          <w:numId w:val="13"/>
        </w:numPr>
        <w:rPr>
          <w:rFonts w:ascii="Arial Narrow" w:hAnsi="Arial Narrow"/>
          <w:sz w:val="24"/>
        </w:rPr>
      </w:pPr>
      <w:r w:rsidRPr="00141B1E">
        <w:rPr>
          <w:rFonts w:ascii="Arial Narrow" w:hAnsi="Arial Narrow"/>
          <w:sz w:val="24"/>
        </w:rPr>
        <w:lastRenderedPageBreak/>
        <w:t>WYMAGANIA DOTYCZĄCE WŁAŚCIWOŚCI  WYROBÓW BUDOWLANYCH</w:t>
      </w:r>
    </w:p>
    <w:p w14:paraId="66DBDB43" w14:textId="77777777" w:rsidR="003D12CA" w:rsidRPr="00BB7124" w:rsidRDefault="003D12CA" w:rsidP="003D12CA">
      <w:r w:rsidRPr="00BB7124">
        <w:t>Ogólne wymagania dotyczące materiałów, ich pozyskiwania i składowania podano w ST1 „Wymagania ogólne”.</w:t>
      </w:r>
    </w:p>
    <w:p w14:paraId="1B7784CA" w14:textId="77777777" w:rsidR="003D12CA" w:rsidRPr="00BB7124" w:rsidRDefault="003D12CA" w:rsidP="003D12CA">
      <w:r w:rsidRPr="00BB7124">
        <w:t>Stosowane materiały powinny być zgodne z rozwiązaniami przyjętymi w dokumentacji projektowej, a także spełniające wymagania odpowiednich norm lub aprobat technicznych oraz zalecenia (wytyczne) producentów.</w:t>
      </w:r>
    </w:p>
    <w:p w14:paraId="532DFEFE" w14:textId="77777777" w:rsidR="003D12CA" w:rsidRPr="00141B1E" w:rsidRDefault="003D12CA" w:rsidP="003D12CA">
      <w:pPr>
        <w:pStyle w:val="Nagwek2"/>
        <w:rPr>
          <w:rFonts w:ascii="Arial Narrow" w:hAnsi="Arial Narrow"/>
          <w:sz w:val="24"/>
        </w:rPr>
      </w:pPr>
      <w:r w:rsidRPr="00141B1E">
        <w:rPr>
          <w:rFonts w:ascii="Arial Narrow" w:hAnsi="Arial Narrow"/>
          <w:sz w:val="24"/>
        </w:rPr>
        <w:t>Rodzaje materiałów</w:t>
      </w:r>
    </w:p>
    <w:p w14:paraId="269C264C" w14:textId="77777777" w:rsidR="003D12CA" w:rsidRPr="00BB7124" w:rsidRDefault="003D12CA" w:rsidP="00783E05">
      <w:pPr>
        <w:numPr>
          <w:ilvl w:val="0"/>
          <w:numId w:val="19"/>
        </w:numPr>
        <w:autoSpaceDN w:val="0"/>
        <w:jc w:val="left"/>
        <w:textAlignment w:val="baseline"/>
      </w:pPr>
      <w:r w:rsidRPr="00BB7124">
        <w:t xml:space="preserve">Stolarka drzwiowa </w:t>
      </w:r>
      <w:r>
        <w:t>PCV</w:t>
      </w:r>
      <w:r w:rsidRPr="00BB7124">
        <w:t xml:space="preserve"> </w:t>
      </w:r>
    </w:p>
    <w:p w14:paraId="7E968CF7" w14:textId="77777777" w:rsidR="003D12CA" w:rsidRDefault="003D12CA" w:rsidP="00783E05">
      <w:pPr>
        <w:numPr>
          <w:ilvl w:val="0"/>
          <w:numId w:val="19"/>
        </w:numPr>
        <w:autoSpaceDN w:val="0"/>
        <w:jc w:val="left"/>
        <w:textAlignment w:val="baseline"/>
      </w:pPr>
      <w:r w:rsidRPr="00BB7124">
        <w:t xml:space="preserve">Stolarka okienna </w:t>
      </w:r>
      <w:r>
        <w:t>PCV</w:t>
      </w:r>
      <w:r w:rsidRPr="00BB7124">
        <w:t xml:space="preserve"> </w:t>
      </w:r>
    </w:p>
    <w:p w14:paraId="70AAC99A" w14:textId="77777777" w:rsidR="003D12CA" w:rsidRPr="00BB7124" w:rsidRDefault="003D12CA" w:rsidP="003D12CA">
      <w:pPr>
        <w:ind w:left="720"/>
      </w:pPr>
    </w:p>
    <w:p w14:paraId="63050C1C" w14:textId="77777777" w:rsidR="003D12CA" w:rsidRDefault="003D12CA" w:rsidP="003D12CA">
      <w:pPr>
        <w:rPr>
          <w:u w:val="single"/>
        </w:rPr>
      </w:pPr>
      <w:r w:rsidRPr="00141B1E">
        <w:rPr>
          <w:u w:val="single"/>
        </w:rPr>
        <w:t>Przed osadzeniem stolarki należy sprawdzić wymiary otworu w murze. Zamówienie nowej stolarki wykonać po sprawdzeniu faktycznych wymiarów.</w:t>
      </w:r>
    </w:p>
    <w:p w14:paraId="53AE6F0E" w14:textId="77777777" w:rsidR="003D12CA" w:rsidRPr="00141B1E" w:rsidRDefault="003D12CA" w:rsidP="003D12CA">
      <w:pPr>
        <w:rPr>
          <w:u w:val="single"/>
        </w:rPr>
      </w:pPr>
    </w:p>
    <w:p w14:paraId="65E7409A" w14:textId="77777777" w:rsidR="003D12CA" w:rsidRPr="00141B1E" w:rsidRDefault="003D12CA" w:rsidP="003D12CA">
      <w:pPr>
        <w:pStyle w:val="Nagwek2"/>
        <w:rPr>
          <w:rFonts w:ascii="Arial Narrow" w:hAnsi="Arial Narrow"/>
          <w:sz w:val="24"/>
        </w:rPr>
      </w:pPr>
      <w:r w:rsidRPr="00141B1E">
        <w:rPr>
          <w:rFonts w:ascii="Arial Narrow" w:hAnsi="Arial Narrow"/>
          <w:sz w:val="24"/>
        </w:rPr>
        <w:t>Inne wyroby i materiały</w:t>
      </w:r>
    </w:p>
    <w:p w14:paraId="73A64FF3" w14:textId="77777777" w:rsidR="003D12CA" w:rsidRPr="00BB7124" w:rsidRDefault="003D12CA" w:rsidP="003D12CA">
      <w:r w:rsidRPr="00BB7124">
        <w:t>Przy montażu drzwi i innych wyrobów stolarki stosuje się także inne wyroby i materiały:</w:t>
      </w:r>
    </w:p>
    <w:p w14:paraId="4E560EB8" w14:textId="77777777" w:rsidR="003D12CA" w:rsidRPr="00BB7124" w:rsidRDefault="003D12CA" w:rsidP="00783E05">
      <w:pPr>
        <w:numPr>
          <w:ilvl w:val="0"/>
          <w:numId w:val="20"/>
        </w:numPr>
        <w:autoSpaceDN w:val="0"/>
        <w:jc w:val="left"/>
        <w:textAlignment w:val="baseline"/>
      </w:pPr>
      <w:r w:rsidRPr="00BB7124">
        <w:t>elementy mocujące w ościeżu:</w:t>
      </w:r>
    </w:p>
    <w:p w14:paraId="567F82FB" w14:textId="77777777" w:rsidR="003D12CA" w:rsidRPr="00BB7124" w:rsidRDefault="003D12CA" w:rsidP="003D12CA">
      <w:r w:rsidRPr="00BB7124">
        <w:t>kołki rozporowe (dybie),</w:t>
      </w:r>
    </w:p>
    <w:p w14:paraId="74D0C4BA" w14:textId="77777777" w:rsidR="003D12CA" w:rsidRPr="00BB7124" w:rsidRDefault="003D12CA" w:rsidP="003D12CA">
      <w:r w:rsidRPr="00BB7124">
        <w:t>kotwy,</w:t>
      </w:r>
    </w:p>
    <w:p w14:paraId="081802D8" w14:textId="77777777" w:rsidR="003D12CA" w:rsidRPr="00BB7124" w:rsidRDefault="003D12CA" w:rsidP="003D12CA">
      <w:r w:rsidRPr="00BB7124">
        <w:t>śruby, wkręty,</w:t>
      </w:r>
    </w:p>
    <w:p w14:paraId="1C31C1E8" w14:textId="77777777" w:rsidR="003D12CA" w:rsidRPr="00BB7124" w:rsidRDefault="003D12CA" w:rsidP="00783E05">
      <w:pPr>
        <w:numPr>
          <w:ilvl w:val="0"/>
          <w:numId w:val="20"/>
        </w:numPr>
        <w:autoSpaceDN w:val="0"/>
        <w:jc w:val="left"/>
        <w:textAlignment w:val="baseline"/>
      </w:pPr>
      <w:r w:rsidRPr="00BB7124">
        <w:t>elementy podporowe i dystansowe:</w:t>
      </w:r>
    </w:p>
    <w:p w14:paraId="3BE8A5EB" w14:textId="77777777" w:rsidR="003D12CA" w:rsidRPr="00BB7124" w:rsidRDefault="003D12CA" w:rsidP="003D12CA">
      <w:r w:rsidRPr="00BB7124">
        <w:t>klocki, belki drewniane,</w:t>
      </w:r>
    </w:p>
    <w:p w14:paraId="6731EA88" w14:textId="77777777" w:rsidR="003D12CA" w:rsidRPr="00BB7124" w:rsidRDefault="003D12CA" w:rsidP="003D12CA">
      <w:r w:rsidRPr="00BB7124">
        <w:t>podkładki, kątowniki stalowe,</w:t>
      </w:r>
    </w:p>
    <w:p w14:paraId="00FF4C29" w14:textId="77777777" w:rsidR="003D12CA" w:rsidRPr="00BB7124" w:rsidRDefault="003D12CA" w:rsidP="00783E05">
      <w:pPr>
        <w:numPr>
          <w:ilvl w:val="0"/>
          <w:numId w:val="20"/>
        </w:numPr>
        <w:autoSpaceDN w:val="0"/>
        <w:jc w:val="left"/>
        <w:textAlignment w:val="baseline"/>
      </w:pPr>
      <w:r w:rsidRPr="00BB7124">
        <w:t>elementy wykończeniowe:</w:t>
      </w:r>
    </w:p>
    <w:p w14:paraId="5D1971D2" w14:textId="77777777" w:rsidR="003D12CA" w:rsidRPr="00BB7124" w:rsidRDefault="003D12CA" w:rsidP="003D12CA">
      <w:r w:rsidRPr="00BB7124">
        <w:t>listwy maskujące,</w:t>
      </w:r>
    </w:p>
    <w:p w14:paraId="34307695" w14:textId="77777777" w:rsidR="003D12CA" w:rsidRDefault="003D12CA" w:rsidP="003D12CA">
      <w:r>
        <w:t>kątowniki, profile</w:t>
      </w:r>
    </w:p>
    <w:p w14:paraId="424209A5" w14:textId="77777777" w:rsidR="003D12CA" w:rsidRPr="00BB7124" w:rsidRDefault="003D12CA" w:rsidP="003D12CA"/>
    <w:p w14:paraId="7A78DEC5" w14:textId="77777777" w:rsidR="003D12CA" w:rsidRDefault="003D12CA" w:rsidP="003D12CA">
      <w:r w:rsidRPr="00BB7124">
        <w:t>Stosowane materiały i wyroby inne powinny być zgodne z rozwiązaniami przyjętymi w specyfikacji, a także spełniać wymagania odpowiednich norm lub aprobat technicznych oraz zalecenia (wytyczne) producenta okien.</w:t>
      </w:r>
    </w:p>
    <w:p w14:paraId="0A0737FC" w14:textId="77777777" w:rsidR="003D12CA" w:rsidRPr="00BB7124" w:rsidRDefault="003D12CA" w:rsidP="003D12CA"/>
    <w:p w14:paraId="51FB814F" w14:textId="77777777" w:rsidR="003D12CA" w:rsidRPr="00141B1E" w:rsidRDefault="003D12CA" w:rsidP="003D12CA">
      <w:pPr>
        <w:pStyle w:val="Nagwek2"/>
        <w:rPr>
          <w:rFonts w:ascii="Arial Narrow" w:hAnsi="Arial Narrow"/>
          <w:sz w:val="24"/>
        </w:rPr>
      </w:pPr>
      <w:r w:rsidRPr="00141B1E">
        <w:rPr>
          <w:rFonts w:ascii="Arial Narrow" w:hAnsi="Arial Narrow"/>
          <w:sz w:val="24"/>
        </w:rPr>
        <w:t>Składowanie materiałów</w:t>
      </w:r>
    </w:p>
    <w:p w14:paraId="389C8778" w14:textId="77777777" w:rsidR="003D12CA" w:rsidRPr="00BB7124" w:rsidRDefault="003D12CA" w:rsidP="003D12CA">
      <w:r w:rsidRPr="00BB7124">
        <w:t>Wszystkie wyroby należy przechowywać w magazynach zamkniętych, suchych i przewiewnych, zabezpieczonych przed opadami atmosferycznymi.</w:t>
      </w:r>
    </w:p>
    <w:p w14:paraId="6805E347" w14:textId="77777777" w:rsidR="003D12CA" w:rsidRPr="00BB7124" w:rsidRDefault="003D12CA" w:rsidP="003D12CA">
      <w:r w:rsidRPr="00BB7124">
        <w:t>Podłogi w pomieszczeniu magazynowym powinny być utwardzone, poziome i równe.</w:t>
      </w:r>
    </w:p>
    <w:p w14:paraId="44ED0F15" w14:textId="77777777" w:rsidR="003D12CA" w:rsidRPr="00BB7124" w:rsidRDefault="003D12CA" w:rsidP="003D12CA">
      <w:r w:rsidRPr="00BB7124">
        <w:t>Wyroby gotowe należy układać w jednej lub kilku warstwach w odległości nie mniejszej niż 1 m od czynnych urządzeń grzejnych i zabezpieczyć przed uszkodzeniem.</w:t>
      </w:r>
    </w:p>
    <w:p w14:paraId="55686EDF" w14:textId="77777777" w:rsidR="003D12CA" w:rsidRPr="00141B1E" w:rsidRDefault="003D12CA" w:rsidP="004C6F8E">
      <w:pPr>
        <w:pStyle w:val="Nagwek1"/>
        <w:numPr>
          <w:ilvl w:val="0"/>
          <w:numId w:val="13"/>
        </w:numPr>
        <w:rPr>
          <w:rFonts w:ascii="Arial Narrow" w:hAnsi="Arial Narrow"/>
          <w:sz w:val="24"/>
        </w:rPr>
      </w:pPr>
      <w:r w:rsidRPr="00141B1E">
        <w:rPr>
          <w:rFonts w:ascii="Arial Narrow" w:hAnsi="Arial Narrow"/>
          <w:sz w:val="24"/>
        </w:rPr>
        <w:t>WYMAGANIA DOTYCZĄCE SPRZĘTU I MASZYN DO WYKONYWANIA ROBÓT BUDOWLANYCH</w:t>
      </w:r>
    </w:p>
    <w:p w14:paraId="22723D7A" w14:textId="77777777" w:rsidR="003D12CA" w:rsidRPr="00BB7124" w:rsidRDefault="003D12CA" w:rsidP="003D12CA">
      <w:r w:rsidRPr="00BB7124">
        <w:t>Ogólne wymagania dotyczące sprzętu podano w ST1 „Wymagania ogólne”. Wykonawca przystępujący do wykonania robót powinien wykazać się możliwością korzystania z następującego sprzętu:</w:t>
      </w:r>
    </w:p>
    <w:p w14:paraId="13AD2A58" w14:textId="77777777" w:rsidR="003D12CA" w:rsidRPr="00BB7124" w:rsidRDefault="003D12CA" w:rsidP="00783E05">
      <w:pPr>
        <w:numPr>
          <w:ilvl w:val="0"/>
          <w:numId w:val="20"/>
        </w:numPr>
        <w:autoSpaceDN w:val="0"/>
        <w:jc w:val="left"/>
        <w:textAlignment w:val="baseline"/>
      </w:pPr>
      <w:r w:rsidRPr="00BB7124">
        <w:t>sprzęt do transportu pomocniczego,</w:t>
      </w:r>
    </w:p>
    <w:p w14:paraId="753E2E35" w14:textId="77777777" w:rsidR="003D12CA" w:rsidRPr="00BB7124" w:rsidRDefault="003D12CA" w:rsidP="00783E05">
      <w:pPr>
        <w:numPr>
          <w:ilvl w:val="0"/>
          <w:numId w:val="20"/>
        </w:numPr>
        <w:autoSpaceDN w:val="0"/>
        <w:jc w:val="left"/>
        <w:textAlignment w:val="baseline"/>
      </w:pPr>
      <w:r w:rsidRPr="00BB7124">
        <w:t>narzędzia ręczne: śrubokręt, miarka, poziomica, nożyk, pistolet do wyciskania silikonu, szpachelka, paca itd.</w:t>
      </w:r>
    </w:p>
    <w:p w14:paraId="6D7FA8F4" w14:textId="77777777" w:rsidR="003D12CA" w:rsidRPr="00BB7124" w:rsidRDefault="003D12CA" w:rsidP="00783E05">
      <w:pPr>
        <w:numPr>
          <w:ilvl w:val="0"/>
          <w:numId w:val="20"/>
        </w:numPr>
        <w:autoSpaceDN w:val="0"/>
        <w:jc w:val="left"/>
        <w:textAlignment w:val="baseline"/>
      </w:pPr>
      <w:r w:rsidRPr="00BB7124">
        <w:t>narzędzia ręczne: młoty ,wiertarki, szlifierki, piły tarczowe, wkrętarki, itd.,</w:t>
      </w:r>
    </w:p>
    <w:p w14:paraId="558182AA" w14:textId="77777777" w:rsidR="003D12CA" w:rsidRPr="00BB7124" w:rsidRDefault="003D12CA" w:rsidP="00783E05">
      <w:pPr>
        <w:numPr>
          <w:ilvl w:val="0"/>
          <w:numId w:val="20"/>
        </w:numPr>
        <w:autoSpaceDN w:val="0"/>
        <w:jc w:val="left"/>
        <w:textAlignment w:val="baseline"/>
      </w:pPr>
      <w:r w:rsidRPr="00BB7124">
        <w:t>narzędzia różne do robót wykończeniowych.</w:t>
      </w:r>
    </w:p>
    <w:p w14:paraId="647E8E7E" w14:textId="77777777" w:rsidR="003D12CA" w:rsidRPr="00BB7124" w:rsidRDefault="003D12CA" w:rsidP="00783E05">
      <w:pPr>
        <w:numPr>
          <w:ilvl w:val="0"/>
          <w:numId w:val="20"/>
        </w:numPr>
        <w:autoSpaceDN w:val="0"/>
        <w:jc w:val="left"/>
        <w:textAlignment w:val="baseline"/>
      </w:pPr>
      <w:r w:rsidRPr="00BB7124">
        <w:lastRenderedPageBreak/>
        <w:t>frezarka</w:t>
      </w:r>
    </w:p>
    <w:p w14:paraId="662D76B3" w14:textId="77777777" w:rsidR="003D12CA" w:rsidRPr="00141B1E" w:rsidRDefault="003D12CA" w:rsidP="004C6F8E">
      <w:pPr>
        <w:pStyle w:val="Nagwek1"/>
        <w:numPr>
          <w:ilvl w:val="0"/>
          <w:numId w:val="13"/>
        </w:numPr>
        <w:rPr>
          <w:rFonts w:ascii="Arial Narrow" w:hAnsi="Arial Narrow"/>
          <w:sz w:val="24"/>
        </w:rPr>
      </w:pPr>
      <w:r w:rsidRPr="00141B1E">
        <w:rPr>
          <w:rFonts w:ascii="Arial Narrow" w:hAnsi="Arial Narrow"/>
          <w:sz w:val="24"/>
        </w:rPr>
        <w:t>WYMAGANIA DOTYCZĄCE ŚRODKÓW TRANSPORTOWYCH</w:t>
      </w:r>
    </w:p>
    <w:p w14:paraId="792FA5B0" w14:textId="77777777" w:rsidR="003D12CA" w:rsidRPr="00BB7124" w:rsidRDefault="003D12CA" w:rsidP="003D12CA">
      <w:r w:rsidRPr="00BB7124">
        <w:t>Ogólne wymagania dotyczące transportu podano w ST1 „Wymagania ogólne”.</w:t>
      </w:r>
    </w:p>
    <w:p w14:paraId="33F44A06" w14:textId="77777777" w:rsidR="003D12CA" w:rsidRPr="00BB7124" w:rsidRDefault="003D12CA" w:rsidP="003D12CA">
      <w:r w:rsidRPr="00BB7124">
        <w:t>Podczas transportu materiał przewozić w oryginalnych opakowaniach w sposób określony przez producenta, w sposób który nie wpłynie niekorzystnie na jakość wykonywanych robot i właściwości przewożonych materiałów. Liczba środków transportu będzie zapewniać prowadzenie robot zgodnie z ich technologią oraz zasadą ciągłości frontu robot. Wykonawca stosować się będzie do ustawowych ograniczeń obciążenia na oś przy transporcie materiałów/sprzętu na i z terenu budowy. Rozładunek materiałów należy prowadzić w sposób ostrożny przy użyciu środków i sprzętu zapewniających niezmienne właściwości materiału, gwarantujące właściwa jakość robot. Do rozładunku można używać wózków widłowych, przenośników taśmowych, żurawi samochodowych lub rozładunek prowadzić ręcznie przy zachowaniu niezbędnych środków bezpieczeństwa zgodnie z warunkami bhp. Transport wewnętrzny poziomy ręczny za pomocą wózków transportowych, taczek.</w:t>
      </w:r>
    </w:p>
    <w:p w14:paraId="3DC89009" w14:textId="77777777" w:rsidR="003D12CA" w:rsidRPr="00BB7124" w:rsidRDefault="003D12CA" w:rsidP="003D12CA">
      <w:r w:rsidRPr="00BB7124">
        <w:t>Załadunek, transport i rozładunek materiałów należy przeprowadzić zgodnie z przepisami bhp oraz przepisami o ruchu drogowym.</w:t>
      </w:r>
    </w:p>
    <w:p w14:paraId="524A8A87" w14:textId="77777777" w:rsidR="003D12CA" w:rsidRPr="00BB7124" w:rsidRDefault="003D12CA" w:rsidP="003D12CA">
      <w:r w:rsidRPr="00BB7124">
        <w:t xml:space="preserve">Materiały i urządzenia przewożone środkami transportu powinny być zabezpieczone przed ich przemieszczaniem i układane zgodnie z warunkami transportu określonymi przez ich wytwórcę. Podczas transportu materiały chronić od wpływów </w:t>
      </w:r>
      <w:r>
        <w:t>atmosferycznych.</w:t>
      </w:r>
    </w:p>
    <w:p w14:paraId="10B12E0B" w14:textId="77777777" w:rsidR="003D12CA" w:rsidRPr="00141B1E" w:rsidRDefault="003D12CA" w:rsidP="004C6F8E">
      <w:pPr>
        <w:pStyle w:val="Nagwek1"/>
        <w:numPr>
          <w:ilvl w:val="0"/>
          <w:numId w:val="13"/>
        </w:numPr>
        <w:rPr>
          <w:rFonts w:ascii="Arial Narrow" w:hAnsi="Arial Narrow"/>
          <w:sz w:val="24"/>
        </w:rPr>
      </w:pPr>
      <w:r w:rsidRPr="00141B1E">
        <w:rPr>
          <w:rFonts w:ascii="Arial Narrow" w:hAnsi="Arial Narrow"/>
          <w:sz w:val="24"/>
        </w:rPr>
        <w:t>WYMAGANIA DOTYCZĄCE WŁAŚCIWOŚCI WYKONANIA ROBÓT BUDOWLANYCH</w:t>
      </w:r>
    </w:p>
    <w:p w14:paraId="78401D08" w14:textId="77777777" w:rsidR="003D12CA" w:rsidRPr="00141B1E" w:rsidRDefault="003D12CA" w:rsidP="003D12CA">
      <w:pPr>
        <w:pStyle w:val="Nagwek2"/>
        <w:rPr>
          <w:rFonts w:ascii="Arial Narrow" w:hAnsi="Arial Narrow"/>
          <w:sz w:val="24"/>
        </w:rPr>
      </w:pPr>
      <w:r w:rsidRPr="00141B1E">
        <w:rPr>
          <w:rFonts w:ascii="Arial Narrow" w:hAnsi="Arial Narrow"/>
          <w:sz w:val="24"/>
        </w:rPr>
        <w:t>Prace przygotowawcze montażu stolarki</w:t>
      </w:r>
    </w:p>
    <w:p w14:paraId="4EA6AF38" w14:textId="77777777" w:rsidR="003D12CA" w:rsidRPr="00BB7124" w:rsidRDefault="003D12CA" w:rsidP="003D12CA">
      <w:r w:rsidRPr="00BB7124">
        <w:t>Przed osadzeniem stolarki należy zdemontować starą stolarkę.</w:t>
      </w:r>
    </w:p>
    <w:p w14:paraId="6B9CE629" w14:textId="77777777" w:rsidR="003D12CA" w:rsidRPr="00BB7124" w:rsidRDefault="003D12CA" w:rsidP="003D12CA">
      <w:r w:rsidRPr="00BB7124">
        <w:t>Przed osadzeniem stolarki należy sprawdzić wymiary otworu. Wymiary podane są w projekcie budowlanym i wykonawczym.</w:t>
      </w:r>
    </w:p>
    <w:p w14:paraId="7D36A588" w14:textId="77777777" w:rsidR="003D12CA" w:rsidRPr="00BB7124" w:rsidRDefault="003D12CA" w:rsidP="003D12CA"/>
    <w:p w14:paraId="34794F50" w14:textId="77777777" w:rsidR="003D12CA" w:rsidRPr="00141B1E" w:rsidRDefault="003D12CA" w:rsidP="003D12CA">
      <w:pPr>
        <w:pStyle w:val="Nagwek2"/>
        <w:rPr>
          <w:rFonts w:ascii="Arial Narrow" w:hAnsi="Arial Narrow"/>
          <w:sz w:val="24"/>
        </w:rPr>
      </w:pPr>
      <w:r w:rsidRPr="00141B1E">
        <w:rPr>
          <w:rFonts w:ascii="Arial Narrow" w:hAnsi="Arial Narrow"/>
          <w:sz w:val="24"/>
        </w:rPr>
        <w:t>Montaż okien</w:t>
      </w:r>
    </w:p>
    <w:p w14:paraId="2CE4821C" w14:textId="77777777" w:rsidR="003D12CA" w:rsidRPr="00BB7124" w:rsidRDefault="003D12CA" w:rsidP="003D12CA">
      <w:r w:rsidRPr="00BB7124">
        <w:t xml:space="preserve">Okna należy wymienić zgodnie z projektem. </w:t>
      </w:r>
    </w:p>
    <w:p w14:paraId="5560420A" w14:textId="77777777" w:rsidR="003D12CA" w:rsidRPr="00BB7124" w:rsidRDefault="003D12CA" w:rsidP="003D12CA">
      <w:r w:rsidRPr="00BB7124">
        <w:t xml:space="preserve">Przed osadzeniem stolarki należy sprawdzić dokładność wykonania ościeża i stan powierzchni, do których ma przylegać ościeżnica. W przypadku występowania wad w wykonaniu ościeża lub zabrudzenia powierzchni ościeża, ościeże należy oczyścić i naprawić. </w:t>
      </w:r>
    </w:p>
    <w:p w14:paraId="68D2599D" w14:textId="77777777" w:rsidR="003D12CA" w:rsidRPr="00BB7124" w:rsidRDefault="003D12CA" w:rsidP="003D12CA">
      <w:r w:rsidRPr="00BB7124">
        <w:t xml:space="preserve">Luz między otworem okiennym a ościeżnicą powinien wynosić: </w:t>
      </w:r>
    </w:p>
    <w:p w14:paraId="68C4D006" w14:textId="77777777" w:rsidR="003D12CA" w:rsidRPr="00BB7124" w:rsidRDefault="003D12CA" w:rsidP="00783E05">
      <w:pPr>
        <w:numPr>
          <w:ilvl w:val="0"/>
          <w:numId w:val="21"/>
        </w:numPr>
        <w:autoSpaceDN w:val="0"/>
        <w:jc w:val="left"/>
        <w:textAlignment w:val="baseline"/>
      </w:pPr>
      <w:r w:rsidRPr="00BB7124">
        <w:t xml:space="preserve">na szerokości otworu 2-6 mm </w:t>
      </w:r>
    </w:p>
    <w:p w14:paraId="616D56E9" w14:textId="77777777" w:rsidR="003D12CA" w:rsidRPr="00BB7124" w:rsidRDefault="003D12CA" w:rsidP="00783E05">
      <w:pPr>
        <w:numPr>
          <w:ilvl w:val="0"/>
          <w:numId w:val="21"/>
        </w:numPr>
        <w:autoSpaceDN w:val="0"/>
        <w:jc w:val="left"/>
        <w:textAlignment w:val="baseline"/>
      </w:pPr>
      <w:r w:rsidRPr="00BB7124">
        <w:t xml:space="preserve">na wysokości otworu 5-9 mm. </w:t>
      </w:r>
    </w:p>
    <w:p w14:paraId="3AAC1597" w14:textId="77777777" w:rsidR="003D12CA" w:rsidRPr="00BB7124" w:rsidRDefault="003D12CA" w:rsidP="003D12CA">
      <w:r w:rsidRPr="00BB7124">
        <w:t xml:space="preserve">W sprawdzone i przygotowane ościeże, o oczyszczonych z pyłu powierzchniach należy wstawić stolarkę na podkładkach lub listwach. Po ustawieniu okna należy sprawdzić sprawność działania skrzydeł przy otwieraniu i zamykaniu. Zamocowane okno należy uszczelnić pod względem termicznym. Podczas montażu okien w budynku należy stosować następujące elementy kotwiące: </w:t>
      </w:r>
    </w:p>
    <w:p w14:paraId="76C51FBD" w14:textId="77777777" w:rsidR="003D12CA" w:rsidRPr="00BB7124" w:rsidRDefault="003D12CA" w:rsidP="00783E05">
      <w:pPr>
        <w:numPr>
          <w:ilvl w:val="0"/>
          <w:numId w:val="22"/>
        </w:numPr>
        <w:autoSpaceDN w:val="0"/>
        <w:jc w:val="left"/>
        <w:textAlignment w:val="baseline"/>
      </w:pPr>
      <w:r w:rsidRPr="00BB7124">
        <w:t xml:space="preserve">na wysokości elementu po obydwu stronach okna stosować co najmniej po dwa elementy mocujące w odległości nie większej niż 200 mm od naroża. </w:t>
      </w:r>
    </w:p>
    <w:p w14:paraId="035F865B" w14:textId="77777777" w:rsidR="003D12CA" w:rsidRPr="00BB7124" w:rsidRDefault="003D12CA" w:rsidP="00783E05">
      <w:pPr>
        <w:numPr>
          <w:ilvl w:val="0"/>
          <w:numId w:val="22"/>
        </w:numPr>
        <w:autoSpaceDN w:val="0"/>
        <w:jc w:val="left"/>
        <w:textAlignment w:val="baseline"/>
      </w:pPr>
      <w:r w:rsidRPr="00BB7124">
        <w:t xml:space="preserve">maksymalna odległość pomiędzy punktami mocowania wynosi 700 mm. </w:t>
      </w:r>
    </w:p>
    <w:p w14:paraId="02B20BBB" w14:textId="77777777" w:rsidR="003D12CA" w:rsidRPr="00BB7124" w:rsidRDefault="003D12CA" w:rsidP="00783E05">
      <w:pPr>
        <w:numPr>
          <w:ilvl w:val="0"/>
          <w:numId w:val="22"/>
        </w:numPr>
        <w:autoSpaceDN w:val="0"/>
        <w:jc w:val="left"/>
        <w:textAlignment w:val="baseline"/>
      </w:pPr>
      <w:r w:rsidRPr="00BB7124">
        <w:t xml:space="preserve">dodatkowe elementy mocujące stosowane są przy punktach zamykających, aby za na szerokości elementu - jeden element kotwiący /1mb. </w:t>
      </w:r>
    </w:p>
    <w:p w14:paraId="0378C108" w14:textId="77777777" w:rsidR="003D12CA" w:rsidRPr="00BB7124" w:rsidRDefault="003D12CA" w:rsidP="003D12CA">
      <w:r w:rsidRPr="00BB7124">
        <w:t xml:space="preserve">W oknach rozwieranych o szerokości większej niż 700 mm stosowane są klocki podpierające ułatwiające prawidłowe ustawienie skrzydła względem ościeżnicy przy zamykaniu. Jeżeli szerokość okna przekracza 1400 mm stosuje się dwa komplety klocków. Klocki podpierające stosuje się zawsze, jeżeli szerokość okna przekracza jego wysokość. </w:t>
      </w:r>
    </w:p>
    <w:p w14:paraId="4A91F6F2" w14:textId="77777777" w:rsidR="003D12CA" w:rsidRPr="00BB7124" w:rsidRDefault="003D12CA" w:rsidP="003D12CA">
      <w:r w:rsidRPr="00BB7124">
        <w:lastRenderedPageBreak/>
        <w:t xml:space="preserve">Wykonawca montażu stolarki powinien dysponować wszelkim potrzebnym sprzętem, kadrą pracowników wykwalifikowanych itd. niezbędnymi do prawidłowego obsadzenia okien. </w:t>
      </w:r>
    </w:p>
    <w:p w14:paraId="5CBB84BC" w14:textId="77777777" w:rsidR="003D12CA" w:rsidRPr="00141B1E" w:rsidRDefault="003D12CA" w:rsidP="003D12CA">
      <w:pPr>
        <w:pStyle w:val="Nagwek2"/>
        <w:rPr>
          <w:rFonts w:ascii="Arial Narrow" w:hAnsi="Arial Narrow"/>
          <w:sz w:val="24"/>
        </w:rPr>
      </w:pPr>
      <w:r w:rsidRPr="00141B1E">
        <w:rPr>
          <w:rFonts w:ascii="Arial Narrow" w:hAnsi="Arial Narrow"/>
          <w:sz w:val="24"/>
        </w:rPr>
        <w:t xml:space="preserve">Montaż drzwi </w:t>
      </w:r>
    </w:p>
    <w:p w14:paraId="20E00142" w14:textId="77777777" w:rsidR="003D12CA" w:rsidRPr="00BB7124" w:rsidRDefault="003D12CA" w:rsidP="003D12CA">
      <w:r w:rsidRPr="00BB7124">
        <w:t xml:space="preserve">Drzwi należy wymienić zgodnie z projektem. </w:t>
      </w:r>
    </w:p>
    <w:p w14:paraId="4C9CF61A" w14:textId="77777777" w:rsidR="003D12CA" w:rsidRPr="00BB7124" w:rsidRDefault="003D12CA" w:rsidP="003D12CA">
      <w:r w:rsidRPr="00BB7124">
        <w:t>Warunki przystąpienia do robót:</w:t>
      </w:r>
    </w:p>
    <w:p w14:paraId="3C9A14F8" w14:textId="77777777" w:rsidR="003D12CA" w:rsidRPr="00BB7124" w:rsidRDefault="003D12CA" w:rsidP="00783E05">
      <w:pPr>
        <w:numPr>
          <w:ilvl w:val="0"/>
          <w:numId w:val="23"/>
        </w:numPr>
        <w:autoSpaceDN w:val="0"/>
        <w:jc w:val="left"/>
        <w:textAlignment w:val="baseline"/>
      </w:pPr>
      <w:r w:rsidRPr="00BB7124">
        <w:t>przed przystąpieniem do montażu stolarki należy sprawdzić wymiary otworów</w:t>
      </w:r>
    </w:p>
    <w:p w14:paraId="7E23398B" w14:textId="77777777" w:rsidR="003D12CA" w:rsidRPr="00BB7124" w:rsidRDefault="003D12CA" w:rsidP="00783E05">
      <w:pPr>
        <w:numPr>
          <w:ilvl w:val="0"/>
          <w:numId w:val="23"/>
        </w:numPr>
        <w:autoSpaceDN w:val="0"/>
        <w:jc w:val="left"/>
        <w:textAlignment w:val="baseline"/>
      </w:pPr>
      <w:r w:rsidRPr="00BB7124">
        <w:t>przed przystąpieniem do montażu stolarki należy sprawdzić jakość elementów i innych materiałów pomocniczych.</w:t>
      </w:r>
    </w:p>
    <w:p w14:paraId="28638654" w14:textId="77777777" w:rsidR="003D12CA" w:rsidRPr="00BB7124" w:rsidRDefault="003D12CA" w:rsidP="003D12CA">
      <w:r w:rsidRPr="00BB7124">
        <w:t>Montaż stolarki drzwiowej - należy przestrzegać zasad podanych w normie PN-88/B-10085 Stolarka</w:t>
      </w:r>
    </w:p>
    <w:p w14:paraId="0D250FAC" w14:textId="77777777" w:rsidR="003D12CA" w:rsidRPr="00BB7124" w:rsidRDefault="003D12CA" w:rsidP="003D12CA">
      <w:r w:rsidRPr="00BB7124">
        <w:t>budowlana. W roboty wchodzi:</w:t>
      </w:r>
    </w:p>
    <w:p w14:paraId="61D6F414" w14:textId="77777777" w:rsidR="003D12CA" w:rsidRPr="00BB7124" w:rsidRDefault="003D12CA" w:rsidP="00783E05">
      <w:pPr>
        <w:numPr>
          <w:ilvl w:val="0"/>
          <w:numId w:val="24"/>
        </w:numPr>
        <w:autoSpaceDN w:val="0"/>
        <w:jc w:val="left"/>
        <w:textAlignment w:val="baseline"/>
      </w:pPr>
      <w:r w:rsidRPr="00BB7124">
        <w:t>sprawdzenie i przygotowanie ościeży do osadzenia ościeżnic.</w:t>
      </w:r>
    </w:p>
    <w:p w14:paraId="0E5E7EC2" w14:textId="77777777" w:rsidR="003D12CA" w:rsidRPr="00BB7124" w:rsidRDefault="003D12CA" w:rsidP="00783E05">
      <w:pPr>
        <w:numPr>
          <w:ilvl w:val="0"/>
          <w:numId w:val="24"/>
        </w:numPr>
        <w:autoSpaceDN w:val="0"/>
        <w:jc w:val="left"/>
        <w:textAlignment w:val="baseline"/>
      </w:pPr>
      <w:r w:rsidRPr="00BB7124">
        <w:t>zabezpieczenie elementów budynku mogących ulec uszkodzeniu przy osadzaniu stolarki.</w:t>
      </w:r>
    </w:p>
    <w:p w14:paraId="5A3183A2" w14:textId="77777777" w:rsidR="003D12CA" w:rsidRPr="00BB7124" w:rsidRDefault="003D12CA" w:rsidP="00783E05">
      <w:pPr>
        <w:numPr>
          <w:ilvl w:val="0"/>
          <w:numId w:val="24"/>
        </w:numPr>
        <w:autoSpaceDN w:val="0"/>
        <w:jc w:val="left"/>
        <w:textAlignment w:val="baseline"/>
      </w:pPr>
      <w:r w:rsidRPr="00BB7124">
        <w:t>ustawienie i zakotwienie ościeży i elementów stolarki.</w:t>
      </w:r>
    </w:p>
    <w:p w14:paraId="3893CFAB" w14:textId="77777777" w:rsidR="003D12CA" w:rsidRPr="00BB7124" w:rsidRDefault="003D12CA" w:rsidP="00783E05">
      <w:pPr>
        <w:numPr>
          <w:ilvl w:val="0"/>
          <w:numId w:val="24"/>
        </w:numPr>
        <w:autoSpaceDN w:val="0"/>
        <w:jc w:val="left"/>
        <w:textAlignment w:val="baseline"/>
      </w:pPr>
      <w:r w:rsidRPr="00BB7124">
        <w:t>wypełnienie pianką szczeliny między ościeżami i ościeżnica.</w:t>
      </w:r>
    </w:p>
    <w:p w14:paraId="1992A997" w14:textId="77777777" w:rsidR="003D12CA" w:rsidRPr="00BB7124" w:rsidRDefault="003D12CA" w:rsidP="00783E05">
      <w:pPr>
        <w:numPr>
          <w:ilvl w:val="0"/>
          <w:numId w:val="24"/>
        </w:numPr>
        <w:autoSpaceDN w:val="0"/>
        <w:jc w:val="left"/>
        <w:textAlignment w:val="baseline"/>
      </w:pPr>
      <w:proofErr w:type="spellStart"/>
      <w:r w:rsidRPr="00BB7124">
        <w:t>silikonowanie</w:t>
      </w:r>
      <w:proofErr w:type="spellEnd"/>
      <w:r w:rsidRPr="00BB7124">
        <w:t xml:space="preserve"> złączy,</w:t>
      </w:r>
    </w:p>
    <w:p w14:paraId="2A80D0DC" w14:textId="77777777" w:rsidR="003D12CA" w:rsidRPr="00BB7124" w:rsidRDefault="003D12CA" w:rsidP="00783E05">
      <w:pPr>
        <w:numPr>
          <w:ilvl w:val="0"/>
          <w:numId w:val="24"/>
        </w:numPr>
        <w:autoSpaceDN w:val="0"/>
        <w:jc w:val="left"/>
        <w:textAlignment w:val="baseline"/>
      </w:pPr>
      <w:r w:rsidRPr="00BB7124">
        <w:t>usunięcie zabezpieczeń i resztek z montażu,</w:t>
      </w:r>
    </w:p>
    <w:p w14:paraId="2AD95AF2" w14:textId="77777777" w:rsidR="003D12CA" w:rsidRPr="00BB7124" w:rsidRDefault="003D12CA" w:rsidP="00783E05">
      <w:pPr>
        <w:numPr>
          <w:ilvl w:val="0"/>
          <w:numId w:val="24"/>
        </w:numPr>
        <w:autoSpaceDN w:val="0"/>
        <w:jc w:val="left"/>
        <w:textAlignment w:val="baseline"/>
      </w:pPr>
      <w:r w:rsidRPr="00BB7124">
        <w:t>osadzenie skrzydeł,</w:t>
      </w:r>
    </w:p>
    <w:p w14:paraId="6F82B347" w14:textId="77777777" w:rsidR="003D12CA" w:rsidRPr="00BB7124" w:rsidRDefault="003D12CA" w:rsidP="00783E05">
      <w:pPr>
        <w:numPr>
          <w:ilvl w:val="0"/>
          <w:numId w:val="24"/>
        </w:numPr>
        <w:autoSpaceDN w:val="0"/>
        <w:jc w:val="left"/>
        <w:textAlignment w:val="baseline"/>
      </w:pPr>
      <w:r w:rsidRPr="00BB7124">
        <w:t>uzupełnieniu tynków na ościeżach okien i drzwi z uszczelnieniem masą akrylową</w:t>
      </w:r>
    </w:p>
    <w:p w14:paraId="0424A1EF" w14:textId="77777777" w:rsidR="003D12CA" w:rsidRPr="00BB7124" w:rsidRDefault="003D12CA" w:rsidP="00783E05">
      <w:pPr>
        <w:numPr>
          <w:ilvl w:val="0"/>
          <w:numId w:val="24"/>
        </w:numPr>
        <w:autoSpaceDN w:val="0"/>
        <w:jc w:val="left"/>
        <w:textAlignment w:val="baseline"/>
      </w:pPr>
      <w:r w:rsidRPr="00BB7124">
        <w:t>pomalowaniu ościeży wewnętrznych, na których była wymieniana stolarka.</w:t>
      </w:r>
    </w:p>
    <w:p w14:paraId="0C64FA1C" w14:textId="77777777" w:rsidR="003D12CA" w:rsidRPr="00BB7124" w:rsidRDefault="003D12CA" w:rsidP="003D12CA">
      <w:r w:rsidRPr="00BB7124">
        <w:t xml:space="preserve">Ościeżnice powinny być dostatecznie zakotwione w przegrodach budynku. Kotwy powinny być umieszczone w miejscach przenoszenia obciążeń przez zawiasy. Elementy metalowe wbudowane należy zabezpieczyć przed przesunięciem się aż do uzyskania wymaganej wytrzymałości na ściskanie, nie mniej jednak niż 5 </w:t>
      </w:r>
      <w:proofErr w:type="spellStart"/>
      <w:r w:rsidRPr="00BB7124">
        <w:t>MPa</w:t>
      </w:r>
      <w:proofErr w:type="spellEnd"/>
      <w:r w:rsidRPr="00BB7124">
        <w:t>. Uszczelnienie przestrzeni wokół ościeżnicy należy dostosować do spodziewanej rozszerzalności elementu.</w:t>
      </w:r>
    </w:p>
    <w:p w14:paraId="18DBC510" w14:textId="77777777" w:rsidR="003D12CA" w:rsidRPr="00BB7124" w:rsidRDefault="003D12CA" w:rsidP="003D12CA">
      <w:r w:rsidRPr="00BB7124">
        <w:t xml:space="preserve">Między powierzchnią profili ościeżnic a tynkiem lub inną zewnętrzną warstwą licową należy pozostawić szczelinę ok. 5 mm, którą po zakończeniu robót wypełnia się trwale plastyczną masą uszczelniającą. Należy sprawdzić położenie ościeżnicy, czy nie odchyliła się od pionu, aby móc zawczasu poprawić ustawienie i usunąć wszystkie zbędne wycieki zaprawy murarskiej jeszcze nie stężonej. Końcowa fazę osadzania ościeżnicy stanowi podmurowanie lub </w:t>
      </w:r>
      <w:proofErr w:type="spellStart"/>
      <w:r w:rsidRPr="00BB7124">
        <w:t>podbetonowanie</w:t>
      </w:r>
      <w:proofErr w:type="spellEnd"/>
      <w:r w:rsidRPr="00BB7124">
        <w:t xml:space="preserve"> listwy progowej.</w:t>
      </w:r>
    </w:p>
    <w:p w14:paraId="4223B5D4" w14:textId="77777777" w:rsidR="003D12CA" w:rsidRPr="00BB7124" w:rsidRDefault="003D12CA" w:rsidP="003D12CA">
      <w:r w:rsidRPr="00BB7124">
        <w:t>Po ustawieniu drzwi należy sprawdzić sprawność działania skrzydeł przy otwieraniu i zamykaniu. Zamocowane drzwi należy uszczelnić pod względem termicznym.</w:t>
      </w:r>
    </w:p>
    <w:p w14:paraId="6F0356A3" w14:textId="77777777" w:rsidR="003D12CA" w:rsidRPr="00141B1E" w:rsidRDefault="003D12CA" w:rsidP="004C6F8E">
      <w:pPr>
        <w:pStyle w:val="Nagwek1"/>
        <w:numPr>
          <w:ilvl w:val="0"/>
          <w:numId w:val="13"/>
        </w:numPr>
        <w:rPr>
          <w:rFonts w:ascii="Arial Narrow" w:hAnsi="Arial Narrow"/>
          <w:sz w:val="24"/>
        </w:rPr>
      </w:pPr>
      <w:r w:rsidRPr="00141B1E">
        <w:rPr>
          <w:rFonts w:ascii="Arial Narrow" w:hAnsi="Arial Narrow"/>
          <w:sz w:val="24"/>
        </w:rPr>
        <w:t>KONTROLA, BADANIA I ODBIÓR WYROBÓW I ROBÓT BUDOWLANYCH</w:t>
      </w:r>
    </w:p>
    <w:p w14:paraId="6E1F9623" w14:textId="77777777" w:rsidR="003D12CA" w:rsidRPr="00141B1E" w:rsidRDefault="003D12CA" w:rsidP="003D12CA">
      <w:pPr>
        <w:pStyle w:val="Nagwek2"/>
        <w:rPr>
          <w:rFonts w:ascii="Arial Narrow" w:hAnsi="Arial Narrow"/>
          <w:sz w:val="24"/>
        </w:rPr>
      </w:pPr>
      <w:r w:rsidRPr="00141B1E">
        <w:rPr>
          <w:rFonts w:ascii="Arial Narrow" w:hAnsi="Arial Narrow"/>
          <w:sz w:val="24"/>
        </w:rPr>
        <w:t>Ogólne wymagania</w:t>
      </w:r>
    </w:p>
    <w:p w14:paraId="4CCF9E59" w14:textId="77777777" w:rsidR="003D12CA" w:rsidRPr="00BB7124" w:rsidRDefault="003D12CA" w:rsidP="003D12CA">
      <w:r w:rsidRPr="00BB7124">
        <w:t>Ogólne wymagania dotyczące kontroli jakości robót podano w ST1 „Wymagania ogólne”.</w:t>
      </w:r>
    </w:p>
    <w:p w14:paraId="53FA89E2" w14:textId="77777777" w:rsidR="003D12CA" w:rsidRPr="00141B1E" w:rsidRDefault="003D12CA" w:rsidP="003D12CA">
      <w:pPr>
        <w:pStyle w:val="Nagwek2"/>
        <w:rPr>
          <w:rFonts w:ascii="Arial Narrow" w:hAnsi="Arial Narrow"/>
          <w:sz w:val="24"/>
        </w:rPr>
      </w:pPr>
      <w:r w:rsidRPr="00141B1E">
        <w:rPr>
          <w:rFonts w:ascii="Arial Narrow" w:hAnsi="Arial Narrow"/>
          <w:sz w:val="24"/>
        </w:rPr>
        <w:t>Szczegółowe wymagania</w:t>
      </w:r>
    </w:p>
    <w:p w14:paraId="4D887CDD" w14:textId="77777777" w:rsidR="003D12CA" w:rsidRPr="00BB7124" w:rsidRDefault="003D12CA" w:rsidP="003D12CA">
      <w:r w:rsidRPr="00BB7124">
        <w:t>Kontrola obejmuje sprawdzenie:</w:t>
      </w:r>
    </w:p>
    <w:p w14:paraId="082B1B5B" w14:textId="77777777" w:rsidR="003D12CA" w:rsidRPr="00BB7124" w:rsidRDefault="003D12CA" w:rsidP="00783E05">
      <w:pPr>
        <w:numPr>
          <w:ilvl w:val="0"/>
          <w:numId w:val="25"/>
        </w:numPr>
        <w:autoSpaceDN w:val="0"/>
        <w:jc w:val="left"/>
        <w:textAlignment w:val="baseline"/>
      </w:pPr>
      <w:r w:rsidRPr="00BB7124">
        <w:t>zgodności z dokumentacją i przepisami,</w:t>
      </w:r>
    </w:p>
    <w:p w14:paraId="78C52934" w14:textId="77777777" w:rsidR="003D12CA" w:rsidRPr="00BB7124" w:rsidRDefault="003D12CA" w:rsidP="00783E05">
      <w:pPr>
        <w:numPr>
          <w:ilvl w:val="0"/>
          <w:numId w:val="25"/>
        </w:numPr>
        <w:autoSpaceDN w:val="0"/>
        <w:jc w:val="left"/>
        <w:textAlignment w:val="baseline"/>
      </w:pPr>
      <w:r w:rsidRPr="00BB7124">
        <w:t>zgodności materiałów z wymaganiami norm,</w:t>
      </w:r>
    </w:p>
    <w:p w14:paraId="3ECAA41B" w14:textId="77777777" w:rsidR="003D12CA" w:rsidRPr="00BB7124" w:rsidRDefault="003D12CA" w:rsidP="00783E05">
      <w:pPr>
        <w:numPr>
          <w:ilvl w:val="0"/>
          <w:numId w:val="25"/>
        </w:numPr>
        <w:autoSpaceDN w:val="0"/>
        <w:jc w:val="left"/>
        <w:textAlignment w:val="baseline"/>
      </w:pPr>
      <w:r w:rsidRPr="00BB7124">
        <w:t>kompletności wyposażenia,</w:t>
      </w:r>
    </w:p>
    <w:p w14:paraId="7F066F27" w14:textId="77777777" w:rsidR="003D12CA" w:rsidRPr="00BB7124" w:rsidRDefault="003D12CA" w:rsidP="00783E05">
      <w:pPr>
        <w:numPr>
          <w:ilvl w:val="0"/>
          <w:numId w:val="25"/>
        </w:numPr>
        <w:autoSpaceDN w:val="0"/>
        <w:jc w:val="left"/>
        <w:textAlignment w:val="baseline"/>
      </w:pPr>
      <w:r w:rsidRPr="00BB7124">
        <w:t>braku widocznych uszkodzeń,</w:t>
      </w:r>
    </w:p>
    <w:p w14:paraId="34E33915" w14:textId="77777777" w:rsidR="003D12CA" w:rsidRPr="00BB7124" w:rsidRDefault="003D12CA" w:rsidP="00783E05">
      <w:pPr>
        <w:numPr>
          <w:ilvl w:val="0"/>
          <w:numId w:val="25"/>
        </w:numPr>
        <w:autoSpaceDN w:val="0"/>
        <w:jc w:val="left"/>
        <w:textAlignment w:val="baseline"/>
      </w:pPr>
      <w:r w:rsidRPr="00BB7124">
        <w:t>ogólnego wrażenia estetycznego.</w:t>
      </w:r>
    </w:p>
    <w:p w14:paraId="0C11B5AC" w14:textId="77777777" w:rsidR="003D12CA" w:rsidRPr="00141B1E" w:rsidRDefault="003D12CA" w:rsidP="003D12CA">
      <w:pPr>
        <w:pStyle w:val="Nagwek2"/>
        <w:rPr>
          <w:rFonts w:ascii="Arial Narrow" w:hAnsi="Arial Narrow"/>
          <w:sz w:val="24"/>
        </w:rPr>
      </w:pPr>
      <w:r w:rsidRPr="00141B1E">
        <w:rPr>
          <w:rFonts w:ascii="Arial Narrow" w:hAnsi="Arial Narrow"/>
          <w:sz w:val="24"/>
        </w:rPr>
        <w:lastRenderedPageBreak/>
        <w:t>Kontrola i badanie w trakcie robót i odbioru</w:t>
      </w:r>
    </w:p>
    <w:p w14:paraId="1E732F33" w14:textId="77777777" w:rsidR="003D12CA" w:rsidRPr="00BB7124" w:rsidRDefault="003D12CA" w:rsidP="003D12CA">
      <w:r w:rsidRPr="00BB7124">
        <w:t>Przedmiotem kontroli jakościowej będzie zgodność wykonanych robót i użytych materiałów z dokumentacją projektową, specyfikacjami technicznymi, poleceniami Zamawiającego oraz wymaganiami określonymi w ST1 „Wymagania ogólne”.</w:t>
      </w:r>
    </w:p>
    <w:p w14:paraId="43E67558" w14:textId="77777777" w:rsidR="003D12CA" w:rsidRPr="00141B1E" w:rsidRDefault="003D12CA" w:rsidP="004C6F8E">
      <w:pPr>
        <w:pStyle w:val="Nagwek1"/>
        <w:numPr>
          <w:ilvl w:val="0"/>
          <w:numId w:val="13"/>
        </w:numPr>
        <w:rPr>
          <w:rFonts w:ascii="Arial Narrow" w:hAnsi="Arial Narrow"/>
          <w:sz w:val="24"/>
        </w:rPr>
      </w:pPr>
      <w:r w:rsidRPr="00141B1E">
        <w:rPr>
          <w:rFonts w:ascii="Arial Narrow" w:hAnsi="Arial Narrow"/>
          <w:sz w:val="24"/>
        </w:rPr>
        <w:t>WYMAGANIA DOTYCZĄCE PRZEDMIARU I OBMIARU ROBÓT</w:t>
      </w:r>
    </w:p>
    <w:p w14:paraId="7B30852F" w14:textId="77777777" w:rsidR="003D12CA" w:rsidRPr="00BB7124" w:rsidRDefault="003D12CA" w:rsidP="003D12CA">
      <w:r w:rsidRPr="00BB7124">
        <w:t>Ogólne zasady i wymagania dotyczące obmiaru robót podano w ST 1 „Wymagania ogólne".</w:t>
      </w:r>
    </w:p>
    <w:p w14:paraId="0F726293" w14:textId="77777777" w:rsidR="003D12CA" w:rsidRPr="00BB7124" w:rsidRDefault="003D12CA" w:rsidP="003D12CA">
      <w:r w:rsidRPr="00BB7124">
        <w:t>Obmiar robót określa ilość wykonanych robót zgodnie z postanowieniami umowy.</w:t>
      </w:r>
    </w:p>
    <w:p w14:paraId="323C56AD" w14:textId="77777777" w:rsidR="003D12CA" w:rsidRPr="00BB7124" w:rsidRDefault="003D12CA" w:rsidP="003D12CA">
      <w:r w:rsidRPr="00BB7124">
        <w:t>Ilość robót oblicza się według pomiarów z natury. Jednostka obmiarowa – jak w przedmiarze.</w:t>
      </w:r>
    </w:p>
    <w:p w14:paraId="4FD60A4E" w14:textId="77777777" w:rsidR="003D12CA" w:rsidRPr="00141B1E" w:rsidRDefault="003D12CA" w:rsidP="004C6F8E">
      <w:pPr>
        <w:pStyle w:val="Nagwek1"/>
        <w:numPr>
          <w:ilvl w:val="0"/>
          <w:numId w:val="13"/>
        </w:numPr>
        <w:rPr>
          <w:rFonts w:ascii="Arial Narrow" w:hAnsi="Arial Narrow"/>
          <w:sz w:val="24"/>
        </w:rPr>
      </w:pPr>
      <w:r w:rsidRPr="00141B1E">
        <w:rPr>
          <w:rFonts w:ascii="Arial Narrow" w:hAnsi="Arial Narrow"/>
          <w:sz w:val="24"/>
        </w:rPr>
        <w:t>ODBIÓR ROBÓT BUDOWLANYCH</w:t>
      </w:r>
    </w:p>
    <w:p w14:paraId="61563BE8" w14:textId="77777777" w:rsidR="003D12CA" w:rsidRPr="00141B1E" w:rsidRDefault="003D12CA" w:rsidP="003D12CA">
      <w:pPr>
        <w:pStyle w:val="Nagwek2"/>
        <w:rPr>
          <w:rFonts w:ascii="Arial Narrow" w:hAnsi="Arial Narrow"/>
          <w:sz w:val="24"/>
        </w:rPr>
      </w:pPr>
      <w:r w:rsidRPr="00141B1E">
        <w:rPr>
          <w:rFonts w:ascii="Arial Narrow" w:hAnsi="Arial Narrow"/>
          <w:sz w:val="24"/>
        </w:rPr>
        <w:t>Ogólne zasady odbioru robót</w:t>
      </w:r>
    </w:p>
    <w:p w14:paraId="444530DC" w14:textId="77777777" w:rsidR="003D12CA" w:rsidRPr="00BB7124" w:rsidRDefault="003D12CA" w:rsidP="003D12CA">
      <w:r w:rsidRPr="00BB7124">
        <w:t>Ogólne zasady i wymagania dotyczące obmiaru robót podano w ST 1 „Wymagania ogólne".</w:t>
      </w:r>
    </w:p>
    <w:p w14:paraId="2D70523F" w14:textId="77777777" w:rsidR="003D12CA" w:rsidRPr="00BB7124" w:rsidRDefault="003D12CA" w:rsidP="003D12CA">
      <w:r w:rsidRPr="00BB7124">
        <w:t>Obmiar robót określa ilość wykonanych robót zgodnie z postanowieniami umowy.</w:t>
      </w:r>
    </w:p>
    <w:p w14:paraId="49100B0F" w14:textId="77777777" w:rsidR="003D12CA" w:rsidRPr="00BB7124" w:rsidRDefault="003D12CA" w:rsidP="003D12CA">
      <w:r w:rsidRPr="00BB7124">
        <w:t>Ilość robót oblicza się według pomiarów z natury. Jednostka obmiarowa – jak w przedmiarze.</w:t>
      </w:r>
    </w:p>
    <w:p w14:paraId="078525EE" w14:textId="77777777" w:rsidR="003D12CA" w:rsidRPr="00141B1E" w:rsidRDefault="003D12CA" w:rsidP="003D12CA">
      <w:pPr>
        <w:pStyle w:val="Nagwek2"/>
        <w:rPr>
          <w:rFonts w:ascii="Arial Narrow" w:hAnsi="Arial Narrow"/>
          <w:sz w:val="24"/>
        </w:rPr>
      </w:pPr>
      <w:r w:rsidRPr="00141B1E">
        <w:rPr>
          <w:rFonts w:ascii="Arial Narrow" w:hAnsi="Arial Narrow"/>
          <w:sz w:val="24"/>
        </w:rPr>
        <w:t>Szczegółowe zasady odbioru robót</w:t>
      </w:r>
    </w:p>
    <w:p w14:paraId="1A0CC905" w14:textId="77777777" w:rsidR="003D12CA" w:rsidRPr="00BB7124" w:rsidRDefault="003D12CA" w:rsidP="003D12CA">
      <w:r w:rsidRPr="00BB7124">
        <w:t>Wymagania przy odbiorze:</w:t>
      </w:r>
    </w:p>
    <w:p w14:paraId="77888913" w14:textId="77777777" w:rsidR="003D12CA" w:rsidRPr="00BB7124" w:rsidRDefault="003D12CA" w:rsidP="003D12CA">
      <w:r w:rsidRPr="00BB7124">
        <w:t>zgodność z opisem w przedmiarze robot,</w:t>
      </w:r>
    </w:p>
    <w:p w14:paraId="4BFF89F3" w14:textId="77777777" w:rsidR="003D12CA" w:rsidRPr="00BB7124" w:rsidRDefault="003D12CA" w:rsidP="003D12CA">
      <w:r w:rsidRPr="00BB7124">
        <w:t>rodzaj zastosowanych materiałów,</w:t>
      </w:r>
    </w:p>
    <w:p w14:paraId="255C066C" w14:textId="77777777" w:rsidR="003D12CA" w:rsidRPr="00BB7124" w:rsidRDefault="003D12CA" w:rsidP="003D12CA">
      <w:r w:rsidRPr="00BB7124">
        <w:t>zgodność wykonania z obowiązującymi przepisami i normami.</w:t>
      </w:r>
    </w:p>
    <w:p w14:paraId="566F1A3A" w14:textId="77777777" w:rsidR="003D12CA" w:rsidRPr="00BB7124" w:rsidRDefault="003D12CA" w:rsidP="003D12CA">
      <w:r w:rsidRPr="00BB7124">
        <w:t>Roboty uznaje się za zgodne z dokumentacją ST i poleceniami Osoby reprezentującej Zamawiającego jeżeli wszystkie kontrole i pomiary dały wynik pozytywny.</w:t>
      </w:r>
    </w:p>
    <w:p w14:paraId="7F4DF75C" w14:textId="77777777" w:rsidR="003D12CA" w:rsidRPr="00141B1E" w:rsidRDefault="003D12CA" w:rsidP="004C6F8E">
      <w:pPr>
        <w:pStyle w:val="Nagwek1"/>
        <w:numPr>
          <w:ilvl w:val="0"/>
          <w:numId w:val="13"/>
        </w:numPr>
        <w:rPr>
          <w:rFonts w:ascii="Arial Narrow" w:hAnsi="Arial Narrow"/>
          <w:sz w:val="24"/>
        </w:rPr>
      </w:pPr>
      <w:r w:rsidRPr="00141B1E">
        <w:rPr>
          <w:rFonts w:ascii="Arial Narrow" w:hAnsi="Arial Narrow"/>
          <w:sz w:val="24"/>
        </w:rPr>
        <w:t>ROZLICZENIE ROBÓT</w:t>
      </w:r>
    </w:p>
    <w:p w14:paraId="6D1791E2" w14:textId="77777777" w:rsidR="003D12CA" w:rsidRPr="00141B1E" w:rsidRDefault="003D12CA" w:rsidP="003D12CA">
      <w:pPr>
        <w:pStyle w:val="Nagwek2"/>
        <w:rPr>
          <w:rFonts w:ascii="Arial Narrow" w:hAnsi="Arial Narrow"/>
          <w:sz w:val="24"/>
        </w:rPr>
      </w:pPr>
      <w:r w:rsidRPr="00141B1E">
        <w:rPr>
          <w:rFonts w:ascii="Arial Narrow" w:hAnsi="Arial Narrow"/>
          <w:sz w:val="24"/>
        </w:rPr>
        <w:t>Ustalenia ogólne</w:t>
      </w:r>
    </w:p>
    <w:p w14:paraId="3C4488E8" w14:textId="77777777" w:rsidR="003D12CA" w:rsidRPr="00BB7124" w:rsidRDefault="003D12CA" w:rsidP="003D12CA">
      <w:r w:rsidRPr="00BB7124">
        <w:t>Ogólne wymagania dotyczące płatności podano w ST1 „Warunki ogólne”</w:t>
      </w:r>
    </w:p>
    <w:p w14:paraId="2C450539" w14:textId="77777777" w:rsidR="003D12CA" w:rsidRPr="00141B1E" w:rsidRDefault="003D12CA" w:rsidP="003D12CA">
      <w:pPr>
        <w:pStyle w:val="Nagwek2"/>
        <w:rPr>
          <w:rFonts w:ascii="Arial Narrow" w:hAnsi="Arial Narrow"/>
          <w:sz w:val="24"/>
        </w:rPr>
      </w:pPr>
      <w:r w:rsidRPr="00141B1E">
        <w:rPr>
          <w:rFonts w:ascii="Arial Narrow" w:hAnsi="Arial Narrow"/>
          <w:sz w:val="24"/>
        </w:rPr>
        <w:t>Ustalenia szczegółowe</w:t>
      </w:r>
    </w:p>
    <w:p w14:paraId="6EE6267C" w14:textId="77777777" w:rsidR="003D12CA" w:rsidRPr="00BB7124" w:rsidRDefault="003D12CA" w:rsidP="003D12CA">
      <w:r w:rsidRPr="00BB7124">
        <w:t>Cena wykonania robót obejmuje:</w:t>
      </w:r>
    </w:p>
    <w:p w14:paraId="0E5F4787" w14:textId="77777777" w:rsidR="003D12CA" w:rsidRPr="00BB7124" w:rsidRDefault="003D12CA" w:rsidP="003D12CA">
      <w:r w:rsidRPr="00BB7124">
        <w:t>wszystkie roboty przygotowawcze,</w:t>
      </w:r>
    </w:p>
    <w:p w14:paraId="7847CFD8" w14:textId="77777777" w:rsidR="003D12CA" w:rsidRPr="00BB7124" w:rsidRDefault="003D12CA" w:rsidP="003D12CA">
      <w:r w:rsidRPr="00BB7124">
        <w:t>zakup i dostarczenie niezbędnych czynników produkcji,</w:t>
      </w:r>
    </w:p>
    <w:p w14:paraId="75FD8E72" w14:textId="77777777" w:rsidR="003D12CA" w:rsidRPr="00BB7124" w:rsidRDefault="003D12CA" w:rsidP="003D12CA">
      <w:r w:rsidRPr="00BB7124">
        <w:t xml:space="preserve">wykonanie zakresu robót </w:t>
      </w:r>
    </w:p>
    <w:p w14:paraId="1B4EAAB8" w14:textId="77777777" w:rsidR="003D12CA" w:rsidRPr="00141B1E" w:rsidRDefault="003D12CA" w:rsidP="004C6F8E">
      <w:pPr>
        <w:pStyle w:val="Nagwek1"/>
        <w:numPr>
          <w:ilvl w:val="0"/>
          <w:numId w:val="13"/>
        </w:numPr>
        <w:rPr>
          <w:rFonts w:ascii="Arial Narrow" w:hAnsi="Arial Narrow"/>
          <w:sz w:val="24"/>
        </w:rPr>
      </w:pPr>
      <w:r w:rsidRPr="00141B1E">
        <w:rPr>
          <w:rFonts w:ascii="Arial Narrow" w:hAnsi="Arial Narrow"/>
          <w:sz w:val="24"/>
        </w:rPr>
        <w:t>DOKUMENTY ODNIESIENIA</w:t>
      </w:r>
    </w:p>
    <w:p w14:paraId="33F81FB3" w14:textId="77777777" w:rsidR="003D12CA" w:rsidRPr="00141B1E" w:rsidRDefault="003D12CA" w:rsidP="003D12CA">
      <w:pPr>
        <w:pStyle w:val="Nagwek2"/>
        <w:rPr>
          <w:rFonts w:ascii="Arial Narrow" w:hAnsi="Arial Narrow"/>
          <w:sz w:val="24"/>
        </w:rPr>
      </w:pPr>
      <w:r w:rsidRPr="00141B1E">
        <w:rPr>
          <w:rFonts w:ascii="Arial Narrow" w:hAnsi="Arial Narrow"/>
          <w:sz w:val="24"/>
        </w:rPr>
        <w:t>Normy i akty prawne</w:t>
      </w:r>
    </w:p>
    <w:p w14:paraId="50E4DB1C" w14:textId="77777777" w:rsidR="003D12CA" w:rsidRPr="00BB7124" w:rsidRDefault="003D12CA" w:rsidP="003D12CA">
      <w:r w:rsidRPr="00BB7124">
        <w:t>PN-EN 78:1993</w:t>
      </w:r>
      <w:r w:rsidRPr="00BB7124">
        <w:tab/>
        <w:t>Metody badań okien. Forma sprawozdania z badań,</w:t>
      </w:r>
    </w:p>
    <w:p w14:paraId="76B6AD24" w14:textId="77777777" w:rsidR="003D12CA" w:rsidRPr="00BB7124" w:rsidRDefault="003D12CA" w:rsidP="003D12CA">
      <w:r w:rsidRPr="00BB7124">
        <w:t>PN-EN130:1998 Metody badań drzwi. Badanie szczelności skrzydeł drzwiowych przez wielokrotne wichrowanie</w:t>
      </w:r>
    </w:p>
    <w:p w14:paraId="591D3477" w14:textId="77777777" w:rsidR="003D12CA" w:rsidRPr="00BB7124" w:rsidRDefault="003D12CA" w:rsidP="003D12CA">
      <w:r w:rsidRPr="00BB7124">
        <w:t>PN/B-02100 Skrzydła i okucia stolarki budowlanej prawe i lewe , określenia</w:t>
      </w:r>
    </w:p>
    <w:p w14:paraId="507292C5" w14:textId="77777777" w:rsidR="003D12CA" w:rsidRPr="00BB7124" w:rsidRDefault="003D12CA" w:rsidP="003D12CA">
      <w:r w:rsidRPr="00BB7124">
        <w:t>PN-B-050000:1996 Okna i drzwi. Pakowanie, przechowywanie, transport</w:t>
      </w:r>
    </w:p>
    <w:p w14:paraId="56756BBA" w14:textId="77777777" w:rsidR="003D12CA" w:rsidRPr="00141B1E" w:rsidRDefault="003D12CA" w:rsidP="003D12CA">
      <w:pPr>
        <w:pStyle w:val="Nagwek2"/>
        <w:rPr>
          <w:rFonts w:ascii="Arial Narrow" w:hAnsi="Arial Narrow"/>
          <w:sz w:val="24"/>
        </w:rPr>
      </w:pPr>
      <w:r w:rsidRPr="00141B1E">
        <w:rPr>
          <w:rFonts w:ascii="Arial Narrow" w:hAnsi="Arial Narrow"/>
          <w:sz w:val="24"/>
        </w:rPr>
        <w:t>Inne dokumenty</w:t>
      </w:r>
    </w:p>
    <w:p w14:paraId="71B2A871" w14:textId="77777777" w:rsidR="003D12CA" w:rsidRPr="00BB7124" w:rsidRDefault="003D12CA" w:rsidP="003D12CA">
      <w:r w:rsidRPr="00BB7124">
        <w:t>Instrukcje techniczne producentów. Wykonanie, warunki i badania przy odbiorze. Warunki techniczne wykonania i odbioru robót budowlano-montażowych. Wydanie ITB.</w:t>
      </w:r>
    </w:p>
    <w:p w14:paraId="6DF4EA23" w14:textId="77777777" w:rsidR="003D12CA" w:rsidRPr="00BB7124" w:rsidRDefault="003D12CA" w:rsidP="003D12CA">
      <w:pPr>
        <w:pStyle w:val="Textbody"/>
        <w:rPr>
          <w:rFonts w:ascii="Arial Narrow" w:hAnsi="Arial Narrow"/>
          <w:sz w:val="22"/>
        </w:rPr>
      </w:pPr>
    </w:p>
    <w:p w14:paraId="1229D46F" w14:textId="209EED52" w:rsidR="003D12CA" w:rsidRPr="00586335" w:rsidRDefault="003D12CA" w:rsidP="003D12CA">
      <w:pPr>
        <w:pStyle w:val="NRGLOWNE"/>
        <w:rPr>
          <w:sz w:val="32"/>
        </w:rPr>
      </w:pPr>
      <w:bookmarkStart w:id="100" w:name="_Toc75288396"/>
      <w:r w:rsidRPr="00586335">
        <w:rPr>
          <w:sz w:val="32"/>
        </w:rPr>
        <w:lastRenderedPageBreak/>
        <w:t>ST</w:t>
      </w:r>
      <w:r>
        <w:rPr>
          <w:sz w:val="32"/>
        </w:rPr>
        <w:t>-</w:t>
      </w:r>
      <w:r w:rsidR="00721A7B">
        <w:rPr>
          <w:sz w:val="32"/>
        </w:rPr>
        <w:t>7</w:t>
      </w:r>
      <w:r w:rsidRPr="00586335">
        <w:rPr>
          <w:sz w:val="32"/>
        </w:rPr>
        <w:t xml:space="preserve"> OBRÓBKI BLACHARSKIE - Kod CPV 45261000-4</w:t>
      </w:r>
      <w:r>
        <w:rPr>
          <w:sz w:val="32"/>
        </w:rPr>
        <w:t>,</w:t>
      </w:r>
      <w:bookmarkEnd w:id="100"/>
      <w:r>
        <w:rPr>
          <w:sz w:val="32"/>
        </w:rPr>
        <w:t xml:space="preserve"> </w:t>
      </w:r>
    </w:p>
    <w:p w14:paraId="69C75168" w14:textId="77777777" w:rsidR="003D12CA" w:rsidRPr="00641194" w:rsidRDefault="003D12CA" w:rsidP="00783E05">
      <w:pPr>
        <w:pStyle w:val="1Punktowanie"/>
        <w:numPr>
          <w:ilvl w:val="0"/>
          <w:numId w:val="29"/>
        </w:numPr>
        <w:rPr>
          <w:sz w:val="24"/>
        </w:rPr>
      </w:pPr>
      <w:r w:rsidRPr="00641194">
        <w:rPr>
          <w:sz w:val="24"/>
        </w:rPr>
        <w:t>CZĘŚĆ OGÓLNA</w:t>
      </w:r>
    </w:p>
    <w:p w14:paraId="1E8AEDA2" w14:textId="77777777" w:rsidR="003D12CA" w:rsidRPr="00641194" w:rsidRDefault="003D12CA" w:rsidP="00641194">
      <w:pPr>
        <w:pStyle w:val="11punkt"/>
        <w:rPr>
          <w:sz w:val="22"/>
          <w:szCs w:val="24"/>
        </w:rPr>
      </w:pPr>
      <w:r w:rsidRPr="00641194">
        <w:rPr>
          <w:sz w:val="22"/>
          <w:szCs w:val="24"/>
        </w:rPr>
        <w:t>Przedmiot ST</w:t>
      </w:r>
    </w:p>
    <w:p w14:paraId="41AC6932" w14:textId="69331F53" w:rsidR="008D7661" w:rsidRPr="008D7661" w:rsidRDefault="008D7661" w:rsidP="008D7661">
      <w:pPr>
        <w:pStyle w:val="Tekst"/>
      </w:pPr>
      <w:r w:rsidRPr="008D7661">
        <w:t xml:space="preserve">Przedmiotem niniejszej specyfikacji technicznej są wymagania ogólne dotyczące wykonania i odbioru robót w ramach termomodernizacji </w:t>
      </w:r>
      <w:r w:rsidR="00B82FB7">
        <w:t>budynku D-11 przy ul. Kawiory 26A w miejscowości Kraków</w:t>
      </w:r>
      <w:r w:rsidRPr="008D7661">
        <w:t>.</w:t>
      </w:r>
    </w:p>
    <w:p w14:paraId="22F7E0BC" w14:textId="77777777" w:rsidR="003D12CA" w:rsidRPr="00641194" w:rsidRDefault="003D12CA" w:rsidP="00641194">
      <w:pPr>
        <w:pStyle w:val="11punkt"/>
        <w:rPr>
          <w:sz w:val="22"/>
          <w:szCs w:val="24"/>
        </w:rPr>
      </w:pPr>
      <w:r w:rsidRPr="00641194">
        <w:rPr>
          <w:sz w:val="22"/>
          <w:szCs w:val="24"/>
        </w:rPr>
        <w:t>Zakres stosowania ST</w:t>
      </w:r>
    </w:p>
    <w:p w14:paraId="1A755E45" w14:textId="77777777" w:rsidR="003D12CA" w:rsidRPr="00D12D6F" w:rsidRDefault="003D12CA" w:rsidP="003D12CA">
      <w:pPr>
        <w:pStyle w:val="Textbody"/>
        <w:rPr>
          <w:rFonts w:ascii="Arial Narrow" w:hAnsi="Arial Narrow"/>
        </w:rPr>
      </w:pPr>
      <w:r w:rsidRPr="00D12D6F">
        <w:rPr>
          <w:rFonts w:ascii="Arial Narrow" w:hAnsi="Arial Narrow"/>
        </w:rPr>
        <w:t>Specyfikacja jest stosowana jako dokument kontraktowy przy zlecaniu i realizacji robót wymienionych w punkcie 1.1.</w:t>
      </w:r>
    </w:p>
    <w:p w14:paraId="23AE4BF8" w14:textId="77777777" w:rsidR="003D12CA" w:rsidRPr="00641194" w:rsidRDefault="003D12CA" w:rsidP="00641194">
      <w:pPr>
        <w:pStyle w:val="11punkt"/>
        <w:rPr>
          <w:sz w:val="22"/>
          <w:szCs w:val="24"/>
        </w:rPr>
      </w:pPr>
      <w:r w:rsidRPr="00641194">
        <w:rPr>
          <w:sz w:val="22"/>
          <w:szCs w:val="24"/>
        </w:rPr>
        <w:t>Zakres robót objętych ST</w:t>
      </w:r>
    </w:p>
    <w:p w14:paraId="70A526D5" w14:textId="77777777" w:rsidR="003D12CA" w:rsidRPr="00586335" w:rsidRDefault="003D12CA" w:rsidP="003D12CA">
      <w:r w:rsidRPr="00586335">
        <w:t>Roboty, których dotyczy specyfikacja obejmują wykonanie nowych obróbek blacharskich, parapetów, rynien i  rur spustowych.</w:t>
      </w:r>
    </w:p>
    <w:p w14:paraId="0ACFACFF" w14:textId="77777777" w:rsidR="003D12CA" w:rsidRPr="00586335" w:rsidRDefault="003D12CA" w:rsidP="003D12CA"/>
    <w:p w14:paraId="5C2C709A" w14:textId="77777777" w:rsidR="003D12CA" w:rsidRPr="00641194" w:rsidRDefault="003D12CA" w:rsidP="00641194">
      <w:pPr>
        <w:pStyle w:val="11punkt"/>
        <w:rPr>
          <w:sz w:val="22"/>
          <w:szCs w:val="24"/>
        </w:rPr>
      </w:pPr>
      <w:r w:rsidRPr="00641194">
        <w:rPr>
          <w:sz w:val="22"/>
          <w:szCs w:val="24"/>
        </w:rPr>
        <w:t>Określenia podstawowe</w:t>
      </w:r>
    </w:p>
    <w:p w14:paraId="2FE8A61A" w14:textId="77777777" w:rsidR="003D12CA" w:rsidRPr="00586335" w:rsidRDefault="003D12CA" w:rsidP="003D12CA">
      <w:r w:rsidRPr="00586335">
        <w:t>Określenia podane w niniejszej ST są zgodne z obowiązującymi odpowiednimi normami oraz określeniami podanymi w ST1 „Wymagania ogólne”.</w:t>
      </w:r>
    </w:p>
    <w:p w14:paraId="0B390B57" w14:textId="77777777" w:rsidR="003D12CA" w:rsidRPr="00586335" w:rsidRDefault="003D12CA" w:rsidP="003D12CA"/>
    <w:p w14:paraId="2674BE8E" w14:textId="77777777" w:rsidR="003D12CA" w:rsidRPr="00641194" w:rsidRDefault="003D12CA" w:rsidP="00641194">
      <w:pPr>
        <w:pStyle w:val="11punkt"/>
        <w:rPr>
          <w:sz w:val="22"/>
          <w:szCs w:val="24"/>
        </w:rPr>
      </w:pPr>
      <w:r w:rsidRPr="00641194">
        <w:rPr>
          <w:sz w:val="22"/>
          <w:szCs w:val="24"/>
        </w:rPr>
        <w:t>Ogólne wymagania dotyczące robót</w:t>
      </w:r>
    </w:p>
    <w:p w14:paraId="67BF1F08" w14:textId="77777777" w:rsidR="003D12CA" w:rsidRPr="00586335" w:rsidRDefault="003D12CA" w:rsidP="003D12CA">
      <w:r w:rsidRPr="00586335">
        <w:t xml:space="preserve">Wykonawca robót jest odpowiedzialny za jakość ich wykonania oraz za zgodność z dokumentacją projektową, Specyfikacją Techniczną i poleceniami </w:t>
      </w:r>
      <w:r w:rsidRPr="00FE030A">
        <w:t>Kierownika budowy</w:t>
      </w:r>
      <w:r w:rsidRPr="00586335">
        <w:t>. Ogólne wymagania dotyczące robót podano w ST1 „Wymagania ogólne”.</w:t>
      </w:r>
    </w:p>
    <w:p w14:paraId="2A1660C1" w14:textId="77777777" w:rsidR="003D12CA" w:rsidRPr="00586335" w:rsidRDefault="003D12CA" w:rsidP="003D12CA"/>
    <w:p w14:paraId="378AA6B4" w14:textId="77777777" w:rsidR="003D12CA" w:rsidRPr="00586335" w:rsidRDefault="003D12CA" w:rsidP="00783E05">
      <w:pPr>
        <w:pStyle w:val="1Punktowanie"/>
        <w:numPr>
          <w:ilvl w:val="0"/>
          <w:numId w:val="29"/>
        </w:numPr>
        <w:rPr>
          <w:sz w:val="24"/>
        </w:rPr>
      </w:pPr>
      <w:r w:rsidRPr="00586335">
        <w:rPr>
          <w:sz w:val="24"/>
        </w:rPr>
        <w:t>WYMAGANIA DOTYCZĄCE WŁAŚCIWOŚCI WYROBÓW BUDOWLANYCH</w:t>
      </w:r>
    </w:p>
    <w:p w14:paraId="5D2A1205" w14:textId="77777777" w:rsidR="003D12CA" w:rsidRPr="00586335" w:rsidRDefault="003D12CA" w:rsidP="003D12CA">
      <w:r w:rsidRPr="00586335">
        <w:t xml:space="preserve">Ogólne wymagania dotyczące materiałów, ich pozyskiwania i składowania podano w ST1 „Wymagania ogólne”. </w:t>
      </w:r>
    </w:p>
    <w:p w14:paraId="3202205C" w14:textId="77777777" w:rsidR="003D12CA" w:rsidRPr="00586335" w:rsidRDefault="003D12CA" w:rsidP="003D12CA">
      <w:r w:rsidRPr="00586335">
        <w:t>Ponadto stosowane materiały powinny mieć m.in.:</w:t>
      </w:r>
    </w:p>
    <w:p w14:paraId="16A03B65" w14:textId="77777777" w:rsidR="003D12CA" w:rsidRPr="00586335" w:rsidRDefault="003D12CA" w:rsidP="003D12CA">
      <w:r w:rsidRPr="00586335">
        <w:t>- Aprobaty Techniczne lub być produkowane zgodnie z obowiązującymi normami,</w:t>
      </w:r>
    </w:p>
    <w:p w14:paraId="1C136098" w14:textId="77777777" w:rsidR="003D12CA" w:rsidRPr="00586335" w:rsidRDefault="003D12CA" w:rsidP="003D12CA">
      <w:r w:rsidRPr="00586335">
        <w:t>- Certyfikat lub Deklarację Zgodności z Aprobatą Techniczną lub z PN,</w:t>
      </w:r>
    </w:p>
    <w:p w14:paraId="2E6D64F6" w14:textId="77777777" w:rsidR="003D12CA" w:rsidRPr="00586335" w:rsidRDefault="003D12CA" w:rsidP="003D12CA">
      <w:r w:rsidRPr="00586335">
        <w:t>- Certyfikat na znak bezpieczeństwa,</w:t>
      </w:r>
    </w:p>
    <w:p w14:paraId="35C6FE9F" w14:textId="77777777" w:rsidR="003D12CA" w:rsidRPr="00586335" w:rsidRDefault="003D12CA" w:rsidP="003D12CA">
      <w:r w:rsidRPr="00586335">
        <w:t>- Certyfikat zgodności ze zharmonizowaną normą europejską wprowadzoną do zbioru norm polskich,</w:t>
      </w:r>
    </w:p>
    <w:p w14:paraId="2E22D7A7" w14:textId="77777777" w:rsidR="003D12CA" w:rsidRPr="00586335" w:rsidRDefault="003D12CA" w:rsidP="003D12CA">
      <w:r w:rsidRPr="00586335">
        <w:t>Sposób transportu i składowania powinien być zgodny z warunkami i wymaganiami podanymi przez producenta.</w:t>
      </w:r>
    </w:p>
    <w:p w14:paraId="09B7FCDC" w14:textId="77777777" w:rsidR="003D12CA" w:rsidRPr="00586335" w:rsidRDefault="003D12CA" w:rsidP="003D12CA"/>
    <w:p w14:paraId="726C3991" w14:textId="77777777" w:rsidR="003D12CA" w:rsidRPr="00586335" w:rsidRDefault="003D12CA" w:rsidP="00783E05">
      <w:pPr>
        <w:pStyle w:val="1Punktowanie"/>
        <w:numPr>
          <w:ilvl w:val="0"/>
          <w:numId w:val="29"/>
        </w:numPr>
        <w:rPr>
          <w:sz w:val="24"/>
        </w:rPr>
      </w:pPr>
      <w:r w:rsidRPr="00586335">
        <w:rPr>
          <w:sz w:val="24"/>
        </w:rPr>
        <w:t>WYMAGANIA DOTYCZĄCE SPRZĘTU I MASZYN DO WYKONYWANIA ROBÓT BUDOWLANYCH</w:t>
      </w:r>
    </w:p>
    <w:p w14:paraId="3CE971FA" w14:textId="77777777" w:rsidR="003D12CA" w:rsidRPr="00586335" w:rsidRDefault="003D12CA" w:rsidP="003D12CA">
      <w:r w:rsidRPr="00586335">
        <w:t>Ogólne wymagania dotyczące sprzętu podano w ST1 „Wymagania ogólne”.</w:t>
      </w:r>
    </w:p>
    <w:p w14:paraId="62C658DD" w14:textId="77777777" w:rsidR="003D12CA" w:rsidRPr="00586335" w:rsidRDefault="003D12CA" w:rsidP="003D12CA">
      <w:r w:rsidRPr="00586335">
        <w:t>Roboty można wykonać ręcznie lub przy użyciu innych specjalistycznych narzędzi.</w:t>
      </w:r>
    </w:p>
    <w:p w14:paraId="6E4BF657" w14:textId="77777777" w:rsidR="003D12CA" w:rsidRPr="00586335" w:rsidRDefault="003D12CA" w:rsidP="003D12CA">
      <w:r w:rsidRPr="00586335">
        <w:t>Wykonawca jest zobowiązany do używania takich narzędzi, które nie spowodują niekorzystnego wpływu na jakość materiałów i wykonywanych robót oraz będą przyjazne dla środowiska.</w:t>
      </w:r>
    </w:p>
    <w:p w14:paraId="7336628F" w14:textId="77777777" w:rsidR="003D12CA" w:rsidRPr="00586335" w:rsidRDefault="003D12CA" w:rsidP="003D12CA"/>
    <w:p w14:paraId="08700B01" w14:textId="77777777" w:rsidR="003D12CA" w:rsidRPr="00586335" w:rsidRDefault="003D12CA" w:rsidP="003D12CA"/>
    <w:p w14:paraId="4D62CD00" w14:textId="77777777" w:rsidR="003D12CA" w:rsidRPr="00586335" w:rsidRDefault="003D12CA" w:rsidP="00783E05">
      <w:pPr>
        <w:pStyle w:val="1Punktowanie"/>
        <w:numPr>
          <w:ilvl w:val="0"/>
          <w:numId w:val="29"/>
        </w:numPr>
        <w:rPr>
          <w:sz w:val="24"/>
        </w:rPr>
      </w:pPr>
      <w:r w:rsidRPr="00586335">
        <w:rPr>
          <w:sz w:val="24"/>
        </w:rPr>
        <w:lastRenderedPageBreak/>
        <w:t>WYMAGANIA DOTYCZĄCE ŚRODKÓW TRANSPORTOWYCH</w:t>
      </w:r>
    </w:p>
    <w:p w14:paraId="625F5636" w14:textId="77777777" w:rsidR="003D12CA" w:rsidRPr="00586335" w:rsidRDefault="003D12CA" w:rsidP="003D12CA">
      <w:r w:rsidRPr="00586335">
        <w:t>Ogólne wymagania dotyczące transportu podano w ST1 „Wymagania ogólne”.</w:t>
      </w:r>
    </w:p>
    <w:p w14:paraId="7E7B2DF4" w14:textId="77777777" w:rsidR="003D12CA" w:rsidRPr="00586335" w:rsidRDefault="003D12CA" w:rsidP="003D12CA">
      <w:r w:rsidRPr="00586335">
        <w:t>Wykonawca jest zobowiązany do stosowania takich środków transportu, które wpłyną niekorzystnie na jakość robót i właściwości przewożonych materiałów.</w:t>
      </w:r>
    </w:p>
    <w:p w14:paraId="569EEFC3" w14:textId="77777777" w:rsidR="003D12CA" w:rsidRPr="00586335" w:rsidRDefault="003D12CA" w:rsidP="003D12CA">
      <w:r w:rsidRPr="00586335">
        <w:t>W celu uniknięcia niepożądanych deformacji, rynny i rury spustowe powinny być składowane i transportowane na płaskiej powierzchni. Dopuszczalna maksymalna wysokość magazynowania - 1m. Ostre krawędzie stojaków, środków transportu stykające się z rynnami i rurami należy zabezpieczyć deskami lub w inny sposób. Ładunek w czasie transportu musi być unieruchomiony. Zaleca się, by załadunek i rozładunek był przeprowadzony ręcznie, a w przypadku stosowania sprzętu mechanicznego nie wolno dopuścić do miejscowego zgniatania elementów i ich rzucania.</w:t>
      </w:r>
    </w:p>
    <w:p w14:paraId="2A60EB13" w14:textId="77777777" w:rsidR="003D12CA" w:rsidRPr="00586335" w:rsidRDefault="003D12CA" w:rsidP="003D12CA"/>
    <w:p w14:paraId="63270C92" w14:textId="77777777" w:rsidR="003D12CA" w:rsidRPr="00586335" w:rsidRDefault="003D12CA" w:rsidP="00783E05">
      <w:pPr>
        <w:pStyle w:val="1Punktowanie"/>
        <w:numPr>
          <w:ilvl w:val="0"/>
          <w:numId w:val="29"/>
        </w:numPr>
        <w:rPr>
          <w:sz w:val="24"/>
        </w:rPr>
      </w:pPr>
      <w:r w:rsidRPr="00586335">
        <w:rPr>
          <w:sz w:val="24"/>
        </w:rPr>
        <w:t>WYMAGANIA DOTYCZĄCE WŁAŚCIWOŚCI WYKONANIA ROBÓT BUDOWLANYCH</w:t>
      </w:r>
    </w:p>
    <w:p w14:paraId="6C1A209E" w14:textId="77777777" w:rsidR="003D12CA" w:rsidRPr="00641194" w:rsidRDefault="003D12CA" w:rsidP="00641194">
      <w:pPr>
        <w:pStyle w:val="11punkt"/>
        <w:rPr>
          <w:sz w:val="22"/>
          <w:szCs w:val="24"/>
        </w:rPr>
      </w:pPr>
      <w:r w:rsidRPr="00641194">
        <w:rPr>
          <w:sz w:val="22"/>
          <w:szCs w:val="24"/>
        </w:rPr>
        <w:t>Wymagania ogólne</w:t>
      </w:r>
    </w:p>
    <w:p w14:paraId="41623699" w14:textId="77777777" w:rsidR="003D12CA" w:rsidRPr="00586335" w:rsidRDefault="003D12CA" w:rsidP="003D12CA">
      <w:r w:rsidRPr="00586335">
        <w:t>Ogólne zasady wykonania robót podano w ST1 „Wymagania ogólne”.</w:t>
      </w:r>
    </w:p>
    <w:p w14:paraId="6FD56651" w14:textId="77777777" w:rsidR="003D12CA" w:rsidRPr="00586335" w:rsidRDefault="003D12CA" w:rsidP="003D12CA"/>
    <w:p w14:paraId="68C3305A" w14:textId="77777777" w:rsidR="003D12CA" w:rsidRPr="00641194" w:rsidRDefault="003D12CA" w:rsidP="00641194">
      <w:pPr>
        <w:pStyle w:val="11punkt"/>
        <w:rPr>
          <w:sz w:val="22"/>
          <w:szCs w:val="24"/>
        </w:rPr>
      </w:pPr>
      <w:r w:rsidRPr="00641194">
        <w:rPr>
          <w:sz w:val="22"/>
          <w:szCs w:val="24"/>
        </w:rPr>
        <w:t>Obróbki blacharskie</w:t>
      </w:r>
    </w:p>
    <w:p w14:paraId="2322E183" w14:textId="77777777" w:rsidR="003D12CA" w:rsidRPr="00586335" w:rsidRDefault="003D12CA" w:rsidP="003D12CA">
      <w:r w:rsidRPr="00586335">
        <w:t>Obróbki blacharskie powinny być dostosowane do rodzaju pokrycia.</w:t>
      </w:r>
    </w:p>
    <w:p w14:paraId="0C3218E3" w14:textId="77777777" w:rsidR="003D12CA" w:rsidRPr="00586335" w:rsidRDefault="003D12CA" w:rsidP="003D12CA">
      <w:r w:rsidRPr="00586335">
        <w:t>Obróbki blacharskie z blachy stalowej można wykonywać o każdej porze roku, lecz w temperaturze nie niższej od –15°C. Robót nie można wykonywać na oblodzonych podłożach.</w:t>
      </w:r>
    </w:p>
    <w:p w14:paraId="78F17C13" w14:textId="77777777" w:rsidR="003D12CA" w:rsidRPr="00586335" w:rsidRDefault="003D12CA" w:rsidP="003D12CA">
      <w:r w:rsidRPr="00586335">
        <w:t>Przy wykonywaniu obróbek blacharskich należy pamiętać o konieczności zachowania dylatacji. Dylatacje konstrukcyjne powinny być zabezpieczone w sposób umożliwiający przeniesienie ruchów poziomych i pionowych dachu w taki sposób, aby następował szybki odpływ wody z obszaru dylatacji.</w:t>
      </w:r>
    </w:p>
    <w:p w14:paraId="6331ED45" w14:textId="77777777" w:rsidR="003D12CA" w:rsidRPr="00586335" w:rsidRDefault="003D12CA" w:rsidP="003D12CA">
      <w:pPr>
        <w:rPr>
          <w:highlight w:val="yellow"/>
        </w:rPr>
      </w:pPr>
    </w:p>
    <w:p w14:paraId="0B0D211E" w14:textId="77777777" w:rsidR="003D12CA" w:rsidRPr="00586335" w:rsidRDefault="003D12CA" w:rsidP="00783E05">
      <w:pPr>
        <w:pStyle w:val="1Punktowanie"/>
        <w:numPr>
          <w:ilvl w:val="0"/>
          <w:numId w:val="29"/>
        </w:numPr>
        <w:rPr>
          <w:sz w:val="24"/>
        </w:rPr>
      </w:pPr>
      <w:r w:rsidRPr="00586335">
        <w:rPr>
          <w:sz w:val="24"/>
        </w:rPr>
        <w:t>KONTROLA, BADANIA I ODBIÓR WYROBÓW I ROBÓT BUDOWLANYCH</w:t>
      </w:r>
    </w:p>
    <w:p w14:paraId="11BC3419" w14:textId="77777777" w:rsidR="003D12CA" w:rsidRPr="00641194" w:rsidRDefault="003D12CA" w:rsidP="00641194">
      <w:pPr>
        <w:pStyle w:val="11punkt"/>
        <w:rPr>
          <w:sz w:val="22"/>
          <w:szCs w:val="24"/>
        </w:rPr>
      </w:pPr>
      <w:r w:rsidRPr="00641194">
        <w:rPr>
          <w:sz w:val="22"/>
          <w:szCs w:val="24"/>
        </w:rPr>
        <w:t>Ogólne wymagania</w:t>
      </w:r>
    </w:p>
    <w:p w14:paraId="7C275F65" w14:textId="77777777" w:rsidR="003D12CA" w:rsidRPr="00586335" w:rsidRDefault="003D12CA" w:rsidP="003D12CA">
      <w:r w:rsidRPr="00586335">
        <w:t>Ogólne zasady kontroli jakości robót podano w ST1 „Wymagania ogólne”.</w:t>
      </w:r>
    </w:p>
    <w:p w14:paraId="0D83AE5D" w14:textId="77777777" w:rsidR="003D12CA" w:rsidRPr="00586335" w:rsidRDefault="003D12CA" w:rsidP="003D12CA"/>
    <w:p w14:paraId="0FC4E541" w14:textId="77777777" w:rsidR="003D12CA" w:rsidRPr="00641194" w:rsidRDefault="003D12CA" w:rsidP="00641194">
      <w:pPr>
        <w:pStyle w:val="11punkt"/>
        <w:rPr>
          <w:sz w:val="22"/>
          <w:szCs w:val="24"/>
        </w:rPr>
      </w:pPr>
      <w:r w:rsidRPr="00641194">
        <w:rPr>
          <w:sz w:val="22"/>
          <w:szCs w:val="24"/>
        </w:rPr>
        <w:t>Szczegółowe wymagania</w:t>
      </w:r>
    </w:p>
    <w:p w14:paraId="0F9B9C53" w14:textId="77777777" w:rsidR="003D12CA" w:rsidRPr="00586335" w:rsidRDefault="003D12CA" w:rsidP="003D12CA">
      <w:r w:rsidRPr="00586335">
        <w:t>Szczegółowe wymagania dotyczące kontroli jakości robót określone są w ST1 „Wymagania ogólne”. oraz należy m.in. sprawdzić:</w:t>
      </w:r>
    </w:p>
    <w:p w14:paraId="5FC8C7FC" w14:textId="77777777" w:rsidR="003D12CA" w:rsidRPr="00586335" w:rsidRDefault="003D12CA" w:rsidP="003D12CA">
      <w:r w:rsidRPr="00586335">
        <w:t>- zgodność z dokumentacją i przepisami,</w:t>
      </w:r>
    </w:p>
    <w:p w14:paraId="34ACF25A" w14:textId="77777777" w:rsidR="003D12CA" w:rsidRPr="00586335" w:rsidRDefault="003D12CA" w:rsidP="003D12CA">
      <w:r w:rsidRPr="00586335">
        <w:t>- zgodność materiałów z wymaganiami norm,</w:t>
      </w:r>
    </w:p>
    <w:p w14:paraId="69DA3E6F" w14:textId="77777777" w:rsidR="003D12CA" w:rsidRPr="00586335" w:rsidRDefault="003D12CA" w:rsidP="003D12CA">
      <w:r w:rsidRPr="00586335">
        <w:t xml:space="preserve">- kompletność wyposażenia, </w:t>
      </w:r>
    </w:p>
    <w:p w14:paraId="749A1D0F" w14:textId="77777777" w:rsidR="003D12CA" w:rsidRPr="00586335" w:rsidRDefault="003D12CA" w:rsidP="003D12CA">
      <w:r w:rsidRPr="00586335">
        <w:t>- braku widocznych uszkodzeń,</w:t>
      </w:r>
    </w:p>
    <w:p w14:paraId="5759C880" w14:textId="77777777" w:rsidR="003D12CA" w:rsidRPr="00586335" w:rsidRDefault="003D12CA" w:rsidP="003D12CA">
      <w:r w:rsidRPr="00586335">
        <w:t>- ogólne wrażenie estetyczne.</w:t>
      </w:r>
    </w:p>
    <w:p w14:paraId="2A6DC0AD" w14:textId="77777777" w:rsidR="003D12CA" w:rsidRPr="00586335" w:rsidRDefault="003D12CA" w:rsidP="003D12CA"/>
    <w:p w14:paraId="4F856F15" w14:textId="77777777" w:rsidR="003D12CA" w:rsidRPr="00586335" w:rsidRDefault="003D12CA" w:rsidP="00783E05">
      <w:pPr>
        <w:pStyle w:val="1Punktowanie"/>
        <w:numPr>
          <w:ilvl w:val="0"/>
          <w:numId w:val="29"/>
        </w:numPr>
        <w:rPr>
          <w:sz w:val="24"/>
        </w:rPr>
      </w:pPr>
      <w:r w:rsidRPr="00586335">
        <w:rPr>
          <w:sz w:val="24"/>
        </w:rPr>
        <w:t>WYMAGANIA DOTYCZĄCE PRZEDMIARU I OBMIARU ROBÓT</w:t>
      </w:r>
    </w:p>
    <w:p w14:paraId="4D036859" w14:textId="77777777" w:rsidR="003D12CA" w:rsidRPr="00586335" w:rsidRDefault="003D12CA" w:rsidP="003D12CA">
      <w:r w:rsidRPr="00586335">
        <w:t>Ogólne zasady dotyczące obmiaru robot podano w ST1 „Wymagania ogólne”.</w:t>
      </w:r>
    </w:p>
    <w:p w14:paraId="16C6F181" w14:textId="77777777" w:rsidR="003D12CA" w:rsidRPr="00586335" w:rsidRDefault="003D12CA" w:rsidP="003D12CA">
      <w:r w:rsidRPr="00586335">
        <w:t>Obmiar robot powinien określać faktyczny zakres wykonywanych robot zgodnie z dokumentacją projektową.</w:t>
      </w:r>
    </w:p>
    <w:p w14:paraId="692BAD2A" w14:textId="77777777" w:rsidR="003D12CA" w:rsidRPr="00586335" w:rsidRDefault="003D12CA" w:rsidP="003D12CA"/>
    <w:p w14:paraId="4B9F1327" w14:textId="77777777" w:rsidR="003D12CA" w:rsidRPr="00586335" w:rsidRDefault="003D12CA" w:rsidP="00783E05">
      <w:pPr>
        <w:pStyle w:val="1Punktowanie"/>
        <w:numPr>
          <w:ilvl w:val="0"/>
          <w:numId w:val="29"/>
        </w:numPr>
        <w:rPr>
          <w:sz w:val="24"/>
        </w:rPr>
      </w:pPr>
      <w:r w:rsidRPr="00586335">
        <w:rPr>
          <w:sz w:val="24"/>
        </w:rPr>
        <w:lastRenderedPageBreak/>
        <w:t>ODBIÓR ROBÓT BUDOWLANYCH</w:t>
      </w:r>
    </w:p>
    <w:p w14:paraId="30AE926A" w14:textId="77777777" w:rsidR="003D12CA" w:rsidRPr="00641194" w:rsidRDefault="003D12CA" w:rsidP="00641194">
      <w:pPr>
        <w:pStyle w:val="11punkt"/>
        <w:rPr>
          <w:sz w:val="22"/>
          <w:szCs w:val="24"/>
        </w:rPr>
      </w:pPr>
      <w:r w:rsidRPr="00641194">
        <w:rPr>
          <w:sz w:val="22"/>
          <w:szCs w:val="24"/>
        </w:rPr>
        <w:t>Ogólne zasady odbioru robót</w:t>
      </w:r>
    </w:p>
    <w:p w14:paraId="3433BEC8" w14:textId="77777777" w:rsidR="003D12CA" w:rsidRPr="00586335" w:rsidRDefault="003D12CA" w:rsidP="003D12CA">
      <w:r w:rsidRPr="00586335">
        <w:t>Ogólne zasady odbioru podano w ST1 „Wymagania ogólne”.</w:t>
      </w:r>
    </w:p>
    <w:p w14:paraId="402AC311" w14:textId="77777777" w:rsidR="003D12CA" w:rsidRPr="00586335" w:rsidRDefault="003D12CA" w:rsidP="003D12CA"/>
    <w:p w14:paraId="57C1C276" w14:textId="77777777" w:rsidR="003D12CA" w:rsidRPr="00586335" w:rsidRDefault="003D12CA" w:rsidP="00783E05">
      <w:pPr>
        <w:pStyle w:val="1Punktowanie"/>
        <w:numPr>
          <w:ilvl w:val="0"/>
          <w:numId w:val="29"/>
        </w:numPr>
        <w:rPr>
          <w:sz w:val="24"/>
        </w:rPr>
      </w:pPr>
      <w:r w:rsidRPr="00586335">
        <w:rPr>
          <w:sz w:val="24"/>
        </w:rPr>
        <w:t>ROZLICZENIE ROBÓT</w:t>
      </w:r>
    </w:p>
    <w:p w14:paraId="3F4E07F4" w14:textId="77777777" w:rsidR="003D12CA" w:rsidRPr="00586335" w:rsidRDefault="003D12CA" w:rsidP="003D12CA">
      <w:r w:rsidRPr="00586335">
        <w:t xml:space="preserve">Wynagrodzenie Wykonawcy będzie płatne zgodnie z umową, tj. na podstawie faktury końcowej, potwierdzonej przez </w:t>
      </w:r>
      <w:r w:rsidRPr="00FE030A">
        <w:t>Kierownika budowy</w:t>
      </w:r>
      <w:r w:rsidRPr="00586335">
        <w:t xml:space="preserve"> i zatwierdzonej przez przedstawiciela Zamawiającego. Podstawę do wystawienia faktury stanowi protokół odbioru robót, podpisany przez Wykonawcę, Zamawiającego oraz </w:t>
      </w:r>
      <w:r w:rsidRPr="00FE030A">
        <w:t>Kierownika budowy</w:t>
      </w:r>
      <w:r w:rsidRPr="00586335">
        <w:t>.</w:t>
      </w:r>
    </w:p>
    <w:p w14:paraId="22DD9F55" w14:textId="77777777" w:rsidR="003D12CA" w:rsidRPr="00586335" w:rsidRDefault="003D12CA" w:rsidP="003D12CA"/>
    <w:p w14:paraId="2B363B4C" w14:textId="77777777" w:rsidR="003D12CA" w:rsidRPr="00586335" w:rsidRDefault="003D12CA" w:rsidP="00783E05">
      <w:pPr>
        <w:pStyle w:val="1Punktowanie"/>
        <w:numPr>
          <w:ilvl w:val="0"/>
          <w:numId w:val="29"/>
        </w:numPr>
        <w:rPr>
          <w:sz w:val="24"/>
        </w:rPr>
      </w:pPr>
      <w:r w:rsidRPr="00586335">
        <w:rPr>
          <w:sz w:val="24"/>
        </w:rPr>
        <w:t>DOKUMENTY ODNIESIENIA</w:t>
      </w:r>
    </w:p>
    <w:p w14:paraId="5A8DAE05" w14:textId="77777777" w:rsidR="003D12CA" w:rsidRPr="00641194" w:rsidRDefault="003D12CA" w:rsidP="00641194">
      <w:pPr>
        <w:pStyle w:val="11punkt"/>
        <w:rPr>
          <w:sz w:val="22"/>
          <w:szCs w:val="24"/>
        </w:rPr>
      </w:pPr>
      <w:r w:rsidRPr="00641194">
        <w:rPr>
          <w:sz w:val="22"/>
          <w:szCs w:val="24"/>
        </w:rPr>
        <w:t>Normy i akty prawne</w:t>
      </w:r>
    </w:p>
    <w:p w14:paraId="0859E6BD" w14:textId="77777777" w:rsidR="003D12CA" w:rsidRPr="00586335" w:rsidRDefault="003D12CA" w:rsidP="003D12CA">
      <w:r w:rsidRPr="00586335">
        <w:t>PN-EN 607:1999</w:t>
      </w:r>
      <w:r w:rsidRPr="00586335">
        <w:tab/>
        <w:t>Rynny dachowe i elementy wyposażenia PVC-U -- Definicje, wymagania i badania</w:t>
      </w:r>
    </w:p>
    <w:p w14:paraId="7BF589DE" w14:textId="77777777" w:rsidR="003D12CA" w:rsidRPr="00586335" w:rsidRDefault="003D12CA" w:rsidP="003D12CA">
      <w:r w:rsidRPr="00586335">
        <w:t>PN-EN 612:1999</w:t>
      </w:r>
      <w:r w:rsidRPr="00586335">
        <w:tab/>
        <w:t>Rynny dachowe i rury spustowe z blachy -- Definicje, podział i wymagania</w:t>
      </w:r>
    </w:p>
    <w:p w14:paraId="15B7061B" w14:textId="77777777" w:rsidR="003D12CA" w:rsidRPr="004B79CE" w:rsidRDefault="003D12CA" w:rsidP="003D12CA">
      <w:r w:rsidRPr="00586335">
        <w:t>PN-EN 1462:2001</w:t>
      </w:r>
      <w:r w:rsidRPr="00586335">
        <w:tab/>
        <w:t>Uchwyty do rynien okapowych -- Wymagania i badania.</w:t>
      </w:r>
    </w:p>
    <w:p w14:paraId="29720869" w14:textId="77777777" w:rsidR="003D12CA" w:rsidRPr="00BB7124" w:rsidRDefault="003D12CA" w:rsidP="003D12CA">
      <w:pPr>
        <w:rPr>
          <w:rFonts w:cs="Calibri Light"/>
          <w:sz w:val="22"/>
        </w:rPr>
      </w:pPr>
    </w:p>
    <w:p w14:paraId="36D544E4" w14:textId="5375B352" w:rsidR="003D12CA" w:rsidRPr="005D2BBD" w:rsidRDefault="003D12CA" w:rsidP="005D2BBD">
      <w:pPr>
        <w:suppressAutoHyphens w:val="0"/>
        <w:spacing w:after="160" w:line="259" w:lineRule="auto"/>
        <w:jc w:val="left"/>
        <w:rPr>
          <w:rFonts w:cs="Calibri Light"/>
          <w:sz w:val="22"/>
        </w:rPr>
      </w:pPr>
    </w:p>
    <w:sectPr w:rsidR="003D12CA" w:rsidRPr="005D2B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5010000000000000000"/>
    <w:charset w:val="00"/>
    <w:family w:val="auto"/>
    <w:pitch w:val="variable"/>
    <w:sig w:usb0="00000003"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EE"/>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00000016"/>
    <w:name w:val="WW8Num53"/>
    <w:lvl w:ilvl="0">
      <w:start w:val="1"/>
      <w:numFmt w:val="bullet"/>
      <w:lvlText w:val=""/>
      <w:lvlJc w:val="left"/>
      <w:pPr>
        <w:tabs>
          <w:tab w:val="num" w:pos="0"/>
        </w:tabs>
        <w:ind w:left="360" w:hanging="360"/>
      </w:pPr>
      <w:rPr>
        <w:rFonts w:ascii="Wingdings" w:hAnsi="Wingdings" w:cs="Wingdings"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17"/>
    <w:multiLevelType w:val="singleLevel"/>
    <w:tmpl w:val="00000017"/>
    <w:name w:val="WW8Num54"/>
    <w:lvl w:ilvl="0">
      <w:start w:val="1"/>
      <w:numFmt w:val="bullet"/>
      <w:lvlText w:val=""/>
      <w:lvlJc w:val="left"/>
      <w:pPr>
        <w:tabs>
          <w:tab w:val="num" w:pos="0"/>
        </w:tabs>
        <w:ind w:left="1425" w:hanging="360"/>
      </w:pPr>
      <w:rPr>
        <w:rFonts w:ascii="Symbol" w:hAnsi="Symbol" w:cs="Symbol" w:hint="default"/>
      </w:rPr>
    </w:lvl>
  </w:abstractNum>
  <w:abstractNum w:abstractNumId="2" w15:restartNumberingAfterBreak="0">
    <w:nsid w:val="00000018"/>
    <w:multiLevelType w:val="multilevel"/>
    <w:tmpl w:val="00000018"/>
    <w:name w:val="WW8Num55"/>
    <w:lvl w:ilvl="0">
      <w:start w:val="1"/>
      <w:numFmt w:val="bullet"/>
      <w:pStyle w:val="PUNKTY"/>
      <w:lvlText w:val=""/>
      <w:lvlJc w:val="left"/>
      <w:pPr>
        <w:tabs>
          <w:tab w:val="num" w:pos="0"/>
        </w:tabs>
        <w:ind w:left="360" w:hanging="360"/>
      </w:pPr>
      <w:rPr>
        <w:rFonts w:ascii="Symbol" w:hAnsi="Symbol" w:cs="Symbol"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C"/>
    <w:multiLevelType w:val="singleLevel"/>
    <w:tmpl w:val="0000001C"/>
    <w:name w:val="WW8Num60"/>
    <w:lvl w:ilvl="0">
      <w:start w:val="1"/>
      <w:numFmt w:val="bullet"/>
      <w:lvlText w:val=""/>
      <w:lvlJc w:val="left"/>
      <w:pPr>
        <w:tabs>
          <w:tab w:val="num" w:pos="0"/>
        </w:tabs>
        <w:ind w:left="1425" w:hanging="360"/>
      </w:pPr>
      <w:rPr>
        <w:rFonts w:ascii="Symbol" w:hAnsi="Symbol" w:cs="Symbol" w:hint="default"/>
      </w:rPr>
    </w:lvl>
  </w:abstractNum>
  <w:abstractNum w:abstractNumId="4" w15:restartNumberingAfterBreak="0">
    <w:nsid w:val="0000001D"/>
    <w:multiLevelType w:val="singleLevel"/>
    <w:tmpl w:val="0000001D"/>
    <w:name w:val="WW8Num61"/>
    <w:lvl w:ilvl="0">
      <w:start w:val="1"/>
      <w:numFmt w:val="bullet"/>
      <w:lvlText w:val=""/>
      <w:lvlJc w:val="left"/>
      <w:pPr>
        <w:tabs>
          <w:tab w:val="num" w:pos="0"/>
        </w:tabs>
        <w:ind w:left="1425" w:hanging="360"/>
      </w:pPr>
      <w:rPr>
        <w:rFonts w:ascii="Symbol" w:hAnsi="Symbol" w:cs="Symbol" w:hint="default"/>
      </w:rPr>
    </w:lvl>
  </w:abstractNum>
  <w:abstractNum w:abstractNumId="5" w15:restartNumberingAfterBreak="0">
    <w:nsid w:val="00000021"/>
    <w:multiLevelType w:val="singleLevel"/>
    <w:tmpl w:val="00000021"/>
    <w:name w:val="WW8Num65"/>
    <w:lvl w:ilvl="0">
      <w:start w:val="1"/>
      <w:numFmt w:val="bullet"/>
      <w:lvlText w:val=""/>
      <w:lvlJc w:val="left"/>
      <w:pPr>
        <w:tabs>
          <w:tab w:val="num" w:pos="0"/>
        </w:tabs>
        <w:ind w:left="1425" w:hanging="360"/>
      </w:pPr>
      <w:rPr>
        <w:rFonts w:ascii="Symbol" w:hAnsi="Symbol" w:cs="Symbol" w:hint="default"/>
      </w:rPr>
    </w:lvl>
  </w:abstractNum>
  <w:abstractNum w:abstractNumId="6" w15:restartNumberingAfterBreak="0">
    <w:nsid w:val="00000028"/>
    <w:multiLevelType w:val="singleLevel"/>
    <w:tmpl w:val="00000028"/>
    <w:name w:val="WW8Num74"/>
    <w:lvl w:ilvl="0">
      <w:start w:val="1"/>
      <w:numFmt w:val="bullet"/>
      <w:lvlText w:val=""/>
      <w:lvlJc w:val="left"/>
      <w:pPr>
        <w:tabs>
          <w:tab w:val="num" w:pos="0"/>
        </w:tabs>
        <w:ind w:left="1425" w:hanging="360"/>
      </w:pPr>
      <w:rPr>
        <w:rFonts w:ascii="Symbol" w:hAnsi="Symbol" w:cs="Symbol" w:hint="default"/>
      </w:rPr>
    </w:lvl>
  </w:abstractNum>
  <w:abstractNum w:abstractNumId="7" w15:restartNumberingAfterBreak="0">
    <w:nsid w:val="00000034"/>
    <w:multiLevelType w:val="singleLevel"/>
    <w:tmpl w:val="00000034"/>
    <w:name w:val="WW8Num87"/>
    <w:lvl w:ilvl="0">
      <w:start w:val="1"/>
      <w:numFmt w:val="bullet"/>
      <w:lvlText w:val=""/>
      <w:lvlJc w:val="left"/>
      <w:pPr>
        <w:tabs>
          <w:tab w:val="num" w:pos="0"/>
        </w:tabs>
        <w:ind w:left="1425" w:hanging="360"/>
      </w:pPr>
      <w:rPr>
        <w:rFonts w:ascii="Symbol" w:hAnsi="Symbol" w:cs="Symbol" w:hint="default"/>
      </w:rPr>
    </w:lvl>
  </w:abstractNum>
  <w:abstractNum w:abstractNumId="8" w15:restartNumberingAfterBreak="0">
    <w:nsid w:val="00000036"/>
    <w:multiLevelType w:val="singleLevel"/>
    <w:tmpl w:val="00000036"/>
    <w:name w:val="WW8Num89"/>
    <w:lvl w:ilvl="0">
      <w:start w:val="1"/>
      <w:numFmt w:val="bullet"/>
      <w:lvlText w:val=""/>
      <w:lvlJc w:val="left"/>
      <w:pPr>
        <w:tabs>
          <w:tab w:val="num" w:pos="0"/>
        </w:tabs>
        <w:ind w:left="1425" w:hanging="360"/>
      </w:pPr>
      <w:rPr>
        <w:rFonts w:ascii="Symbol" w:hAnsi="Symbol" w:cs="Symbol" w:hint="default"/>
      </w:rPr>
    </w:lvl>
  </w:abstractNum>
  <w:abstractNum w:abstractNumId="9" w15:restartNumberingAfterBreak="0">
    <w:nsid w:val="00000037"/>
    <w:multiLevelType w:val="singleLevel"/>
    <w:tmpl w:val="00000037"/>
    <w:name w:val="WW8Num91"/>
    <w:lvl w:ilvl="0">
      <w:start w:val="1"/>
      <w:numFmt w:val="bullet"/>
      <w:lvlText w:val=""/>
      <w:lvlJc w:val="left"/>
      <w:pPr>
        <w:tabs>
          <w:tab w:val="num" w:pos="0"/>
        </w:tabs>
        <w:ind w:left="1425" w:hanging="360"/>
      </w:pPr>
      <w:rPr>
        <w:rFonts w:ascii="Symbol" w:hAnsi="Symbol" w:cs="Symbol" w:hint="default"/>
      </w:rPr>
    </w:lvl>
  </w:abstractNum>
  <w:abstractNum w:abstractNumId="10" w15:restartNumberingAfterBreak="0">
    <w:nsid w:val="00000039"/>
    <w:multiLevelType w:val="singleLevel"/>
    <w:tmpl w:val="00000039"/>
    <w:name w:val="WW8Num93"/>
    <w:lvl w:ilvl="0">
      <w:start w:val="1"/>
      <w:numFmt w:val="bullet"/>
      <w:lvlText w:val=""/>
      <w:lvlJc w:val="left"/>
      <w:pPr>
        <w:tabs>
          <w:tab w:val="num" w:pos="0"/>
        </w:tabs>
        <w:ind w:left="1425" w:hanging="360"/>
      </w:pPr>
      <w:rPr>
        <w:rFonts w:ascii="Symbol" w:hAnsi="Symbol" w:cs="Symbol" w:hint="default"/>
      </w:rPr>
    </w:lvl>
  </w:abstractNum>
  <w:abstractNum w:abstractNumId="11" w15:restartNumberingAfterBreak="0">
    <w:nsid w:val="0000003A"/>
    <w:multiLevelType w:val="multilevel"/>
    <w:tmpl w:val="0000003A"/>
    <w:name w:val="WW8Num95"/>
    <w:lvl w:ilvl="0">
      <w:start w:val="1"/>
      <w:numFmt w:val="bullet"/>
      <w:lvlText w:val=""/>
      <w:lvlJc w:val="left"/>
      <w:pPr>
        <w:tabs>
          <w:tab w:val="num" w:pos="0"/>
        </w:tabs>
        <w:ind w:left="360" w:hanging="360"/>
      </w:pPr>
      <w:rPr>
        <w:rFonts w:ascii="Wingdings" w:hAnsi="Wingdings" w:cs="Wingdings"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3C"/>
    <w:multiLevelType w:val="singleLevel"/>
    <w:tmpl w:val="0000003C"/>
    <w:name w:val="WW8Num97"/>
    <w:lvl w:ilvl="0">
      <w:start w:val="1"/>
      <w:numFmt w:val="bullet"/>
      <w:lvlText w:val=""/>
      <w:lvlJc w:val="left"/>
      <w:pPr>
        <w:tabs>
          <w:tab w:val="num" w:pos="0"/>
        </w:tabs>
        <w:ind w:left="1425" w:hanging="360"/>
      </w:pPr>
      <w:rPr>
        <w:rFonts w:ascii="Symbol" w:hAnsi="Symbol" w:cs="Symbol" w:hint="default"/>
      </w:rPr>
    </w:lvl>
  </w:abstractNum>
  <w:abstractNum w:abstractNumId="13" w15:restartNumberingAfterBreak="0">
    <w:nsid w:val="00000044"/>
    <w:multiLevelType w:val="multilevel"/>
    <w:tmpl w:val="00000044"/>
    <w:lvl w:ilvl="0">
      <w:start w:val="1"/>
      <w:numFmt w:val="decimal"/>
      <w:pStyle w:val="1"/>
      <w:lvlText w:val="%1."/>
      <w:lvlJc w:val="left"/>
      <w:pPr>
        <w:tabs>
          <w:tab w:val="num" w:pos="0"/>
        </w:tabs>
        <w:ind w:left="360" w:hanging="360"/>
      </w:pPr>
      <w:rPr>
        <w:rFonts w:hint="default"/>
      </w:rPr>
    </w:lvl>
    <w:lvl w:ilvl="1">
      <w:start w:val="1"/>
      <w:numFmt w:val="decimal"/>
      <w:pStyle w:val="11111"/>
      <w:lvlText w:val="%1.%2."/>
      <w:lvlJc w:val="left"/>
      <w:pPr>
        <w:tabs>
          <w:tab w:val="num" w:pos="0"/>
        </w:tabs>
        <w:ind w:left="766" w:hanging="624"/>
      </w:pPr>
      <w:rPr>
        <w:rFonts w:eastAsia="Symbol"/>
        <w:b/>
        <w:kern w:val="2"/>
        <w:sz w:val="24"/>
        <w:szCs w:val="24"/>
        <w:lang w:val="x-none" w:bidi="x-none"/>
      </w:rPr>
    </w:lvl>
    <w:lvl w:ilvl="2">
      <w:start w:val="1"/>
      <w:numFmt w:val="decimal"/>
      <w:lvlText w:val="%1.%2.%3."/>
      <w:lvlJc w:val="left"/>
      <w:pPr>
        <w:tabs>
          <w:tab w:val="num" w:pos="0"/>
        </w:tabs>
        <w:ind w:left="646"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00BD09A7"/>
    <w:multiLevelType w:val="multilevel"/>
    <w:tmpl w:val="0EEEFDD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01780E05"/>
    <w:multiLevelType w:val="hybridMultilevel"/>
    <w:tmpl w:val="CD28F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27E47BB"/>
    <w:multiLevelType w:val="multilevel"/>
    <w:tmpl w:val="055CEC1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3D353D1"/>
    <w:multiLevelType w:val="multilevel"/>
    <w:tmpl w:val="D8442D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6AB0522"/>
    <w:multiLevelType w:val="multilevel"/>
    <w:tmpl w:val="24623B20"/>
    <w:lvl w:ilvl="0">
      <w:start w:val="1"/>
      <w:numFmt w:val="decimal"/>
      <w:pStyle w:val="5Nag1"/>
      <w:lvlText w:val="%1."/>
      <w:lvlJc w:val="left"/>
      <w:pPr>
        <w:ind w:left="624" w:hanging="340"/>
      </w:pPr>
      <w:rPr>
        <w:rFonts w:ascii="Arial Narrow" w:hAnsi="Arial Narrow" w:hint="default"/>
        <w:b/>
        <w:i w:val="0"/>
        <w:sz w:val="28"/>
      </w:rPr>
    </w:lvl>
    <w:lvl w:ilvl="1">
      <w:start w:val="1"/>
      <w:numFmt w:val="decimal"/>
      <w:pStyle w:val="5Nag2"/>
      <w:lvlText w:val="%1.%2."/>
      <w:lvlJc w:val="left"/>
      <w:pPr>
        <w:ind w:left="1021" w:hanging="624"/>
      </w:pPr>
      <w:rPr>
        <w:rFonts w:ascii="Arial Narrow" w:hAnsi="Arial Narrow" w:hint="default"/>
        <w:b/>
        <w:i w:val="0"/>
        <w:sz w:val="24"/>
      </w:rPr>
    </w:lvl>
    <w:lvl w:ilvl="2">
      <w:start w:val="1"/>
      <w:numFmt w:val="decimal"/>
      <w:pStyle w:val="5Nag3"/>
      <w:lvlText w:val="%1.%2.%3."/>
      <w:lvlJc w:val="left"/>
      <w:pPr>
        <w:ind w:left="1304" w:hanging="907"/>
      </w:pPr>
      <w:rPr>
        <w:rFonts w:ascii="Arial Narrow" w:hAnsi="Arial Narrow" w:hint="default"/>
        <w:b/>
        <w:i w:val="0"/>
        <w:sz w:val="22"/>
      </w:rPr>
    </w:lvl>
    <w:lvl w:ilvl="3">
      <w:start w:val="1"/>
      <w:numFmt w:val="decimal"/>
      <w:pStyle w:val="5Nag4"/>
      <w:lvlText w:val="%1.%2.%3.%4."/>
      <w:lvlJc w:val="left"/>
      <w:pPr>
        <w:ind w:left="1588" w:hanging="1191"/>
      </w:pPr>
      <w:rPr>
        <w:rFonts w:ascii="Arial Narrow" w:hAnsi="Arial Narrow" w:hint="default"/>
        <w:b/>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B0E5145"/>
    <w:multiLevelType w:val="multilevel"/>
    <w:tmpl w:val="277AD30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0CF37C70"/>
    <w:multiLevelType w:val="hybridMultilevel"/>
    <w:tmpl w:val="B52A7976"/>
    <w:lvl w:ilvl="0" w:tplc="8F9CBEA0">
      <w:start w:val="1"/>
      <w:numFmt w:val="bullet"/>
      <w:pStyle w:val="Listakropki"/>
      <w:lvlText w:val=""/>
      <w:lvlJc w:val="left"/>
      <w:pPr>
        <w:ind w:left="87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DD732F1"/>
    <w:multiLevelType w:val="multilevel"/>
    <w:tmpl w:val="1FA0C6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10623310"/>
    <w:multiLevelType w:val="hybridMultilevel"/>
    <w:tmpl w:val="539CF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401182D"/>
    <w:multiLevelType w:val="hybridMultilevel"/>
    <w:tmpl w:val="3E8CEF2E"/>
    <w:lvl w:ilvl="0" w:tplc="3B4A1064">
      <w:start w:val="1"/>
      <w:numFmt w:val="bullet"/>
      <w:pStyle w:val="Wypunktowanie"/>
      <w:lvlText w:val=""/>
      <w:lvlJc w:val="left"/>
      <w:pPr>
        <w:tabs>
          <w:tab w:val="num" w:pos="1211"/>
        </w:tabs>
        <w:ind w:left="1211" w:hanging="360"/>
      </w:pPr>
      <w:rPr>
        <w:rFonts w:ascii="Symbol" w:hAnsi="Symbol" w:hint="default"/>
      </w:rPr>
    </w:lvl>
    <w:lvl w:ilvl="1" w:tplc="449EBF9A">
      <w:start w:val="1"/>
      <w:numFmt w:val="bullet"/>
      <w:pStyle w:val="Listapunktowana4"/>
      <w:lvlText w:val=""/>
      <w:lvlJc w:val="left"/>
      <w:pPr>
        <w:tabs>
          <w:tab w:val="num" w:pos="2291"/>
        </w:tabs>
        <w:ind w:left="2291" w:hanging="360"/>
      </w:pPr>
      <w:rPr>
        <w:rFonts w:ascii="Symbol" w:hAnsi="Symbol"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1B025731"/>
    <w:multiLevelType w:val="hybridMultilevel"/>
    <w:tmpl w:val="8B94427C"/>
    <w:lvl w:ilvl="0" w:tplc="1C0C4C6A">
      <w:start w:val="1"/>
      <w:numFmt w:val="bullet"/>
      <w:lvlText w:val=""/>
      <w:lvlJc w:val="left"/>
      <w:pPr>
        <w:tabs>
          <w:tab w:val="num" w:pos="1069"/>
        </w:tabs>
        <w:ind w:left="1069" w:hanging="360"/>
      </w:pPr>
      <w:rPr>
        <w:rFonts w:ascii="Symbol" w:hAnsi="Symbol" w:hint="default"/>
        <w:color w:val="auto"/>
      </w:rPr>
    </w:lvl>
    <w:lvl w:ilvl="1" w:tplc="04150001">
      <w:start w:val="1"/>
      <w:numFmt w:val="bullet"/>
      <w:lvlText w:val=""/>
      <w:lvlJc w:val="left"/>
      <w:pPr>
        <w:tabs>
          <w:tab w:val="num" w:pos="1789"/>
        </w:tabs>
        <w:ind w:left="1789" w:hanging="360"/>
      </w:pPr>
      <w:rPr>
        <w:rFonts w:ascii="Symbol" w:hAnsi="Symbol" w:hint="default"/>
      </w:rPr>
    </w:lvl>
    <w:lvl w:ilvl="2" w:tplc="D9EEF84A">
      <w:start w:val="1"/>
      <w:numFmt w:val="bullet"/>
      <w:pStyle w:val="Wypunktowaniekropka"/>
      <w:lvlText w:val=""/>
      <w:lvlJc w:val="left"/>
      <w:pPr>
        <w:tabs>
          <w:tab w:val="num" w:pos="2509"/>
        </w:tabs>
        <w:ind w:left="2509" w:hanging="360"/>
      </w:pPr>
      <w:rPr>
        <w:rFonts w:ascii="Wingdings" w:hAnsi="Wingdings" w:hint="default"/>
      </w:rPr>
    </w:lvl>
    <w:lvl w:ilvl="3" w:tplc="A5C647A8">
      <w:start w:val="1"/>
      <w:numFmt w:val="decimal"/>
      <w:pStyle w:val="Listanumerowana"/>
      <w:lvlText w:val="%4."/>
      <w:lvlJc w:val="left"/>
      <w:pPr>
        <w:tabs>
          <w:tab w:val="num" w:pos="924"/>
        </w:tabs>
        <w:ind w:left="924" w:hanging="357"/>
      </w:pPr>
      <w:rPr>
        <w:rFonts w:hint="default"/>
        <w:color w:val="auto"/>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1D120247"/>
    <w:multiLevelType w:val="hybridMultilevel"/>
    <w:tmpl w:val="F73C4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FD55D90"/>
    <w:multiLevelType w:val="multilevel"/>
    <w:tmpl w:val="7C461934"/>
    <w:styleLink w:val="Outline"/>
    <w:lvl w:ilvl="0">
      <w:start w:val="1"/>
      <w:numFmt w:val="decimal"/>
      <w:pStyle w:val="Nagwek1"/>
      <w:lvlText w:val="%1."/>
      <w:lvlJc w:val="left"/>
    </w:lvl>
    <w:lvl w:ilvl="1">
      <w:start w:val="1"/>
      <w:numFmt w:val="decimal"/>
      <w:pStyle w:val="Nagwek2"/>
      <w:lvlText w:val="%1.%2"/>
      <w:lvlJc w:val="left"/>
    </w:lvl>
    <w:lvl w:ilvl="2">
      <w:start w:val="1"/>
      <w:numFmt w:val="decimal"/>
      <w:pStyle w:val="Nagwek3"/>
      <w:lvlText w:val="%1.%2.%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22135E0C"/>
    <w:multiLevelType w:val="hybridMultilevel"/>
    <w:tmpl w:val="CC52D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0C34D0"/>
    <w:multiLevelType w:val="multilevel"/>
    <w:tmpl w:val="8FC86E4C"/>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D083AE1"/>
    <w:multiLevelType w:val="hybridMultilevel"/>
    <w:tmpl w:val="25EAE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8903200"/>
    <w:multiLevelType w:val="hybridMultilevel"/>
    <w:tmpl w:val="1EECC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9BD4C95"/>
    <w:multiLevelType w:val="hybridMultilevel"/>
    <w:tmpl w:val="520E62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A202C70"/>
    <w:multiLevelType w:val="hybridMultilevel"/>
    <w:tmpl w:val="0876111C"/>
    <w:lvl w:ilvl="0" w:tplc="E070B838">
      <w:start w:val="1"/>
      <w:numFmt w:val="bullet"/>
      <w:pStyle w:val="5ListaAN100"/>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D5C3855"/>
    <w:multiLevelType w:val="multilevel"/>
    <w:tmpl w:val="ED4ADBE6"/>
    <w:lvl w:ilvl="0">
      <w:start w:val="1"/>
      <w:numFmt w:val="decimal"/>
      <w:pStyle w:val="5Numeracja"/>
      <w:lvlText w:val="%1."/>
      <w:lvlJc w:val="left"/>
      <w:pPr>
        <w:ind w:left="567" w:hanging="283"/>
      </w:pPr>
      <w:rPr>
        <w:rFonts w:ascii="Arial Narrow" w:hAnsi="Arial Narrow"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FE31DD1"/>
    <w:multiLevelType w:val="hybridMultilevel"/>
    <w:tmpl w:val="0186EC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05D6F93"/>
    <w:multiLevelType w:val="multilevel"/>
    <w:tmpl w:val="5658DA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47793EFD"/>
    <w:multiLevelType w:val="multilevel"/>
    <w:tmpl w:val="21062B42"/>
    <w:lvl w:ilvl="0">
      <w:start w:val="1"/>
      <w:numFmt w:val="decimal"/>
      <w:lvlText w:val="%1."/>
      <w:lvlJc w:val="left"/>
      <w:pPr>
        <w:ind w:left="360" w:hanging="360"/>
      </w:pPr>
      <w:rPr>
        <w:rFonts w:hint="default"/>
      </w:rPr>
    </w:lvl>
    <w:lvl w:ilvl="1">
      <w:start w:val="1"/>
      <w:numFmt w:val="decimal"/>
      <w:lvlText w:val="%1.%2."/>
      <w:lvlJc w:val="left"/>
      <w:pPr>
        <w:ind w:left="624" w:hanging="624"/>
      </w:pPr>
      <w:rPr>
        <w:rFonts w:ascii="Arial Narrow" w:hAnsi="Arial Narrow"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941178A"/>
    <w:multiLevelType w:val="multilevel"/>
    <w:tmpl w:val="A0F8F508"/>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38" w15:restartNumberingAfterBreak="0">
    <w:nsid w:val="4C550F51"/>
    <w:multiLevelType w:val="hybridMultilevel"/>
    <w:tmpl w:val="A22C1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02A270B"/>
    <w:multiLevelType w:val="multilevel"/>
    <w:tmpl w:val="120CA2D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15:restartNumberingAfterBreak="0">
    <w:nsid w:val="51100B68"/>
    <w:multiLevelType w:val="hybridMultilevel"/>
    <w:tmpl w:val="9AF2D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5D92973"/>
    <w:multiLevelType w:val="hybridMultilevel"/>
    <w:tmpl w:val="A9024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84B0C30"/>
    <w:multiLevelType w:val="multilevel"/>
    <w:tmpl w:val="99386180"/>
    <w:styleLink w:val="WWNum2"/>
    <w:lvl w:ilvl="0">
      <w:numFmt w:val="bullet"/>
      <w:lvlText w:val="•"/>
      <w:lvlJc w:val="left"/>
      <w:pPr>
        <w:ind w:left="72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880" w:hanging="360"/>
      </w:pPr>
      <w:rPr>
        <w:rFonts w:ascii="OpenSymbol" w:eastAsia="OpenSymbol" w:hAnsi="OpenSymbol" w:cs="OpenSymbol"/>
      </w:rPr>
    </w:lvl>
    <w:lvl w:ilvl="4">
      <w:numFmt w:val="bullet"/>
      <w:lvlText w:val="•"/>
      <w:lvlJc w:val="left"/>
      <w:pPr>
        <w:ind w:left="3600" w:hanging="360"/>
      </w:pPr>
      <w:rPr>
        <w:rFonts w:ascii="OpenSymbol" w:eastAsia="OpenSymbol" w:hAnsi="OpenSymbol" w:cs="OpenSymbol"/>
      </w:rPr>
    </w:lvl>
    <w:lvl w:ilvl="5">
      <w:numFmt w:val="bullet"/>
      <w:lvlText w:val="•"/>
      <w:lvlJc w:val="left"/>
      <w:pPr>
        <w:ind w:left="4320" w:hanging="360"/>
      </w:pPr>
      <w:rPr>
        <w:rFonts w:ascii="OpenSymbol" w:eastAsia="OpenSymbol" w:hAnsi="OpenSymbol" w:cs="OpenSymbol"/>
      </w:rPr>
    </w:lvl>
    <w:lvl w:ilvl="6">
      <w:numFmt w:val="bullet"/>
      <w:lvlText w:val="•"/>
      <w:lvlJc w:val="left"/>
      <w:pPr>
        <w:ind w:left="5040" w:hanging="360"/>
      </w:pPr>
      <w:rPr>
        <w:rFonts w:ascii="OpenSymbol" w:eastAsia="OpenSymbol" w:hAnsi="OpenSymbol" w:cs="OpenSymbol"/>
      </w:rPr>
    </w:lvl>
    <w:lvl w:ilvl="7">
      <w:numFmt w:val="bullet"/>
      <w:lvlText w:val="•"/>
      <w:lvlJc w:val="left"/>
      <w:pPr>
        <w:ind w:left="5760" w:hanging="360"/>
      </w:pPr>
      <w:rPr>
        <w:rFonts w:ascii="OpenSymbol" w:eastAsia="OpenSymbol" w:hAnsi="OpenSymbol" w:cs="OpenSymbol"/>
      </w:rPr>
    </w:lvl>
    <w:lvl w:ilvl="8">
      <w:numFmt w:val="bullet"/>
      <w:lvlText w:val="•"/>
      <w:lvlJc w:val="left"/>
      <w:pPr>
        <w:ind w:left="6480" w:hanging="360"/>
      </w:pPr>
      <w:rPr>
        <w:rFonts w:ascii="OpenSymbol" w:eastAsia="OpenSymbol" w:hAnsi="OpenSymbol" w:cs="OpenSymbol"/>
      </w:rPr>
    </w:lvl>
  </w:abstractNum>
  <w:abstractNum w:abstractNumId="43" w15:restartNumberingAfterBreak="0">
    <w:nsid w:val="58B2790A"/>
    <w:multiLevelType w:val="hybridMultilevel"/>
    <w:tmpl w:val="A65C9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D4567E2"/>
    <w:multiLevelType w:val="multilevel"/>
    <w:tmpl w:val="DD8253AE"/>
    <w:lvl w:ilvl="0">
      <w:start w:val="1"/>
      <w:numFmt w:val="decimal"/>
      <w:pStyle w:val="1Punktowanie"/>
      <w:lvlText w:val="%1."/>
      <w:lvlJc w:val="left"/>
      <w:pPr>
        <w:ind w:left="360" w:hanging="360"/>
      </w:pPr>
      <w:rPr>
        <w:rFonts w:ascii="Arial Narrow" w:hAnsi="Arial Narrow" w:cs="Times New Roman"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11punkt"/>
      <w:lvlText w:val="%1.%2."/>
      <w:lvlJc w:val="left"/>
      <w:pPr>
        <w:ind w:left="716" w:hanging="432"/>
      </w:pPr>
      <w:rPr>
        <w:rFonts w:ascii="Arial Narrow" w:hAnsi="Arial Narrow"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213" w:hanging="504"/>
      </w:pPr>
      <w:rPr>
        <w:rFonts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4E7224F"/>
    <w:multiLevelType w:val="hybridMultilevel"/>
    <w:tmpl w:val="B178F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A380357"/>
    <w:multiLevelType w:val="hybridMultilevel"/>
    <w:tmpl w:val="93469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42"/>
  </w:num>
  <w:num w:numId="3">
    <w:abstractNumId w:val="39"/>
  </w:num>
  <w:num w:numId="4">
    <w:abstractNumId w:val="19"/>
  </w:num>
  <w:num w:numId="5">
    <w:abstractNumId w:val="35"/>
  </w:num>
  <w:num w:numId="6">
    <w:abstractNumId w:val="37"/>
  </w:num>
  <w:num w:numId="7">
    <w:abstractNumId w:val="21"/>
  </w:num>
  <w:num w:numId="8">
    <w:abstractNumId w:val="14"/>
  </w:num>
  <w:num w:numId="9">
    <w:abstractNumId w:val="26"/>
    <w:lvlOverride w:ilvl="0">
      <w:startOverride w:val="1"/>
    </w:lvlOverride>
  </w:num>
  <w:num w:numId="10">
    <w:abstractNumId w:val="26"/>
    <w:lvlOverride w:ilvl="0">
      <w:startOverride w:val="1"/>
    </w:lvlOverride>
  </w:num>
  <w:num w:numId="11">
    <w:abstractNumId w:val="26"/>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13"/>
  </w:num>
  <w:num w:numId="15">
    <w:abstractNumId w:val="2"/>
  </w:num>
  <w:num w:numId="16">
    <w:abstractNumId w:val="44"/>
  </w:num>
  <w:num w:numId="17">
    <w:abstractNumId w:val="43"/>
  </w:num>
  <w:num w:numId="18">
    <w:abstractNumId w:val="22"/>
  </w:num>
  <w:num w:numId="19">
    <w:abstractNumId w:val="41"/>
  </w:num>
  <w:num w:numId="20">
    <w:abstractNumId w:val="30"/>
  </w:num>
  <w:num w:numId="21">
    <w:abstractNumId w:val="38"/>
  </w:num>
  <w:num w:numId="22">
    <w:abstractNumId w:val="34"/>
  </w:num>
  <w:num w:numId="23">
    <w:abstractNumId w:val="25"/>
  </w:num>
  <w:num w:numId="24">
    <w:abstractNumId w:val="46"/>
  </w:num>
  <w:num w:numId="25">
    <w:abstractNumId w:val="31"/>
  </w:num>
  <w:num w:numId="26">
    <w:abstractNumId w:val="17"/>
  </w:num>
  <w:num w:numId="27">
    <w:abstractNumId w:val="29"/>
  </w:num>
  <w:num w:numId="28">
    <w:abstractNumId w:val="15"/>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3"/>
  </w:num>
  <w:num w:numId="34">
    <w:abstractNumId w:val="20"/>
  </w:num>
  <w:num w:numId="35">
    <w:abstractNumId w:val="16"/>
  </w:num>
  <w:num w:numId="36">
    <w:abstractNumId w:val="36"/>
  </w:num>
  <w:num w:numId="37">
    <w:abstractNumId w:val="28"/>
  </w:num>
  <w:num w:numId="38">
    <w:abstractNumId w:val="27"/>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32"/>
  </w:num>
  <w:num w:numId="42">
    <w:abstractNumId w:val="33"/>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num>
  <w:num w:numId="55">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2D"/>
    <w:rsid w:val="000324DD"/>
    <w:rsid w:val="000E7FEA"/>
    <w:rsid w:val="00123A47"/>
    <w:rsid w:val="001F6150"/>
    <w:rsid w:val="00262544"/>
    <w:rsid w:val="00301C3A"/>
    <w:rsid w:val="00307167"/>
    <w:rsid w:val="00355B38"/>
    <w:rsid w:val="003D12CA"/>
    <w:rsid w:val="004128B8"/>
    <w:rsid w:val="004132F1"/>
    <w:rsid w:val="00415D94"/>
    <w:rsid w:val="00456A56"/>
    <w:rsid w:val="004C0738"/>
    <w:rsid w:val="004C6F8E"/>
    <w:rsid w:val="0050240A"/>
    <w:rsid w:val="005177DD"/>
    <w:rsid w:val="005D2BBD"/>
    <w:rsid w:val="005E2CF3"/>
    <w:rsid w:val="0062794F"/>
    <w:rsid w:val="00641194"/>
    <w:rsid w:val="00654103"/>
    <w:rsid w:val="006D6832"/>
    <w:rsid w:val="00721A7B"/>
    <w:rsid w:val="007720F0"/>
    <w:rsid w:val="00782DC9"/>
    <w:rsid w:val="00783E05"/>
    <w:rsid w:val="007902EC"/>
    <w:rsid w:val="008418EF"/>
    <w:rsid w:val="008459E0"/>
    <w:rsid w:val="00864685"/>
    <w:rsid w:val="00867222"/>
    <w:rsid w:val="008D7661"/>
    <w:rsid w:val="00906F70"/>
    <w:rsid w:val="009522E3"/>
    <w:rsid w:val="009D2828"/>
    <w:rsid w:val="00A050A5"/>
    <w:rsid w:val="00A059F0"/>
    <w:rsid w:val="00A24A70"/>
    <w:rsid w:val="00A37848"/>
    <w:rsid w:val="00B31A2D"/>
    <w:rsid w:val="00B440AB"/>
    <w:rsid w:val="00B607FA"/>
    <w:rsid w:val="00B82FB7"/>
    <w:rsid w:val="00BC6724"/>
    <w:rsid w:val="00BE7452"/>
    <w:rsid w:val="00C023F4"/>
    <w:rsid w:val="00C169CE"/>
    <w:rsid w:val="00C233C7"/>
    <w:rsid w:val="00C8272D"/>
    <w:rsid w:val="00D21779"/>
    <w:rsid w:val="00D3188A"/>
    <w:rsid w:val="00D74CA3"/>
    <w:rsid w:val="00D90830"/>
    <w:rsid w:val="00D94A17"/>
    <w:rsid w:val="00D9703B"/>
    <w:rsid w:val="00E2283E"/>
    <w:rsid w:val="00EE088D"/>
    <w:rsid w:val="00EE57E8"/>
    <w:rsid w:val="00FC5800"/>
    <w:rsid w:val="00FE4D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45C2"/>
  <w15:chartTrackingRefBased/>
  <w15:docId w15:val="{23EA4350-6C00-4E79-A61C-0C9E73CD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272D"/>
    <w:pPr>
      <w:suppressAutoHyphens/>
      <w:spacing w:after="0" w:line="240" w:lineRule="auto"/>
      <w:jc w:val="both"/>
    </w:pPr>
    <w:rPr>
      <w:rFonts w:ascii="Arial Narrow" w:eastAsia="Times New Roman" w:hAnsi="Arial Narrow" w:cs="Times New Roman"/>
      <w:sz w:val="24"/>
      <w:szCs w:val="20"/>
      <w:lang w:eastAsia="ar-SA"/>
    </w:rPr>
  </w:style>
  <w:style w:type="paragraph" w:styleId="Nagwek1">
    <w:name w:val="heading 1"/>
    <w:basedOn w:val="Heading"/>
    <w:next w:val="Textbody"/>
    <w:link w:val="Nagwek1Znak"/>
    <w:rsid w:val="003D12CA"/>
    <w:pPr>
      <w:numPr>
        <w:numId w:val="1"/>
      </w:numPr>
      <w:outlineLvl w:val="0"/>
    </w:pPr>
    <w:rPr>
      <w:b/>
      <w:bCs/>
    </w:rPr>
  </w:style>
  <w:style w:type="paragraph" w:styleId="Nagwek2">
    <w:name w:val="heading 2"/>
    <w:basedOn w:val="Heading"/>
    <w:next w:val="Textbody"/>
    <w:link w:val="Nagwek2Znak"/>
    <w:rsid w:val="003D12CA"/>
    <w:pPr>
      <w:numPr>
        <w:ilvl w:val="1"/>
        <w:numId w:val="1"/>
      </w:numPr>
      <w:spacing w:before="200"/>
      <w:outlineLvl w:val="1"/>
    </w:pPr>
    <w:rPr>
      <w:b/>
      <w:bCs/>
    </w:rPr>
  </w:style>
  <w:style w:type="paragraph" w:styleId="Nagwek3">
    <w:name w:val="heading 3"/>
    <w:basedOn w:val="Heading"/>
    <w:next w:val="Textbody"/>
    <w:link w:val="Nagwek3Znak"/>
    <w:rsid w:val="003D12CA"/>
    <w:pPr>
      <w:numPr>
        <w:ilvl w:val="2"/>
        <w:numId w:val="1"/>
      </w:numPr>
      <w:spacing w:before="140"/>
      <w:outlineLvl w:val="2"/>
    </w:pPr>
    <w:rPr>
      <w:b/>
      <w:bCs/>
    </w:rPr>
  </w:style>
  <w:style w:type="paragraph" w:styleId="Nagwek4">
    <w:name w:val="heading 4"/>
    <w:basedOn w:val="Heading"/>
    <w:next w:val="Textbody"/>
    <w:link w:val="Nagwek4Znak"/>
    <w:rsid w:val="003D12CA"/>
    <w:pPr>
      <w:spacing w:before="120"/>
      <w:outlineLvl w:val="3"/>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D12CA"/>
    <w:pPr>
      <w:suppressAutoHyphens/>
      <w:autoSpaceDN w:val="0"/>
      <w:spacing w:after="0" w:line="240" w:lineRule="auto"/>
      <w:textAlignment w:val="baseline"/>
    </w:pPr>
    <w:rPr>
      <w:rFonts w:ascii="Liberation Serif" w:eastAsia="NSimSun" w:hAnsi="Liberation Serif" w:cs="Mangal"/>
      <w:kern w:val="3"/>
      <w:sz w:val="24"/>
      <w:szCs w:val="21"/>
      <w:lang w:eastAsia="zh-CN" w:bidi="hi-IN"/>
    </w:rPr>
  </w:style>
  <w:style w:type="character" w:customStyle="1" w:styleId="Nagwek1Znak">
    <w:name w:val="Nagłówek 1 Znak"/>
    <w:basedOn w:val="Domylnaczcionkaakapitu"/>
    <w:link w:val="Nagwek1"/>
    <w:rsid w:val="003D12CA"/>
    <w:rPr>
      <w:rFonts w:ascii="Liberation Sans" w:eastAsia="Microsoft YaHei" w:hAnsi="Liberation Sans" w:cs="Arial Unicode MS"/>
      <w:b/>
      <w:bCs/>
      <w:kern w:val="3"/>
      <w:sz w:val="28"/>
      <w:szCs w:val="28"/>
      <w:lang w:eastAsia="zh-CN" w:bidi="hi-IN"/>
    </w:rPr>
  </w:style>
  <w:style w:type="character" w:customStyle="1" w:styleId="Nagwek2Znak">
    <w:name w:val="Nagłówek 2 Znak"/>
    <w:basedOn w:val="Domylnaczcionkaakapitu"/>
    <w:link w:val="Nagwek2"/>
    <w:rsid w:val="003D12CA"/>
    <w:rPr>
      <w:rFonts w:ascii="Liberation Sans" w:eastAsia="Microsoft YaHei" w:hAnsi="Liberation Sans" w:cs="Arial Unicode MS"/>
      <w:b/>
      <w:bCs/>
      <w:kern w:val="3"/>
      <w:sz w:val="28"/>
      <w:szCs w:val="28"/>
      <w:lang w:eastAsia="zh-CN" w:bidi="hi-IN"/>
    </w:rPr>
  </w:style>
  <w:style w:type="character" w:customStyle="1" w:styleId="Nagwek3Znak">
    <w:name w:val="Nagłówek 3 Znak"/>
    <w:basedOn w:val="Domylnaczcionkaakapitu"/>
    <w:link w:val="Nagwek3"/>
    <w:rsid w:val="003D12CA"/>
    <w:rPr>
      <w:rFonts w:ascii="Liberation Sans" w:eastAsia="Microsoft YaHei" w:hAnsi="Liberation Sans" w:cs="Arial Unicode MS"/>
      <w:b/>
      <w:bCs/>
      <w:kern w:val="3"/>
      <w:sz w:val="28"/>
      <w:szCs w:val="28"/>
      <w:lang w:eastAsia="zh-CN" w:bidi="hi-IN"/>
    </w:rPr>
  </w:style>
  <w:style w:type="character" w:customStyle="1" w:styleId="Nagwek4Znak">
    <w:name w:val="Nagłówek 4 Znak"/>
    <w:basedOn w:val="Domylnaczcionkaakapitu"/>
    <w:link w:val="Nagwek4"/>
    <w:rsid w:val="003D12CA"/>
    <w:rPr>
      <w:rFonts w:ascii="Liberation Sans" w:eastAsia="Microsoft YaHei" w:hAnsi="Liberation Sans" w:cs="Arial Unicode MS"/>
      <w:b/>
      <w:bCs/>
      <w:i/>
      <w:iCs/>
      <w:kern w:val="3"/>
      <w:sz w:val="28"/>
      <w:szCs w:val="28"/>
      <w:lang w:eastAsia="zh-CN" w:bidi="hi-IN"/>
    </w:rPr>
  </w:style>
  <w:style w:type="numbering" w:customStyle="1" w:styleId="Outline">
    <w:name w:val="Outline"/>
    <w:basedOn w:val="Bezlisty"/>
    <w:rsid w:val="003D12CA"/>
    <w:pPr>
      <w:numPr>
        <w:numId w:val="1"/>
      </w:numPr>
    </w:pPr>
  </w:style>
  <w:style w:type="paragraph" w:customStyle="1" w:styleId="Standard">
    <w:name w:val="Standard"/>
    <w:rsid w:val="003D12CA"/>
    <w:pPr>
      <w:suppressAutoHyphens/>
      <w:autoSpaceDN w:val="0"/>
      <w:spacing w:after="0" w:line="240" w:lineRule="auto"/>
      <w:textAlignment w:val="baseline"/>
    </w:pPr>
    <w:rPr>
      <w:rFonts w:ascii="Liberation Serif" w:eastAsia="NSimSun" w:hAnsi="Liberation Serif" w:cs="Arial Unicode MS"/>
      <w:kern w:val="3"/>
      <w:sz w:val="24"/>
      <w:szCs w:val="24"/>
      <w:lang w:eastAsia="zh-CN" w:bidi="hi-IN"/>
    </w:rPr>
  </w:style>
  <w:style w:type="paragraph" w:customStyle="1" w:styleId="Heading">
    <w:name w:val="Heading"/>
    <w:basedOn w:val="Standard"/>
    <w:next w:val="Textbody"/>
    <w:rsid w:val="003D12CA"/>
    <w:pPr>
      <w:keepNext/>
      <w:spacing w:before="240" w:after="120"/>
    </w:pPr>
    <w:rPr>
      <w:rFonts w:ascii="Liberation Sans" w:eastAsia="Microsoft YaHei" w:hAnsi="Liberation Sans"/>
      <w:sz w:val="28"/>
      <w:szCs w:val="28"/>
    </w:rPr>
  </w:style>
  <w:style w:type="paragraph" w:customStyle="1" w:styleId="Textbody">
    <w:name w:val="Text body"/>
    <w:basedOn w:val="Standard"/>
    <w:rsid w:val="003D12CA"/>
    <w:pPr>
      <w:spacing w:after="140" w:line="276" w:lineRule="auto"/>
    </w:pPr>
    <w:rPr>
      <w:rFonts w:ascii="Times New Roman" w:eastAsia="Times New Roman" w:hAnsi="Times New Roman" w:cs="Times New Roman"/>
    </w:rPr>
  </w:style>
  <w:style w:type="paragraph" w:styleId="Lista">
    <w:name w:val="List"/>
    <w:basedOn w:val="Textbody"/>
    <w:rsid w:val="003D12CA"/>
    <w:rPr>
      <w:rFonts w:cs="Arial Unicode MS"/>
    </w:rPr>
  </w:style>
  <w:style w:type="paragraph" w:styleId="Legenda">
    <w:name w:val="caption"/>
    <w:basedOn w:val="Standard"/>
    <w:rsid w:val="003D12CA"/>
    <w:pPr>
      <w:suppressLineNumbers/>
      <w:spacing w:before="120" w:after="120"/>
    </w:pPr>
    <w:rPr>
      <w:i/>
      <w:iCs/>
    </w:rPr>
  </w:style>
  <w:style w:type="paragraph" w:customStyle="1" w:styleId="Index">
    <w:name w:val="Index"/>
    <w:basedOn w:val="Standard"/>
    <w:rsid w:val="003D12CA"/>
    <w:pPr>
      <w:suppressLineNumbers/>
    </w:pPr>
  </w:style>
  <w:style w:type="paragraph" w:customStyle="1" w:styleId="HeaderandFooter">
    <w:name w:val="Header and Footer"/>
    <w:basedOn w:val="Standard"/>
    <w:rsid w:val="003D12CA"/>
    <w:pPr>
      <w:suppressLineNumbers/>
      <w:tabs>
        <w:tab w:val="center" w:pos="4819"/>
        <w:tab w:val="right" w:pos="9638"/>
      </w:tabs>
    </w:pPr>
  </w:style>
  <w:style w:type="paragraph" w:styleId="Nagwek">
    <w:name w:val="header"/>
    <w:basedOn w:val="HeaderandFooter"/>
    <w:link w:val="NagwekZnak"/>
    <w:rsid w:val="003D12CA"/>
  </w:style>
  <w:style w:type="character" w:customStyle="1" w:styleId="NagwekZnak">
    <w:name w:val="Nagłówek Znak"/>
    <w:basedOn w:val="Domylnaczcionkaakapitu"/>
    <w:link w:val="Nagwek"/>
    <w:rsid w:val="003D12CA"/>
    <w:rPr>
      <w:rFonts w:ascii="Liberation Serif" w:eastAsia="NSimSun" w:hAnsi="Liberation Serif" w:cs="Arial Unicode MS"/>
      <w:kern w:val="3"/>
      <w:sz w:val="24"/>
      <w:szCs w:val="24"/>
      <w:lang w:eastAsia="zh-CN" w:bidi="hi-IN"/>
    </w:rPr>
  </w:style>
  <w:style w:type="paragraph" w:customStyle="1" w:styleId="Tekst">
    <w:name w:val=".Tekst"/>
    <w:basedOn w:val="Standard"/>
    <w:link w:val="TekstZnak"/>
    <w:qFormat/>
    <w:rsid w:val="003D12CA"/>
    <w:pPr>
      <w:spacing w:line="276" w:lineRule="auto"/>
      <w:ind w:firstLine="397"/>
      <w:jc w:val="both"/>
    </w:pPr>
    <w:rPr>
      <w:rFonts w:ascii="Arial Narrow" w:eastAsia="Lucida Sans Unicode" w:hAnsi="Arial Narrow" w:cs="Century Gothic"/>
      <w:color w:val="000000"/>
      <w:lang w:eastAsia="ar-SA"/>
    </w:rPr>
  </w:style>
  <w:style w:type="paragraph" w:styleId="Indeks1">
    <w:name w:val="index 1"/>
    <w:basedOn w:val="Normalny"/>
    <w:next w:val="Normalny"/>
    <w:autoRedefine/>
    <w:uiPriority w:val="99"/>
    <w:semiHidden/>
    <w:unhideWhenUsed/>
    <w:rsid w:val="003D12CA"/>
    <w:pPr>
      <w:ind w:left="240" w:hanging="240"/>
    </w:pPr>
  </w:style>
  <w:style w:type="paragraph" w:styleId="Nagwekindeksu">
    <w:name w:val="index heading"/>
    <w:basedOn w:val="Heading"/>
    <w:rsid w:val="003D12CA"/>
    <w:pPr>
      <w:suppressLineNumbers/>
    </w:pPr>
    <w:rPr>
      <w:b/>
      <w:bCs/>
      <w:sz w:val="32"/>
      <w:szCs w:val="32"/>
    </w:rPr>
  </w:style>
  <w:style w:type="paragraph" w:customStyle="1" w:styleId="ContentsHeading">
    <w:name w:val="Contents Heading"/>
    <w:basedOn w:val="Nagwekindeksu"/>
    <w:rsid w:val="003D12CA"/>
  </w:style>
  <w:style w:type="paragraph" w:customStyle="1" w:styleId="Contents1">
    <w:name w:val="Contents 1"/>
    <w:basedOn w:val="Index"/>
    <w:rsid w:val="003D12CA"/>
    <w:pPr>
      <w:tabs>
        <w:tab w:val="right" w:leader="dot" w:pos="9638"/>
      </w:tabs>
    </w:pPr>
  </w:style>
  <w:style w:type="paragraph" w:customStyle="1" w:styleId="Contents2">
    <w:name w:val="Contents 2"/>
    <w:basedOn w:val="Index"/>
    <w:rsid w:val="003D12CA"/>
    <w:pPr>
      <w:tabs>
        <w:tab w:val="right" w:leader="dot" w:pos="9638"/>
      </w:tabs>
      <w:ind w:left="283"/>
    </w:pPr>
  </w:style>
  <w:style w:type="paragraph" w:customStyle="1" w:styleId="Contents3">
    <w:name w:val="Contents 3"/>
    <w:basedOn w:val="Index"/>
    <w:rsid w:val="003D12CA"/>
    <w:pPr>
      <w:tabs>
        <w:tab w:val="right" w:leader="dot" w:pos="9638"/>
      </w:tabs>
      <w:ind w:left="566"/>
    </w:pPr>
  </w:style>
  <w:style w:type="paragraph" w:styleId="Stopka">
    <w:name w:val="footer"/>
    <w:basedOn w:val="HeaderandFooter"/>
    <w:link w:val="StopkaZnak"/>
    <w:uiPriority w:val="99"/>
    <w:rsid w:val="003D12CA"/>
  </w:style>
  <w:style w:type="character" w:customStyle="1" w:styleId="StopkaZnak">
    <w:name w:val="Stopka Znak"/>
    <w:basedOn w:val="Domylnaczcionkaakapitu"/>
    <w:link w:val="Stopka"/>
    <w:uiPriority w:val="99"/>
    <w:rsid w:val="003D12CA"/>
    <w:rPr>
      <w:rFonts w:ascii="Liberation Serif" w:eastAsia="NSimSun" w:hAnsi="Liberation Serif" w:cs="Arial Unicode MS"/>
      <w:kern w:val="3"/>
      <w:sz w:val="24"/>
      <w:szCs w:val="24"/>
      <w:lang w:eastAsia="zh-CN" w:bidi="hi-IN"/>
    </w:rPr>
  </w:style>
  <w:style w:type="paragraph" w:styleId="Podtytu">
    <w:name w:val="Subtitle"/>
    <w:basedOn w:val="Heading"/>
    <w:next w:val="Textbody"/>
    <w:link w:val="PodtytuZnak"/>
    <w:rsid w:val="003D12CA"/>
    <w:pPr>
      <w:spacing w:before="60"/>
      <w:jc w:val="center"/>
    </w:pPr>
    <w:rPr>
      <w:sz w:val="36"/>
      <w:szCs w:val="36"/>
    </w:rPr>
  </w:style>
  <w:style w:type="character" w:customStyle="1" w:styleId="PodtytuZnak">
    <w:name w:val="Podtytuł Znak"/>
    <w:basedOn w:val="Domylnaczcionkaakapitu"/>
    <w:link w:val="Podtytu"/>
    <w:rsid w:val="003D12CA"/>
    <w:rPr>
      <w:rFonts w:ascii="Liberation Sans" w:eastAsia="Microsoft YaHei" w:hAnsi="Liberation Sans" w:cs="Arial Unicode MS"/>
      <w:kern w:val="3"/>
      <w:sz w:val="36"/>
      <w:szCs w:val="36"/>
      <w:lang w:eastAsia="zh-CN" w:bidi="hi-IN"/>
    </w:rPr>
  </w:style>
  <w:style w:type="paragraph" w:customStyle="1" w:styleId="TableContents">
    <w:name w:val="Table Contents"/>
    <w:basedOn w:val="Standard"/>
    <w:rsid w:val="003D12CA"/>
    <w:pPr>
      <w:suppressLineNumbers/>
    </w:pPr>
  </w:style>
  <w:style w:type="character" w:customStyle="1" w:styleId="NumberingSymbols">
    <w:name w:val="Numbering Symbols"/>
    <w:rsid w:val="003D12CA"/>
  </w:style>
  <w:style w:type="character" w:customStyle="1" w:styleId="Internetlink">
    <w:name w:val="Internet link"/>
    <w:rsid w:val="003D12CA"/>
    <w:rPr>
      <w:color w:val="000080"/>
      <w:u w:val="single"/>
    </w:rPr>
  </w:style>
  <w:style w:type="character" w:customStyle="1" w:styleId="IndexLink">
    <w:name w:val="Index Link"/>
    <w:rsid w:val="003D12CA"/>
  </w:style>
  <w:style w:type="character" w:customStyle="1" w:styleId="BulletSymbols">
    <w:name w:val="Bullet Symbols"/>
    <w:rsid w:val="003D12CA"/>
    <w:rPr>
      <w:rFonts w:ascii="OpenSymbol" w:eastAsia="OpenSymbol" w:hAnsi="OpenSymbol" w:cs="OpenSymbol"/>
    </w:rPr>
  </w:style>
  <w:style w:type="character" w:customStyle="1" w:styleId="ListLabel2">
    <w:name w:val="ListLabel 2"/>
    <w:rsid w:val="003D12CA"/>
    <w:rPr>
      <w:rFonts w:cs="Symbol"/>
    </w:rPr>
  </w:style>
  <w:style w:type="character" w:customStyle="1" w:styleId="ListLabel3">
    <w:name w:val="ListLabel 3"/>
    <w:rsid w:val="003D12CA"/>
    <w:rPr>
      <w:rFonts w:cs="Courier New"/>
    </w:rPr>
  </w:style>
  <w:style w:type="character" w:customStyle="1" w:styleId="ListLabel4">
    <w:name w:val="ListLabel 4"/>
    <w:rsid w:val="003D12CA"/>
    <w:rPr>
      <w:rFonts w:cs="Wingdings"/>
    </w:rPr>
  </w:style>
  <w:style w:type="character" w:customStyle="1" w:styleId="ListLabel5">
    <w:name w:val="ListLabel 5"/>
    <w:rsid w:val="003D12CA"/>
    <w:rPr>
      <w:rFonts w:cs="Symbol"/>
    </w:rPr>
  </w:style>
  <w:style w:type="character" w:customStyle="1" w:styleId="ListLabel6">
    <w:name w:val="ListLabel 6"/>
    <w:rsid w:val="003D12CA"/>
    <w:rPr>
      <w:rFonts w:cs="Courier New"/>
    </w:rPr>
  </w:style>
  <w:style w:type="character" w:customStyle="1" w:styleId="ListLabel7">
    <w:name w:val="ListLabel 7"/>
    <w:rsid w:val="003D12CA"/>
    <w:rPr>
      <w:rFonts w:cs="Wingdings"/>
    </w:rPr>
  </w:style>
  <w:style w:type="character" w:customStyle="1" w:styleId="ListLabel8">
    <w:name w:val="ListLabel 8"/>
    <w:rsid w:val="003D12CA"/>
    <w:rPr>
      <w:rFonts w:cs="Symbol"/>
    </w:rPr>
  </w:style>
  <w:style w:type="character" w:customStyle="1" w:styleId="ListLabel9">
    <w:name w:val="ListLabel 9"/>
    <w:rsid w:val="003D12CA"/>
    <w:rPr>
      <w:rFonts w:cs="Courier New"/>
    </w:rPr>
  </w:style>
  <w:style w:type="character" w:customStyle="1" w:styleId="ListLabel10">
    <w:name w:val="ListLabel 10"/>
    <w:rsid w:val="003D12CA"/>
    <w:rPr>
      <w:rFonts w:cs="Wingdings"/>
    </w:rPr>
  </w:style>
  <w:style w:type="numbering" w:customStyle="1" w:styleId="WWNum2">
    <w:name w:val="WWNum2"/>
    <w:basedOn w:val="Bezlisty"/>
    <w:rsid w:val="003D12CA"/>
    <w:pPr>
      <w:numPr>
        <w:numId w:val="2"/>
      </w:numPr>
    </w:pPr>
  </w:style>
  <w:style w:type="paragraph" w:styleId="Spistreci1">
    <w:name w:val="toc 1"/>
    <w:basedOn w:val="Normalny"/>
    <w:next w:val="Normalny"/>
    <w:autoRedefine/>
    <w:uiPriority w:val="39"/>
    <w:unhideWhenUsed/>
    <w:rsid w:val="003D12CA"/>
    <w:pPr>
      <w:autoSpaceDN w:val="0"/>
      <w:jc w:val="left"/>
      <w:textAlignment w:val="baseline"/>
    </w:pPr>
    <w:rPr>
      <w:rFonts w:eastAsia="NSimSun" w:cs="Mangal"/>
      <w:kern w:val="3"/>
      <w:szCs w:val="21"/>
      <w:lang w:eastAsia="zh-CN" w:bidi="hi-IN"/>
    </w:rPr>
  </w:style>
  <w:style w:type="paragraph" w:styleId="Spistreci2">
    <w:name w:val="toc 2"/>
    <w:basedOn w:val="Normalny"/>
    <w:next w:val="Normalny"/>
    <w:autoRedefine/>
    <w:uiPriority w:val="39"/>
    <w:unhideWhenUsed/>
    <w:rsid w:val="003D12CA"/>
    <w:pPr>
      <w:autoSpaceDN w:val="0"/>
      <w:ind w:left="240"/>
      <w:jc w:val="left"/>
      <w:textAlignment w:val="baseline"/>
    </w:pPr>
    <w:rPr>
      <w:rFonts w:ascii="Liberation Serif" w:eastAsia="NSimSun" w:hAnsi="Liberation Serif" w:cs="Mangal"/>
      <w:kern w:val="3"/>
      <w:szCs w:val="21"/>
      <w:lang w:eastAsia="zh-CN" w:bidi="hi-IN"/>
    </w:rPr>
  </w:style>
  <w:style w:type="paragraph" w:styleId="Spistreci3">
    <w:name w:val="toc 3"/>
    <w:basedOn w:val="Normalny"/>
    <w:next w:val="Normalny"/>
    <w:autoRedefine/>
    <w:uiPriority w:val="39"/>
    <w:unhideWhenUsed/>
    <w:rsid w:val="003D12CA"/>
    <w:pPr>
      <w:autoSpaceDN w:val="0"/>
      <w:ind w:left="480"/>
      <w:jc w:val="left"/>
      <w:textAlignment w:val="baseline"/>
    </w:pPr>
    <w:rPr>
      <w:rFonts w:ascii="Liberation Serif" w:eastAsia="NSimSun" w:hAnsi="Liberation Serif" w:cs="Mangal"/>
      <w:kern w:val="3"/>
      <w:szCs w:val="21"/>
      <w:lang w:eastAsia="zh-CN" w:bidi="hi-IN"/>
    </w:rPr>
  </w:style>
  <w:style w:type="paragraph" w:styleId="Spistreci4">
    <w:name w:val="toc 4"/>
    <w:basedOn w:val="Normalny"/>
    <w:next w:val="Normalny"/>
    <w:autoRedefine/>
    <w:uiPriority w:val="39"/>
    <w:unhideWhenUsed/>
    <w:rsid w:val="003D12CA"/>
    <w:pPr>
      <w:suppressAutoHyphens w:val="0"/>
      <w:spacing w:after="100" w:line="259" w:lineRule="auto"/>
      <w:ind w:left="660"/>
      <w:jc w:val="left"/>
    </w:pPr>
    <w:rPr>
      <w:rFonts w:ascii="Calibri" w:hAnsi="Calibri"/>
      <w:sz w:val="22"/>
      <w:szCs w:val="22"/>
      <w:lang w:eastAsia="pl-PL"/>
    </w:rPr>
  </w:style>
  <w:style w:type="paragraph" w:styleId="Spistreci5">
    <w:name w:val="toc 5"/>
    <w:basedOn w:val="Normalny"/>
    <w:next w:val="Normalny"/>
    <w:autoRedefine/>
    <w:uiPriority w:val="39"/>
    <w:unhideWhenUsed/>
    <w:rsid w:val="003D12CA"/>
    <w:pPr>
      <w:suppressAutoHyphens w:val="0"/>
      <w:spacing w:after="100" w:line="259" w:lineRule="auto"/>
      <w:ind w:left="880"/>
      <w:jc w:val="left"/>
    </w:pPr>
    <w:rPr>
      <w:rFonts w:ascii="Calibri" w:hAnsi="Calibri"/>
      <w:sz w:val="22"/>
      <w:szCs w:val="22"/>
      <w:lang w:eastAsia="pl-PL"/>
    </w:rPr>
  </w:style>
  <w:style w:type="paragraph" w:styleId="Spistreci6">
    <w:name w:val="toc 6"/>
    <w:basedOn w:val="Normalny"/>
    <w:next w:val="Normalny"/>
    <w:autoRedefine/>
    <w:uiPriority w:val="39"/>
    <w:unhideWhenUsed/>
    <w:rsid w:val="003D12CA"/>
    <w:pPr>
      <w:suppressAutoHyphens w:val="0"/>
      <w:spacing w:after="100" w:line="259" w:lineRule="auto"/>
      <w:ind w:left="1100"/>
      <w:jc w:val="left"/>
    </w:pPr>
    <w:rPr>
      <w:rFonts w:ascii="Calibri" w:hAnsi="Calibri"/>
      <w:sz w:val="22"/>
      <w:szCs w:val="22"/>
      <w:lang w:eastAsia="pl-PL"/>
    </w:rPr>
  </w:style>
  <w:style w:type="paragraph" w:styleId="Spistreci7">
    <w:name w:val="toc 7"/>
    <w:basedOn w:val="Normalny"/>
    <w:next w:val="Normalny"/>
    <w:autoRedefine/>
    <w:uiPriority w:val="39"/>
    <w:unhideWhenUsed/>
    <w:rsid w:val="003D12CA"/>
    <w:pPr>
      <w:suppressAutoHyphens w:val="0"/>
      <w:spacing w:after="100" w:line="259" w:lineRule="auto"/>
      <w:ind w:left="1320"/>
      <w:jc w:val="left"/>
    </w:pPr>
    <w:rPr>
      <w:rFonts w:ascii="Calibri" w:hAnsi="Calibri"/>
      <w:sz w:val="22"/>
      <w:szCs w:val="22"/>
      <w:lang w:eastAsia="pl-PL"/>
    </w:rPr>
  </w:style>
  <w:style w:type="paragraph" w:styleId="Spistreci8">
    <w:name w:val="toc 8"/>
    <w:basedOn w:val="Normalny"/>
    <w:next w:val="Normalny"/>
    <w:autoRedefine/>
    <w:uiPriority w:val="39"/>
    <w:unhideWhenUsed/>
    <w:rsid w:val="003D12CA"/>
    <w:pPr>
      <w:suppressAutoHyphens w:val="0"/>
      <w:spacing w:after="100" w:line="259" w:lineRule="auto"/>
      <w:ind w:left="1540"/>
      <w:jc w:val="left"/>
    </w:pPr>
    <w:rPr>
      <w:rFonts w:ascii="Calibri" w:hAnsi="Calibri"/>
      <w:sz w:val="22"/>
      <w:szCs w:val="22"/>
      <w:lang w:eastAsia="pl-PL"/>
    </w:rPr>
  </w:style>
  <w:style w:type="paragraph" w:styleId="Spistreci9">
    <w:name w:val="toc 9"/>
    <w:basedOn w:val="Normalny"/>
    <w:next w:val="Normalny"/>
    <w:autoRedefine/>
    <w:uiPriority w:val="39"/>
    <w:unhideWhenUsed/>
    <w:rsid w:val="003D12CA"/>
    <w:pPr>
      <w:suppressAutoHyphens w:val="0"/>
      <w:spacing w:after="100" w:line="259" w:lineRule="auto"/>
      <w:ind w:left="1760"/>
      <w:jc w:val="left"/>
    </w:pPr>
    <w:rPr>
      <w:rFonts w:ascii="Calibri" w:hAnsi="Calibri"/>
      <w:sz w:val="22"/>
      <w:szCs w:val="22"/>
      <w:lang w:eastAsia="pl-PL"/>
    </w:rPr>
  </w:style>
  <w:style w:type="character" w:styleId="Hipercze">
    <w:name w:val="Hyperlink"/>
    <w:uiPriority w:val="99"/>
    <w:unhideWhenUsed/>
    <w:rsid w:val="003D12CA"/>
    <w:rPr>
      <w:color w:val="0563C1"/>
      <w:u w:val="single"/>
    </w:rPr>
  </w:style>
  <w:style w:type="paragraph" w:customStyle="1" w:styleId="NRGLOWNE">
    <w:name w:val="NR GLOWNE"/>
    <w:basedOn w:val="Nagwek1"/>
    <w:link w:val="NRGLOWNEZnak"/>
    <w:qFormat/>
    <w:rsid w:val="003D12CA"/>
    <w:pPr>
      <w:widowControl w:val="0"/>
      <w:numPr>
        <w:numId w:val="0"/>
      </w:numPr>
      <w:autoSpaceDN/>
      <w:spacing w:before="0" w:after="160" w:line="276" w:lineRule="auto"/>
      <w:jc w:val="center"/>
      <w:textAlignment w:val="auto"/>
    </w:pPr>
    <w:rPr>
      <w:rFonts w:ascii="Arial Narrow" w:eastAsia="Lucida Sans Unicode" w:hAnsi="Arial Narrow" w:cs="Arial Narrow"/>
      <w:bCs w:val="0"/>
      <w:kern w:val="2"/>
      <w:sz w:val="36"/>
      <w:szCs w:val="24"/>
      <w:lang w:bidi="ar-SA"/>
    </w:rPr>
  </w:style>
  <w:style w:type="paragraph" w:customStyle="1" w:styleId="LO-NORMAL3">
    <w:name w:val="LO-NORMAL3"/>
    <w:basedOn w:val="Normalny"/>
    <w:rsid w:val="003D12CA"/>
    <w:pPr>
      <w:autoSpaceDE w:val="0"/>
      <w:spacing w:line="288" w:lineRule="auto"/>
    </w:pPr>
    <w:rPr>
      <w:rFonts w:cs="TimesNewRomanPSMT"/>
      <w:szCs w:val="24"/>
      <w:lang w:eastAsia="zh-CN"/>
    </w:rPr>
  </w:style>
  <w:style w:type="paragraph" w:customStyle="1" w:styleId="1">
    <w:name w:val="1."/>
    <w:basedOn w:val="Normalny"/>
    <w:link w:val="1Znak"/>
    <w:rsid w:val="003D12CA"/>
    <w:pPr>
      <w:numPr>
        <w:numId w:val="14"/>
      </w:numPr>
      <w:spacing w:after="120" w:line="276" w:lineRule="auto"/>
      <w:jc w:val="left"/>
    </w:pPr>
    <w:rPr>
      <w:rFonts w:eastAsia="Arial" w:cs="Arial Narrow"/>
      <w:b/>
      <w:kern w:val="2"/>
      <w:szCs w:val="24"/>
      <w:lang w:eastAsia="zh-CN"/>
    </w:rPr>
  </w:style>
  <w:style w:type="paragraph" w:customStyle="1" w:styleId="11">
    <w:name w:val="1.1"/>
    <w:basedOn w:val="Normalny"/>
    <w:link w:val="11Znak"/>
    <w:rsid w:val="003D12CA"/>
    <w:pPr>
      <w:spacing w:after="120" w:line="276" w:lineRule="auto"/>
      <w:jc w:val="left"/>
    </w:pPr>
    <w:rPr>
      <w:rFonts w:eastAsia="Arial" w:cs="Arial Narrow"/>
      <w:b/>
      <w:kern w:val="2"/>
      <w:szCs w:val="24"/>
      <w:lang w:eastAsia="zh-CN"/>
    </w:rPr>
  </w:style>
  <w:style w:type="paragraph" w:customStyle="1" w:styleId="PUNKTY">
    <w:name w:val="PUNKTY"/>
    <w:basedOn w:val="Normalny"/>
    <w:link w:val="PUNKTYZnak"/>
    <w:qFormat/>
    <w:rsid w:val="003D12CA"/>
    <w:pPr>
      <w:numPr>
        <w:numId w:val="15"/>
      </w:numPr>
      <w:suppressAutoHyphens w:val="0"/>
      <w:spacing w:before="280" w:after="280" w:line="276" w:lineRule="auto"/>
    </w:pPr>
    <w:rPr>
      <w:rFonts w:eastAsia="Calibri" w:cs="Arial Narrow"/>
      <w:szCs w:val="24"/>
      <w:lang w:val="x-none" w:eastAsia="zh-CN"/>
    </w:rPr>
  </w:style>
  <w:style w:type="paragraph" w:customStyle="1" w:styleId="kropkicienkie">
    <w:name w:val="kropki cienkie"/>
    <w:basedOn w:val="PUNKTY"/>
    <w:link w:val="kropkicienkieZnak"/>
    <w:qFormat/>
    <w:rsid w:val="003D12CA"/>
  </w:style>
  <w:style w:type="paragraph" w:customStyle="1" w:styleId="NORMALLLL">
    <w:name w:val="NORMALLLL"/>
    <w:basedOn w:val="Normalny"/>
    <w:link w:val="NORMALLLLZnak"/>
    <w:qFormat/>
    <w:rsid w:val="003D12CA"/>
    <w:pPr>
      <w:suppressAutoHyphens w:val="0"/>
      <w:spacing w:before="60" w:after="60" w:line="276" w:lineRule="auto"/>
    </w:pPr>
    <w:rPr>
      <w:rFonts w:eastAsia="Calibri" w:cs="Arial Narrow"/>
      <w:kern w:val="2"/>
      <w:szCs w:val="24"/>
      <w:lang w:val="x-none" w:eastAsia="zh-CN"/>
    </w:rPr>
  </w:style>
  <w:style w:type="character" w:customStyle="1" w:styleId="TekstZnak">
    <w:name w:val=".Tekst Znak"/>
    <w:link w:val="Tekst"/>
    <w:qFormat/>
    <w:rsid w:val="003D12CA"/>
    <w:rPr>
      <w:rFonts w:ascii="Arial Narrow" w:eastAsia="Lucida Sans Unicode" w:hAnsi="Arial Narrow" w:cs="Century Gothic"/>
      <w:color w:val="000000"/>
      <w:kern w:val="3"/>
      <w:sz w:val="24"/>
      <w:szCs w:val="24"/>
      <w:lang w:eastAsia="ar-SA" w:bidi="hi-IN"/>
    </w:rPr>
  </w:style>
  <w:style w:type="paragraph" w:customStyle="1" w:styleId="1Punktowanie">
    <w:name w:val="1. Punktowanie"/>
    <w:basedOn w:val="Normalny"/>
    <w:qFormat/>
    <w:rsid w:val="003D12CA"/>
    <w:pPr>
      <w:keepNext/>
      <w:numPr>
        <w:numId w:val="16"/>
      </w:numPr>
      <w:suppressAutoHyphens w:val="0"/>
      <w:spacing w:before="120" w:after="60" w:line="276" w:lineRule="auto"/>
      <w:outlineLvl w:val="0"/>
    </w:pPr>
    <w:rPr>
      <w:b/>
      <w:bCs/>
      <w:sz w:val="28"/>
      <w:szCs w:val="32"/>
      <w:lang w:val="x-none" w:eastAsia="pl-PL"/>
    </w:rPr>
  </w:style>
  <w:style w:type="paragraph" w:customStyle="1" w:styleId="11punkt">
    <w:name w:val="1.1 punkt."/>
    <w:basedOn w:val="Normalny"/>
    <w:link w:val="11punktZnak"/>
    <w:qFormat/>
    <w:rsid w:val="003D12CA"/>
    <w:pPr>
      <w:keepNext/>
      <w:widowControl w:val="0"/>
      <w:numPr>
        <w:ilvl w:val="1"/>
        <w:numId w:val="16"/>
      </w:numPr>
      <w:tabs>
        <w:tab w:val="right" w:pos="851"/>
      </w:tabs>
      <w:spacing w:before="240" w:after="60" w:line="276" w:lineRule="auto"/>
      <w:jc w:val="left"/>
      <w:outlineLvl w:val="0"/>
    </w:pPr>
    <w:rPr>
      <w:rFonts w:eastAsia="Lucida Sans Unicode"/>
      <w:b/>
      <w:bCs/>
      <w:kern w:val="1"/>
      <w:sz w:val="28"/>
      <w:szCs w:val="32"/>
      <w:lang w:val="x-none"/>
    </w:rPr>
  </w:style>
  <w:style w:type="character" w:customStyle="1" w:styleId="11punktZnak">
    <w:name w:val="1.1 punkt. Znak"/>
    <w:link w:val="11punkt"/>
    <w:rsid w:val="003D12CA"/>
    <w:rPr>
      <w:rFonts w:ascii="Arial Narrow" w:eastAsia="Lucida Sans Unicode" w:hAnsi="Arial Narrow" w:cs="Times New Roman"/>
      <w:b/>
      <w:bCs/>
      <w:kern w:val="1"/>
      <w:sz w:val="28"/>
      <w:szCs w:val="32"/>
      <w:lang w:val="x-none" w:eastAsia="ar-SA"/>
    </w:rPr>
  </w:style>
  <w:style w:type="character" w:styleId="UyteHipercze">
    <w:name w:val="FollowedHyperlink"/>
    <w:uiPriority w:val="99"/>
    <w:semiHidden/>
    <w:unhideWhenUsed/>
    <w:rsid w:val="003D12CA"/>
    <w:rPr>
      <w:color w:val="954F72"/>
      <w:u w:val="single"/>
    </w:rPr>
  </w:style>
  <w:style w:type="character" w:customStyle="1" w:styleId="WW8Num24z0">
    <w:name w:val="WW8Num24z0"/>
    <w:rsid w:val="003D12CA"/>
    <w:rPr>
      <w:b/>
    </w:rPr>
  </w:style>
  <w:style w:type="paragraph" w:customStyle="1" w:styleId="01STNORMAL">
    <w:name w:val="01_ST_NORMAL"/>
    <w:basedOn w:val="Normalny"/>
    <w:link w:val="01STNORMALZnak"/>
    <w:qFormat/>
    <w:rsid w:val="003D12CA"/>
    <w:pPr>
      <w:autoSpaceDE w:val="0"/>
      <w:spacing w:line="288" w:lineRule="auto"/>
      <w:ind w:firstLine="284"/>
    </w:pPr>
    <w:rPr>
      <w:rFonts w:eastAsia="Lucida Sans Unicode" w:cs="Arial"/>
      <w:bCs/>
      <w:kern w:val="2"/>
      <w:sz w:val="22"/>
      <w:szCs w:val="24"/>
    </w:rPr>
  </w:style>
  <w:style w:type="character" w:customStyle="1" w:styleId="01STNORMALZnak">
    <w:name w:val="01_ST_NORMAL Znak"/>
    <w:link w:val="01STNORMAL"/>
    <w:rsid w:val="003D12CA"/>
    <w:rPr>
      <w:rFonts w:ascii="Arial Narrow" w:eastAsia="Lucida Sans Unicode" w:hAnsi="Arial Narrow" w:cs="Arial"/>
      <w:bCs/>
      <w:kern w:val="2"/>
      <w:szCs w:val="24"/>
      <w:lang w:eastAsia="ar-SA"/>
    </w:rPr>
  </w:style>
  <w:style w:type="table" w:styleId="Tabela-Siatka">
    <w:name w:val="Table Grid"/>
    <w:basedOn w:val="Standardowy"/>
    <w:uiPriority w:val="39"/>
    <w:rsid w:val="003D12CA"/>
    <w:pPr>
      <w:spacing w:after="0" w:line="240" w:lineRule="auto"/>
    </w:pPr>
    <w:rPr>
      <w:rFonts w:ascii="Liberation Serif" w:eastAsia="NSimSun" w:hAnsi="Liberation Serif"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3D12CA"/>
  </w:style>
  <w:style w:type="paragraph" w:customStyle="1" w:styleId="10">
    <w:name w:val="1"/>
    <w:basedOn w:val="Nagwek1"/>
    <w:link w:val="1Znak0"/>
    <w:qFormat/>
    <w:rsid w:val="003D12CA"/>
    <w:pPr>
      <w:widowControl w:val="0"/>
      <w:numPr>
        <w:numId w:val="0"/>
      </w:numPr>
      <w:autoSpaceDN/>
      <w:spacing w:after="60" w:line="276" w:lineRule="auto"/>
      <w:ind w:left="794" w:hanging="510"/>
      <w:textAlignment w:val="auto"/>
    </w:pPr>
    <w:rPr>
      <w:rFonts w:ascii="Arial Narrow" w:eastAsia="Lucida Sans Unicode" w:hAnsi="Arial Narrow" w:cs="Times New Roman"/>
      <w:kern w:val="2"/>
      <w:sz w:val="32"/>
      <w:szCs w:val="32"/>
      <w:lang w:val="x-none" w:eastAsia="ar-SA" w:bidi="ar-SA"/>
    </w:rPr>
  </w:style>
  <w:style w:type="character" w:customStyle="1" w:styleId="1Znak0">
    <w:name w:val="1 Znak"/>
    <w:link w:val="10"/>
    <w:rsid w:val="003D12CA"/>
    <w:rPr>
      <w:rFonts w:ascii="Arial Narrow" w:eastAsia="Lucida Sans Unicode" w:hAnsi="Arial Narrow" w:cs="Times New Roman"/>
      <w:b/>
      <w:bCs/>
      <w:kern w:val="2"/>
      <w:sz w:val="32"/>
      <w:szCs w:val="32"/>
      <w:lang w:val="x-none" w:eastAsia="ar-SA"/>
    </w:rPr>
  </w:style>
  <w:style w:type="character" w:customStyle="1" w:styleId="PUNKTYZnak">
    <w:name w:val="PUNKTY Znak"/>
    <w:link w:val="PUNKTY"/>
    <w:qFormat/>
    <w:rsid w:val="003D12CA"/>
    <w:rPr>
      <w:rFonts w:ascii="Arial Narrow" w:eastAsia="Calibri" w:hAnsi="Arial Narrow" w:cs="Arial Narrow"/>
      <w:sz w:val="24"/>
      <w:szCs w:val="24"/>
      <w:lang w:val="x-none" w:eastAsia="zh-CN"/>
    </w:rPr>
  </w:style>
  <w:style w:type="paragraph" w:customStyle="1" w:styleId="Normalny1">
    <w:name w:val="Normalny1"/>
    <w:basedOn w:val="Normalny"/>
    <w:link w:val="NORMALZnak"/>
    <w:qFormat/>
    <w:rsid w:val="00B440AB"/>
    <w:pPr>
      <w:autoSpaceDE w:val="0"/>
      <w:spacing w:line="288" w:lineRule="auto"/>
    </w:pPr>
    <w:rPr>
      <w:rFonts w:cs="TimesNewRomanPSMT"/>
      <w:szCs w:val="24"/>
      <w:lang w:eastAsia="en-US"/>
    </w:rPr>
  </w:style>
  <w:style w:type="character" w:customStyle="1" w:styleId="kropkicienkieZnak">
    <w:name w:val="kropki cienkie Znak"/>
    <w:basedOn w:val="PUNKTYZnak"/>
    <w:link w:val="kropkicienkie"/>
    <w:rsid w:val="00B440AB"/>
    <w:rPr>
      <w:rFonts w:ascii="Arial Narrow" w:eastAsia="Calibri" w:hAnsi="Arial Narrow" w:cs="Arial Narrow"/>
      <w:sz w:val="24"/>
      <w:szCs w:val="24"/>
      <w:lang w:val="x-none" w:eastAsia="zh-CN"/>
    </w:rPr>
  </w:style>
  <w:style w:type="character" w:customStyle="1" w:styleId="NORMALZnak">
    <w:name w:val="NORMAL Znak"/>
    <w:link w:val="Normalny1"/>
    <w:rsid w:val="00B440AB"/>
    <w:rPr>
      <w:rFonts w:ascii="Arial Narrow" w:eastAsia="Times New Roman" w:hAnsi="Arial Narrow" w:cs="TimesNewRomanPSMT"/>
      <w:sz w:val="24"/>
      <w:szCs w:val="24"/>
    </w:rPr>
  </w:style>
  <w:style w:type="paragraph" w:customStyle="1" w:styleId="Normalny4">
    <w:name w:val="Normalny4"/>
    <w:basedOn w:val="Normalny"/>
    <w:qFormat/>
    <w:rsid w:val="00867222"/>
    <w:pPr>
      <w:autoSpaceDE w:val="0"/>
      <w:spacing w:line="288" w:lineRule="auto"/>
    </w:pPr>
    <w:rPr>
      <w:rFonts w:cs="TimesNewRomanPSMT"/>
      <w:szCs w:val="24"/>
      <w:lang w:eastAsia="en-US"/>
    </w:rPr>
  </w:style>
  <w:style w:type="character" w:customStyle="1" w:styleId="NORMALLLLZnak">
    <w:name w:val="NORMALLLL Znak"/>
    <w:link w:val="NORMALLLL"/>
    <w:qFormat/>
    <w:locked/>
    <w:rsid w:val="00867222"/>
    <w:rPr>
      <w:rFonts w:ascii="Arial Narrow" w:eastAsia="Calibri" w:hAnsi="Arial Narrow" w:cs="Arial Narrow"/>
      <w:kern w:val="2"/>
      <w:sz w:val="24"/>
      <w:szCs w:val="24"/>
      <w:lang w:val="x-none" w:eastAsia="zh-CN"/>
    </w:rPr>
  </w:style>
  <w:style w:type="paragraph" w:customStyle="1" w:styleId="Normalny3">
    <w:name w:val="Normalny3"/>
    <w:basedOn w:val="Normalny"/>
    <w:qFormat/>
    <w:rsid w:val="00867222"/>
    <w:pPr>
      <w:autoSpaceDE w:val="0"/>
      <w:spacing w:line="288" w:lineRule="auto"/>
    </w:pPr>
    <w:rPr>
      <w:color w:val="000000"/>
      <w:szCs w:val="24"/>
      <w:lang w:val="x-none" w:eastAsia="en-US"/>
    </w:rPr>
  </w:style>
  <w:style w:type="paragraph" w:customStyle="1" w:styleId="Wypunktowanie">
    <w:name w:val="Wypunktowanie"/>
    <w:basedOn w:val="Normalny"/>
    <w:rsid w:val="00415D94"/>
    <w:pPr>
      <w:numPr>
        <w:numId w:val="33"/>
      </w:numPr>
      <w:tabs>
        <w:tab w:val="left" w:pos="284"/>
      </w:tabs>
      <w:suppressAutoHyphens w:val="0"/>
      <w:spacing w:after="80"/>
    </w:pPr>
    <w:rPr>
      <w:rFonts w:ascii="Arial" w:hAnsi="Arial"/>
      <w:sz w:val="20"/>
      <w:lang w:eastAsia="pl-PL"/>
    </w:rPr>
  </w:style>
  <w:style w:type="paragraph" w:customStyle="1" w:styleId="Wypunktowaniekropka">
    <w:name w:val="Wypunktowanie kropka"/>
    <w:basedOn w:val="Normalny"/>
    <w:rsid w:val="00415D94"/>
    <w:pPr>
      <w:numPr>
        <w:ilvl w:val="2"/>
        <w:numId w:val="32"/>
      </w:numPr>
      <w:tabs>
        <w:tab w:val="clear" w:pos="2509"/>
        <w:tab w:val="left" w:pos="851"/>
      </w:tabs>
      <w:suppressAutoHyphens w:val="0"/>
      <w:ind w:left="851" w:hanging="284"/>
    </w:pPr>
    <w:rPr>
      <w:rFonts w:ascii="Arial" w:hAnsi="Arial"/>
      <w:sz w:val="20"/>
      <w:szCs w:val="24"/>
      <w:lang w:eastAsia="pl-PL"/>
    </w:rPr>
  </w:style>
  <w:style w:type="paragraph" w:styleId="Tekstpodstawowywcity">
    <w:name w:val="Body Text Indent"/>
    <w:basedOn w:val="Normalny"/>
    <w:link w:val="TekstpodstawowywcityZnak"/>
    <w:semiHidden/>
    <w:rsid w:val="00415D94"/>
    <w:pPr>
      <w:suppressAutoHyphens w:val="0"/>
      <w:spacing w:after="80"/>
      <w:ind w:left="567"/>
    </w:pPr>
    <w:rPr>
      <w:rFonts w:ascii="Arial" w:hAnsi="Arial"/>
      <w:sz w:val="20"/>
      <w:lang w:val="en-US" w:eastAsia="pl-PL"/>
    </w:rPr>
  </w:style>
  <w:style w:type="character" w:customStyle="1" w:styleId="TekstpodstawowywcityZnak">
    <w:name w:val="Tekst podstawowy wcięty Znak"/>
    <w:basedOn w:val="Domylnaczcionkaakapitu"/>
    <w:link w:val="Tekstpodstawowywcity"/>
    <w:semiHidden/>
    <w:rsid w:val="00415D94"/>
    <w:rPr>
      <w:rFonts w:ascii="Arial" w:eastAsia="Times New Roman" w:hAnsi="Arial" w:cs="Times New Roman"/>
      <w:sz w:val="20"/>
      <w:szCs w:val="20"/>
      <w:lang w:val="en-US" w:eastAsia="pl-PL"/>
    </w:rPr>
  </w:style>
  <w:style w:type="paragraph" w:styleId="Listanumerowana">
    <w:name w:val="List Number"/>
    <w:basedOn w:val="Normalny"/>
    <w:semiHidden/>
    <w:rsid w:val="00415D94"/>
    <w:pPr>
      <w:numPr>
        <w:ilvl w:val="3"/>
        <w:numId w:val="32"/>
      </w:numPr>
      <w:tabs>
        <w:tab w:val="clear" w:pos="924"/>
        <w:tab w:val="num" w:pos="1701"/>
      </w:tabs>
      <w:suppressAutoHyphens w:val="0"/>
      <w:spacing w:after="80"/>
      <w:ind w:left="1701" w:hanging="851"/>
    </w:pPr>
    <w:rPr>
      <w:rFonts w:ascii="Arial" w:hAnsi="Arial"/>
      <w:sz w:val="20"/>
      <w:lang w:eastAsia="pl-PL"/>
    </w:rPr>
  </w:style>
  <w:style w:type="paragraph" w:styleId="Listapunktowana4">
    <w:name w:val="List Bullet 4"/>
    <w:basedOn w:val="Normalny"/>
    <w:autoRedefine/>
    <w:semiHidden/>
    <w:rsid w:val="00415D94"/>
    <w:pPr>
      <w:numPr>
        <w:ilvl w:val="1"/>
        <w:numId w:val="33"/>
      </w:numPr>
      <w:tabs>
        <w:tab w:val="clear" w:pos="2291"/>
        <w:tab w:val="num" w:pos="1560"/>
      </w:tabs>
      <w:suppressAutoHyphens w:val="0"/>
      <w:ind w:left="1560" w:hanging="284"/>
      <w:jc w:val="left"/>
    </w:pPr>
    <w:rPr>
      <w:rFonts w:ascii="Arial" w:hAnsi="Arial"/>
      <w:sz w:val="20"/>
      <w:lang w:eastAsia="pl-PL"/>
    </w:rPr>
  </w:style>
  <w:style w:type="paragraph" w:customStyle="1" w:styleId="Styl2">
    <w:name w:val="Styl2"/>
    <w:basedOn w:val="Normalny"/>
    <w:link w:val="Styl2Znak"/>
    <w:qFormat/>
    <w:rsid w:val="0062794F"/>
    <w:pPr>
      <w:spacing w:line="276" w:lineRule="auto"/>
    </w:pPr>
    <w:rPr>
      <w:rFonts w:eastAsia="Arial" w:cs="Arial Narrow"/>
      <w:color w:val="000000"/>
      <w:kern w:val="1"/>
      <w:szCs w:val="24"/>
      <w:lang w:eastAsia="zh-CN"/>
    </w:rPr>
  </w:style>
  <w:style w:type="character" w:customStyle="1" w:styleId="Styl2Znak">
    <w:name w:val="Styl2 Znak"/>
    <w:link w:val="Styl2"/>
    <w:rsid w:val="0062794F"/>
    <w:rPr>
      <w:rFonts w:ascii="Arial Narrow" w:eastAsia="Arial" w:hAnsi="Arial Narrow" w:cs="Arial Narrow"/>
      <w:color w:val="000000"/>
      <w:kern w:val="1"/>
      <w:sz w:val="24"/>
      <w:szCs w:val="24"/>
      <w:lang w:eastAsia="zh-CN"/>
    </w:rPr>
  </w:style>
  <w:style w:type="paragraph" w:customStyle="1" w:styleId="Listakropki">
    <w:name w:val="Lista kropki"/>
    <w:basedOn w:val="Normalny"/>
    <w:link w:val="ListakropkiZnak"/>
    <w:rsid w:val="00BC6724"/>
    <w:pPr>
      <w:widowControl w:val="0"/>
      <w:numPr>
        <w:numId w:val="34"/>
      </w:numPr>
      <w:spacing w:line="276" w:lineRule="auto"/>
    </w:pPr>
    <w:rPr>
      <w:rFonts w:eastAsia="Lucida Sans Unicode"/>
      <w:kern w:val="2"/>
      <w:szCs w:val="24"/>
    </w:rPr>
  </w:style>
  <w:style w:type="character" w:customStyle="1" w:styleId="ListakropkiZnak">
    <w:name w:val="Lista kropki Znak"/>
    <w:link w:val="Listakropki"/>
    <w:rsid w:val="00BC6724"/>
    <w:rPr>
      <w:rFonts w:ascii="Arial Narrow" w:eastAsia="Lucida Sans Unicode" w:hAnsi="Arial Narrow" w:cs="Times New Roman"/>
      <w:kern w:val="2"/>
      <w:sz w:val="24"/>
      <w:szCs w:val="24"/>
      <w:lang w:eastAsia="ar-SA"/>
    </w:rPr>
  </w:style>
  <w:style w:type="paragraph" w:customStyle="1" w:styleId="Normalny2">
    <w:name w:val="Normalny2"/>
    <w:basedOn w:val="Normalny"/>
    <w:rsid w:val="00BC6724"/>
    <w:pPr>
      <w:autoSpaceDE w:val="0"/>
      <w:spacing w:line="288" w:lineRule="auto"/>
    </w:pPr>
    <w:rPr>
      <w:rFonts w:cs="TimesNewRomanPSMT"/>
      <w:szCs w:val="24"/>
      <w:lang w:eastAsia="en-US"/>
    </w:rPr>
  </w:style>
  <w:style w:type="character" w:customStyle="1" w:styleId="11Znak">
    <w:name w:val="1.1 Znak"/>
    <w:link w:val="11"/>
    <w:rsid w:val="005177DD"/>
    <w:rPr>
      <w:rFonts w:ascii="Arial Narrow" w:eastAsia="Arial" w:hAnsi="Arial Narrow" w:cs="Arial Narrow"/>
      <w:b/>
      <w:kern w:val="2"/>
      <w:sz w:val="24"/>
      <w:szCs w:val="24"/>
      <w:lang w:eastAsia="zh-CN"/>
    </w:rPr>
  </w:style>
  <w:style w:type="character" w:customStyle="1" w:styleId="NRGLOWNEZnak">
    <w:name w:val="NR GLOWNE Znak"/>
    <w:basedOn w:val="Domylnaczcionkaakapitu"/>
    <w:link w:val="NRGLOWNE"/>
    <w:rsid w:val="005177DD"/>
    <w:rPr>
      <w:rFonts w:ascii="Arial Narrow" w:eastAsia="Lucida Sans Unicode" w:hAnsi="Arial Narrow" w:cs="Arial Narrow"/>
      <w:b/>
      <w:kern w:val="2"/>
      <w:sz w:val="36"/>
      <w:szCs w:val="24"/>
      <w:lang w:eastAsia="zh-CN"/>
    </w:rPr>
  </w:style>
  <w:style w:type="character" w:styleId="Pogrubienie">
    <w:name w:val="Strong"/>
    <w:uiPriority w:val="22"/>
    <w:qFormat/>
    <w:rsid w:val="005177DD"/>
    <w:rPr>
      <w:b/>
      <w:bCs/>
    </w:rPr>
  </w:style>
  <w:style w:type="paragraph" w:customStyle="1" w:styleId="Styl1">
    <w:name w:val="Styl1"/>
    <w:basedOn w:val="Normalny1"/>
    <w:link w:val="Styl1Znak"/>
    <w:uiPriority w:val="99"/>
    <w:qFormat/>
    <w:rsid w:val="005177DD"/>
    <w:pPr>
      <w:autoSpaceDE/>
      <w:spacing w:after="120" w:line="276" w:lineRule="auto"/>
      <w:jc w:val="left"/>
    </w:pPr>
    <w:rPr>
      <w:rFonts w:eastAsia="Arial" w:cs="Arial Narrow"/>
      <w:b/>
      <w:color w:val="000000"/>
      <w:kern w:val="1"/>
      <w:lang w:eastAsia="zh-CN"/>
    </w:rPr>
  </w:style>
  <w:style w:type="character" w:customStyle="1" w:styleId="Styl1Znak">
    <w:name w:val="Styl1 Znak"/>
    <w:link w:val="Styl1"/>
    <w:uiPriority w:val="99"/>
    <w:rsid w:val="005177DD"/>
    <w:rPr>
      <w:rFonts w:ascii="Arial Narrow" w:eastAsia="Arial" w:hAnsi="Arial Narrow" w:cs="Arial Narrow"/>
      <w:b/>
      <w:color w:val="000000"/>
      <w:kern w:val="1"/>
      <w:sz w:val="24"/>
      <w:szCs w:val="24"/>
      <w:lang w:eastAsia="zh-CN"/>
    </w:rPr>
  </w:style>
  <w:style w:type="character" w:customStyle="1" w:styleId="1Znak">
    <w:name w:val="1. Znak"/>
    <w:link w:val="1"/>
    <w:rsid w:val="005177DD"/>
    <w:rPr>
      <w:rFonts w:ascii="Arial Narrow" w:eastAsia="Arial" w:hAnsi="Arial Narrow" w:cs="Arial Narrow"/>
      <w:b/>
      <w:kern w:val="2"/>
      <w:sz w:val="24"/>
      <w:szCs w:val="24"/>
      <w:lang w:eastAsia="zh-CN"/>
    </w:rPr>
  </w:style>
  <w:style w:type="paragraph" w:customStyle="1" w:styleId="11111">
    <w:name w:val="1.1111"/>
    <w:basedOn w:val="11"/>
    <w:link w:val="11111Znak"/>
    <w:qFormat/>
    <w:rsid w:val="005177DD"/>
    <w:pPr>
      <w:numPr>
        <w:ilvl w:val="1"/>
        <w:numId w:val="14"/>
      </w:numPr>
      <w:tabs>
        <w:tab w:val="clear" w:pos="0"/>
      </w:tabs>
      <w:spacing w:before="120" w:line="240" w:lineRule="auto"/>
      <w:ind w:left="624"/>
    </w:pPr>
    <w:rPr>
      <w:kern w:val="1"/>
    </w:rPr>
  </w:style>
  <w:style w:type="character" w:customStyle="1" w:styleId="11111Znak">
    <w:name w:val="1.1111 Znak"/>
    <w:basedOn w:val="11Znak"/>
    <w:link w:val="11111"/>
    <w:rsid w:val="005177DD"/>
    <w:rPr>
      <w:rFonts w:ascii="Arial Narrow" w:eastAsia="Arial" w:hAnsi="Arial Narrow" w:cs="Arial Narrow"/>
      <w:b/>
      <w:kern w:val="1"/>
      <w:sz w:val="24"/>
      <w:szCs w:val="24"/>
      <w:lang w:eastAsia="zh-CN"/>
    </w:rPr>
  </w:style>
  <w:style w:type="paragraph" w:customStyle="1" w:styleId="2Tytuprojektu">
    <w:name w:val="2 Tytuł projektu"/>
    <w:basedOn w:val="Normalny"/>
    <w:link w:val="2TytuprojektuZnak"/>
    <w:qFormat/>
    <w:rsid w:val="00783E05"/>
    <w:pPr>
      <w:suppressAutoHyphens w:val="0"/>
      <w:spacing w:line="276" w:lineRule="auto"/>
      <w:jc w:val="center"/>
    </w:pPr>
    <w:rPr>
      <w:rFonts w:eastAsia="Calibri"/>
      <w:b/>
      <w:sz w:val="36"/>
      <w:szCs w:val="36"/>
      <w:lang w:eastAsia="en-US"/>
    </w:rPr>
  </w:style>
  <w:style w:type="character" w:customStyle="1" w:styleId="2TytuprojektuZnak">
    <w:name w:val="2 Tytuł projektu Znak"/>
    <w:link w:val="2Tytuprojektu"/>
    <w:rsid w:val="00783E05"/>
    <w:rPr>
      <w:rFonts w:ascii="Arial Narrow" w:eastAsia="Calibri" w:hAnsi="Arial Narrow" w:cs="Times New Roman"/>
      <w:b/>
      <w:sz w:val="36"/>
      <w:szCs w:val="36"/>
    </w:rPr>
  </w:style>
  <w:style w:type="paragraph" w:customStyle="1" w:styleId="5TekstAN100">
    <w:name w:val="5 Tekst AN10 0"/>
    <w:basedOn w:val="Tekst"/>
    <w:qFormat/>
    <w:rsid w:val="00783E05"/>
    <w:pPr>
      <w:suppressAutoHyphens w:val="0"/>
      <w:autoSpaceDN/>
      <w:spacing w:line="240" w:lineRule="auto"/>
      <w:ind w:firstLine="284"/>
      <w:textAlignment w:val="auto"/>
    </w:pPr>
    <w:rPr>
      <w:rFonts w:eastAsia="Calibri" w:cs="Times New Roman"/>
      <w:color w:val="auto"/>
      <w:kern w:val="0"/>
      <w:sz w:val="20"/>
      <w:lang w:bidi="ar-SA"/>
    </w:rPr>
  </w:style>
  <w:style w:type="paragraph" w:customStyle="1" w:styleId="5Nag1">
    <w:name w:val="5 Nagł 1"/>
    <w:basedOn w:val="Normalny"/>
    <w:link w:val="5Nag1Znak"/>
    <w:qFormat/>
    <w:rsid w:val="00783E05"/>
    <w:pPr>
      <w:keepNext/>
      <w:widowControl w:val="0"/>
      <w:numPr>
        <w:numId w:val="40"/>
      </w:numPr>
      <w:spacing w:before="240" w:after="60" w:line="276" w:lineRule="auto"/>
      <w:jc w:val="left"/>
      <w:outlineLvl w:val="0"/>
    </w:pPr>
    <w:rPr>
      <w:rFonts w:eastAsia="Lucida Sans Unicode"/>
      <w:b/>
      <w:bCs/>
      <w:kern w:val="2"/>
      <w:sz w:val="28"/>
      <w:szCs w:val="32"/>
    </w:rPr>
  </w:style>
  <w:style w:type="paragraph" w:customStyle="1" w:styleId="5Nag2">
    <w:name w:val="5 Nagł 2"/>
    <w:basedOn w:val="Normalny"/>
    <w:next w:val="5TekstAN100"/>
    <w:link w:val="5Nag2Znak"/>
    <w:qFormat/>
    <w:rsid w:val="00783E05"/>
    <w:pPr>
      <w:keepNext/>
      <w:widowControl w:val="0"/>
      <w:numPr>
        <w:ilvl w:val="1"/>
        <w:numId w:val="40"/>
      </w:numPr>
      <w:spacing w:before="120" w:after="60"/>
      <w:jc w:val="left"/>
      <w:outlineLvl w:val="1"/>
    </w:pPr>
    <w:rPr>
      <w:rFonts w:eastAsia="Lucida Sans Unicode"/>
      <w:b/>
      <w:bCs/>
      <w:kern w:val="2"/>
      <w:szCs w:val="32"/>
    </w:rPr>
  </w:style>
  <w:style w:type="character" w:customStyle="1" w:styleId="5Nag1Znak">
    <w:name w:val="5 Nagł 1 Znak"/>
    <w:link w:val="5Nag1"/>
    <w:rsid w:val="00783E05"/>
    <w:rPr>
      <w:rFonts w:ascii="Arial Narrow" w:eastAsia="Lucida Sans Unicode" w:hAnsi="Arial Narrow" w:cs="Times New Roman"/>
      <w:b/>
      <w:bCs/>
      <w:kern w:val="2"/>
      <w:sz w:val="28"/>
      <w:szCs w:val="32"/>
      <w:lang w:eastAsia="ar-SA"/>
    </w:rPr>
  </w:style>
  <w:style w:type="character" w:customStyle="1" w:styleId="5Nag2Znak">
    <w:name w:val="5 Nagł 2 Znak"/>
    <w:link w:val="5Nag2"/>
    <w:rsid w:val="00783E05"/>
    <w:rPr>
      <w:rFonts w:ascii="Arial Narrow" w:eastAsia="Lucida Sans Unicode" w:hAnsi="Arial Narrow" w:cs="Times New Roman"/>
      <w:b/>
      <w:bCs/>
      <w:kern w:val="2"/>
      <w:sz w:val="24"/>
      <w:szCs w:val="32"/>
      <w:lang w:eastAsia="ar-SA"/>
    </w:rPr>
  </w:style>
  <w:style w:type="paragraph" w:customStyle="1" w:styleId="5Nag3">
    <w:name w:val="5 Nagł 3"/>
    <w:basedOn w:val="5Nag2"/>
    <w:next w:val="5TekstAN100"/>
    <w:link w:val="5Nag3Znak"/>
    <w:qFormat/>
    <w:rsid w:val="00783E05"/>
    <w:pPr>
      <w:numPr>
        <w:ilvl w:val="2"/>
      </w:numPr>
      <w:outlineLvl w:val="2"/>
    </w:pPr>
  </w:style>
  <w:style w:type="paragraph" w:customStyle="1" w:styleId="5Nag4">
    <w:name w:val="5 Nagł 4"/>
    <w:basedOn w:val="5Nag3"/>
    <w:next w:val="5TekstAN100"/>
    <w:qFormat/>
    <w:rsid w:val="00783E05"/>
    <w:pPr>
      <w:numPr>
        <w:ilvl w:val="3"/>
      </w:numPr>
      <w:outlineLvl w:val="3"/>
    </w:pPr>
  </w:style>
  <w:style w:type="character" w:customStyle="1" w:styleId="5Nag3Znak">
    <w:name w:val="5 Nagł 3 Znak"/>
    <w:basedOn w:val="5Nag2Znak"/>
    <w:link w:val="5Nag3"/>
    <w:rsid w:val="00783E05"/>
    <w:rPr>
      <w:rFonts w:ascii="Arial Narrow" w:eastAsia="Lucida Sans Unicode" w:hAnsi="Arial Narrow" w:cs="Times New Roman"/>
      <w:b/>
      <w:bCs/>
      <w:kern w:val="2"/>
      <w:sz w:val="24"/>
      <w:szCs w:val="32"/>
      <w:lang w:eastAsia="ar-SA"/>
    </w:rPr>
  </w:style>
  <w:style w:type="paragraph" w:customStyle="1" w:styleId="5ListaAN100">
    <w:name w:val="5 Lista AN10 0"/>
    <w:basedOn w:val="5TekstAN100"/>
    <w:qFormat/>
    <w:rsid w:val="00783E05"/>
    <w:pPr>
      <w:numPr>
        <w:numId w:val="41"/>
      </w:numPr>
      <w:ind w:left="681" w:hanging="284"/>
    </w:pPr>
    <w:rPr>
      <w:rFonts w:cs="Arial Narrow"/>
    </w:rPr>
  </w:style>
  <w:style w:type="paragraph" w:customStyle="1" w:styleId="5Numeracja">
    <w:name w:val="5 Numeracja"/>
    <w:basedOn w:val="5ListaAN100"/>
    <w:qFormat/>
    <w:rsid w:val="00783E05"/>
    <w:pPr>
      <w:numPr>
        <w:numId w:val="42"/>
      </w:numPr>
      <w:outlineLvl w:val="0"/>
    </w:pPr>
  </w:style>
  <w:style w:type="character" w:customStyle="1" w:styleId="highlighted-search-term">
    <w:name w:val="highlighted-search-term"/>
    <w:basedOn w:val="Domylnaczcionkaakapitu"/>
    <w:rsid w:val="00783E05"/>
  </w:style>
  <w:style w:type="paragraph" w:styleId="NormalnyWeb">
    <w:name w:val="Normal (Web)"/>
    <w:basedOn w:val="Normalny"/>
    <w:uiPriority w:val="99"/>
    <w:semiHidden/>
    <w:unhideWhenUsed/>
    <w:rsid w:val="00307167"/>
    <w:pPr>
      <w:suppressAutoHyphens w:val="0"/>
      <w:spacing w:before="100" w:beforeAutospacing="1" w:after="100" w:afterAutospacing="1"/>
      <w:jc w:val="left"/>
    </w:pPr>
    <w:rPr>
      <w:rFonts w:ascii="Times New Roman" w:hAnsi="Times New Roman"/>
      <w:szCs w:val="24"/>
      <w:lang w:eastAsia="pl-PL"/>
    </w:rPr>
  </w:style>
  <w:style w:type="paragraph" w:styleId="Akapitzlist">
    <w:name w:val="List Paragraph"/>
    <w:basedOn w:val="Normalny"/>
    <w:uiPriority w:val="34"/>
    <w:qFormat/>
    <w:rsid w:val="00307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45</Pages>
  <Words>16005</Words>
  <Characters>96032</Characters>
  <Application>Microsoft Office Word</Application>
  <DocSecurity>0</DocSecurity>
  <Lines>800</Lines>
  <Paragraphs>223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Powersun sp. z o.o.</dc:creator>
  <cp:keywords/>
  <dc:description/>
  <cp:lastModifiedBy>Bartlomiej Furtak</cp:lastModifiedBy>
  <cp:revision>54</cp:revision>
  <cp:lastPrinted>2020-11-05T13:50:00Z</cp:lastPrinted>
  <dcterms:created xsi:type="dcterms:W3CDTF">2020-10-14T12:15:00Z</dcterms:created>
  <dcterms:modified xsi:type="dcterms:W3CDTF">2021-06-22T19:21:00Z</dcterms:modified>
</cp:coreProperties>
</file>