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02" w:rsidRPr="00943402" w:rsidRDefault="00943402" w:rsidP="00943402">
      <w:pPr>
        <w:pStyle w:val="Tekst"/>
        <w:tabs>
          <w:tab w:val="num" w:pos="0"/>
        </w:tabs>
        <w:ind w:firstLine="0"/>
        <w:jc w:val="center"/>
        <w:rPr>
          <w:b/>
        </w:rPr>
      </w:pPr>
      <w:r w:rsidRPr="00943402">
        <w:rPr>
          <w:b/>
        </w:rPr>
        <w:t>SZCZEGÓŁOWA SPECYFIKACJA TECHNICZNA WYKONANIA I ODBIORU ROBÓT BUDOWLANYCH</w:t>
      </w:r>
    </w:p>
    <w:p w:rsidR="00943402" w:rsidRPr="00943402" w:rsidRDefault="00943402" w:rsidP="00943402">
      <w:pPr>
        <w:pStyle w:val="Tekst"/>
        <w:tabs>
          <w:tab w:val="num" w:pos="0"/>
        </w:tabs>
        <w:ind w:firstLine="0"/>
        <w:jc w:val="center"/>
        <w:rPr>
          <w:b/>
        </w:rPr>
      </w:pPr>
      <w:r w:rsidRPr="00943402">
        <w:rPr>
          <w:b/>
        </w:rPr>
        <w:t>dla projektów wielobranżowych, wykonawczych:</w:t>
      </w:r>
    </w:p>
    <w:p w:rsidR="00BF37D9" w:rsidRPr="00943402" w:rsidRDefault="00943402" w:rsidP="00943402">
      <w:pPr>
        <w:pStyle w:val="Tekst"/>
        <w:tabs>
          <w:tab w:val="num" w:pos="0"/>
        </w:tabs>
        <w:ind w:firstLine="0"/>
        <w:rPr>
          <w:b/>
        </w:rPr>
      </w:pPr>
      <w:r w:rsidRPr="00A071D7">
        <w:rPr>
          <w:b/>
        </w:rPr>
        <w:t>BUDOWA BUDYNKU STUDENCKIEGO CENTRUM KONSTRUKCYJNEGO AGH W KRAKOWIE WRAZ Z MIEJSCAMI POSTOJOWYMI, UKŁADEM KOMUNIKACYJNYM ORAZ WBUDOWANĄ STACJĄ TRANSFORMATOROWĄ. PLANOWANA INWESTYCJA ZNAJDUJE SIĘ NA CZĘŚCI DZIAŁEK NR 653/44, 653/54, 653/59 OBR. 4, JEDN. EWID. KROWODRZA, PRZY UL. KAWIORY W KRAKOWIE.</w:t>
      </w:r>
    </w:p>
    <w:p w:rsidR="00FC3B21" w:rsidRPr="00645F9B" w:rsidRDefault="00FC3B21" w:rsidP="00FC3B21">
      <w:pPr>
        <w:pStyle w:val="NormalnyWeb"/>
        <w:spacing w:before="0" w:beforeAutospacing="0" w:after="0"/>
        <w:jc w:val="both"/>
        <w:rPr>
          <w:rFonts w:ascii="Arial" w:hAnsi="Arial" w:cs="Arial"/>
          <w:b/>
          <w:bCs/>
          <w:color w:val="000000"/>
          <w:sz w:val="20"/>
          <w:szCs w:val="20"/>
        </w:rPr>
      </w:pPr>
    </w:p>
    <w:p w:rsidR="00C652DB" w:rsidRPr="00C652DB" w:rsidRDefault="00C652DB" w:rsidP="00C652DB">
      <w:pPr>
        <w:autoSpaceDE w:val="0"/>
        <w:autoSpaceDN w:val="0"/>
        <w:adjustRightInd w:val="0"/>
        <w:spacing w:after="0" w:line="240" w:lineRule="auto"/>
        <w:rPr>
          <w:rFonts w:ascii="Arial" w:hAnsi="Arial" w:cs="Arial"/>
          <w:b/>
          <w:bCs/>
          <w:iCs/>
          <w:sz w:val="20"/>
          <w:szCs w:val="20"/>
        </w:rPr>
      </w:pPr>
      <w:r w:rsidRPr="00C652DB">
        <w:rPr>
          <w:rFonts w:ascii="Arial" w:hAnsi="Arial" w:cs="Arial"/>
          <w:b/>
          <w:bCs/>
          <w:iCs/>
          <w:sz w:val="20"/>
          <w:szCs w:val="20"/>
        </w:rPr>
        <w:t>SST 1.5.1. – Sieci</w:t>
      </w:r>
      <w:r w:rsidR="00943402">
        <w:rPr>
          <w:rFonts w:ascii="Arial" w:hAnsi="Arial" w:cs="Arial"/>
          <w:b/>
          <w:bCs/>
          <w:iCs/>
          <w:sz w:val="20"/>
          <w:szCs w:val="20"/>
        </w:rPr>
        <w:t>,</w:t>
      </w:r>
      <w:r w:rsidRPr="00C652DB">
        <w:rPr>
          <w:rFonts w:ascii="Arial" w:hAnsi="Arial" w:cs="Arial"/>
          <w:b/>
          <w:bCs/>
          <w:iCs/>
          <w:sz w:val="20"/>
          <w:szCs w:val="20"/>
        </w:rPr>
        <w:t xml:space="preserve"> przyłącza</w:t>
      </w:r>
      <w:r w:rsidR="00943402">
        <w:rPr>
          <w:rFonts w:ascii="Arial" w:hAnsi="Arial" w:cs="Arial"/>
          <w:b/>
          <w:bCs/>
          <w:iCs/>
          <w:sz w:val="20"/>
          <w:szCs w:val="20"/>
        </w:rPr>
        <w:t xml:space="preserve"> i instalacje</w:t>
      </w:r>
      <w:r w:rsidRPr="00C652DB">
        <w:rPr>
          <w:rFonts w:ascii="Arial" w:hAnsi="Arial" w:cs="Arial"/>
          <w:b/>
          <w:bCs/>
          <w:iCs/>
          <w:sz w:val="20"/>
          <w:szCs w:val="20"/>
        </w:rPr>
        <w:t xml:space="preserve"> wody</w:t>
      </w:r>
      <w:r w:rsidR="00943402">
        <w:rPr>
          <w:rFonts w:ascii="Arial" w:hAnsi="Arial" w:cs="Arial"/>
          <w:b/>
          <w:bCs/>
          <w:iCs/>
          <w:sz w:val="20"/>
          <w:szCs w:val="20"/>
        </w:rPr>
        <w:t>, kanalizacji ogólnospławnej, sanitarnej i deszczowej</w:t>
      </w:r>
      <w:r w:rsidRPr="00C652DB">
        <w:rPr>
          <w:rFonts w:ascii="Arial" w:hAnsi="Arial" w:cs="Arial"/>
          <w:b/>
          <w:bCs/>
          <w:iCs/>
          <w:sz w:val="20"/>
          <w:szCs w:val="20"/>
        </w:rPr>
        <w:t xml:space="preserve"> </w:t>
      </w:r>
    </w:p>
    <w:p w:rsidR="00C652DB" w:rsidRPr="00FC3B21" w:rsidRDefault="00C652DB" w:rsidP="00C652DB">
      <w:pPr>
        <w:autoSpaceDE w:val="0"/>
        <w:autoSpaceDN w:val="0"/>
        <w:adjustRightInd w:val="0"/>
        <w:spacing w:after="0" w:line="240" w:lineRule="auto"/>
        <w:rPr>
          <w:rFonts w:ascii="Arial" w:hAnsi="Arial" w:cs="Arial"/>
          <w:bCs/>
          <w:sz w:val="20"/>
          <w:szCs w:val="20"/>
        </w:rPr>
      </w:pPr>
      <w:r w:rsidRPr="00FC3B21">
        <w:rPr>
          <w:rFonts w:ascii="Arial" w:hAnsi="Arial" w:cs="Arial"/>
          <w:bCs/>
          <w:sz w:val="20"/>
          <w:szCs w:val="20"/>
        </w:rPr>
        <w:t>CPV 45231300-8  Roboty budowlane w zakresie budowy rurociągów</w:t>
      </w:r>
    </w:p>
    <w:p w:rsidR="00C652DB" w:rsidRPr="00C652DB" w:rsidRDefault="00C652DB" w:rsidP="00C652DB">
      <w:pPr>
        <w:autoSpaceDE w:val="0"/>
        <w:autoSpaceDN w:val="0"/>
        <w:adjustRightInd w:val="0"/>
        <w:spacing w:after="0" w:line="240" w:lineRule="auto"/>
        <w:rPr>
          <w:rFonts w:ascii="Arial" w:hAnsi="Arial" w:cs="Arial"/>
          <w:b/>
          <w:bCs/>
          <w:i/>
          <w:iCs/>
          <w:sz w:val="20"/>
          <w:szCs w:val="20"/>
        </w:rPr>
      </w:pPr>
    </w:p>
    <w:p w:rsidR="00C652DB" w:rsidRPr="00C652DB" w:rsidRDefault="00C652DB" w:rsidP="00C652DB">
      <w:pPr>
        <w:autoSpaceDE w:val="0"/>
        <w:autoSpaceDN w:val="0"/>
        <w:adjustRightInd w:val="0"/>
        <w:spacing w:after="0" w:line="240" w:lineRule="auto"/>
        <w:rPr>
          <w:rFonts w:ascii="Arial" w:hAnsi="Arial" w:cs="Arial"/>
          <w:bCs/>
          <w:sz w:val="20"/>
          <w:szCs w:val="20"/>
        </w:rPr>
      </w:pPr>
      <w:r w:rsidRPr="00C652DB">
        <w:rPr>
          <w:rFonts w:ascii="Arial" w:hAnsi="Arial" w:cs="Arial"/>
          <w:b/>
          <w:bCs/>
          <w:sz w:val="20"/>
          <w:szCs w:val="20"/>
        </w:rPr>
        <w:t>1. Wstęp</w:t>
      </w:r>
      <w:r w:rsidRPr="00C652DB">
        <w:rPr>
          <w:rFonts w:ascii="Arial" w:hAnsi="Arial" w:cs="Arial"/>
          <w:bCs/>
          <w:sz w:val="20"/>
          <w:szCs w:val="20"/>
        </w:rPr>
        <w:t>.</w:t>
      </w:r>
    </w:p>
    <w:p w:rsidR="00C652DB" w:rsidRPr="00C652DB" w:rsidRDefault="00C652DB" w:rsidP="004B1EAC">
      <w:pPr>
        <w:autoSpaceDE w:val="0"/>
        <w:autoSpaceDN w:val="0"/>
        <w:adjustRightInd w:val="0"/>
        <w:spacing w:after="0" w:line="240" w:lineRule="auto"/>
        <w:jc w:val="both"/>
        <w:rPr>
          <w:rFonts w:ascii="Arial" w:hAnsi="Arial" w:cs="Arial"/>
          <w:b/>
          <w:bCs/>
          <w:sz w:val="20"/>
          <w:szCs w:val="20"/>
        </w:rPr>
      </w:pPr>
      <w:r w:rsidRPr="00C652DB">
        <w:rPr>
          <w:rFonts w:ascii="Arial" w:hAnsi="Arial" w:cs="Arial"/>
          <w:b/>
          <w:bCs/>
          <w:sz w:val="20"/>
          <w:szCs w:val="20"/>
        </w:rPr>
        <w:t>1.1. Przedmiot specyfikacji technicznej.</w:t>
      </w:r>
    </w:p>
    <w:p w:rsidR="00943402" w:rsidRDefault="00C652DB" w:rsidP="004B1EAC">
      <w:pPr>
        <w:autoSpaceDE w:val="0"/>
        <w:autoSpaceDN w:val="0"/>
        <w:adjustRightInd w:val="0"/>
        <w:spacing w:after="0" w:line="240" w:lineRule="auto"/>
        <w:jc w:val="both"/>
        <w:rPr>
          <w:rFonts w:ascii="Arial" w:hAnsi="Arial" w:cs="Arial"/>
          <w:bCs/>
          <w:sz w:val="20"/>
          <w:szCs w:val="20"/>
        </w:rPr>
      </w:pPr>
      <w:r w:rsidRPr="00C652DB">
        <w:rPr>
          <w:rFonts w:ascii="Arial" w:hAnsi="Arial" w:cs="Arial"/>
          <w:bCs/>
          <w:sz w:val="20"/>
          <w:szCs w:val="20"/>
        </w:rPr>
        <w:t>Przedmiotem niniejszego opracowania są wymagania dotyczące wykonania i odbioru robót w zakresie</w:t>
      </w:r>
      <w:r w:rsidR="00943402">
        <w:rPr>
          <w:rFonts w:ascii="Arial" w:hAnsi="Arial" w:cs="Arial"/>
          <w:bCs/>
          <w:sz w:val="20"/>
          <w:szCs w:val="20"/>
        </w:rPr>
        <w:t>:</w:t>
      </w:r>
    </w:p>
    <w:p w:rsidR="00943402" w:rsidRDefault="00943402" w:rsidP="004B1EAC">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w:t>
      </w:r>
      <w:r w:rsidR="004B1EAC">
        <w:rPr>
          <w:rFonts w:ascii="Arial" w:hAnsi="Arial" w:cs="Arial"/>
          <w:bCs/>
          <w:sz w:val="20"/>
          <w:szCs w:val="20"/>
        </w:rPr>
        <w:t xml:space="preserve"> </w:t>
      </w:r>
      <w:r w:rsidR="00BF37D9">
        <w:rPr>
          <w:rFonts w:ascii="Arial" w:hAnsi="Arial" w:cs="Arial"/>
          <w:bCs/>
          <w:sz w:val="20"/>
          <w:szCs w:val="20"/>
        </w:rPr>
        <w:t>zewnętrznej instalacji kanalizacji sanitarnej bytowej,</w:t>
      </w:r>
    </w:p>
    <w:p w:rsidR="00C652DB" w:rsidRPr="00C652DB" w:rsidRDefault="00943402" w:rsidP="004B1EAC">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 </w:t>
      </w:r>
      <w:r w:rsidR="00BF37D9">
        <w:rPr>
          <w:rFonts w:ascii="Arial" w:hAnsi="Arial" w:cs="Arial"/>
          <w:bCs/>
          <w:sz w:val="20"/>
          <w:szCs w:val="20"/>
        </w:rPr>
        <w:t>zewnętrznej instalacji kanalizacji deszczowej</w:t>
      </w:r>
      <w:r>
        <w:rPr>
          <w:rFonts w:ascii="Arial" w:hAnsi="Arial" w:cs="Arial"/>
          <w:bCs/>
          <w:sz w:val="20"/>
          <w:szCs w:val="20"/>
        </w:rPr>
        <w:t>,</w:t>
      </w:r>
    </w:p>
    <w:p w:rsidR="00943402" w:rsidRPr="00C652DB" w:rsidRDefault="00943402" w:rsidP="00943402">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 zewnętrznej instalacji kanalizacji </w:t>
      </w:r>
      <w:r>
        <w:rPr>
          <w:rFonts w:ascii="Arial" w:hAnsi="Arial" w:cs="Arial"/>
          <w:bCs/>
          <w:sz w:val="20"/>
          <w:szCs w:val="20"/>
        </w:rPr>
        <w:t>ogólnospławnej</w:t>
      </w:r>
      <w:r>
        <w:rPr>
          <w:rFonts w:ascii="Arial" w:hAnsi="Arial" w:cs="Arial"/>
          <w:bCs/>
          <w:sz w:val="20"/>
          <w:szCs w:val="20"/>
        </w:rPr>
        <w:t>,</w:t>
      </w:r>
    </w:p>
    <w:p w:rsidR="00943402" w:rsidRPr="00C652DB" w:rsidRDefault="00943402" w:rsidP="00943402">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 </w:t>
      </w:r>
      <w:r>
        <w:rPr>
          <w:rFonts w:ascii="Arial" w:hAnsi="Arial" w:cs="Arial"/>
          <w:bCs/>
          <w:sz w:val="20"/>
          <w:szCs w:val="20"/>
        </w:rPr>
        <w:t>przyłącza</w:t>
      </w:r>
      <w:r>
        <w:rPr>
          <w:rFonts w:ascii="Arial" w:hAnsi="Arial" w:cs="Arial"/>
          <w:bCs/>
          <w:sz w:val="20"/>
          <w:szCs w:val="20"/>
        </w:rPr>
        <w:t xml:space="preserve"> kanalizacji ogólnospławnej,</w:t>
      </w:r>
    </w:p>
    <w:p w:rsidR="00943402" w:rsidRPr="00C652DB" w:rsidRDefault="00943402" w:rsidP="00943402">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 przyłącza </w:t>
      </w:r>
      <w:r>
        <w:rPr>
          <w:rFonts w:ascii="Arial" w:hAnsi="Arial" w:cs="Arial"/>
          <w:bCs/>
          <w:sz w:val="20"/>
          <w:szCs w:val="20"/>
        </w:rPr>
        <w:t>wodociągowego.</w:t>
      </w: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r w:rsidRPr="004B1EAC">
        <w:rPr>
          <w:rFonts w:ascii="Arial" w:hAnsi="Arial" w:cs="Arial"/>
          <w:b/>
          <w:bCs/>
          <w:sz w:val="20"/>
          <w:szCs w:val="20"/>
        </w:rPr>
        <w:t>1.2. Zakres stosowania specyfikacji technicznej</w:t>
      </w:r>
      <w:r w:rsidRPr="00C652DB">
        <w:rPr>
          <w:rFonts w:ascii="Arial" w:hAnsi="Arial" w:cs="Arial"/>
          <w:bCs/>
          <w:sz w:val="20"/>
          <w:szCs w:val="20"/>
        </w:rPr>
        <w:t>.</w:t>
      </w: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r w:rsidRPr="00C652DB">
        <w:rPr>
          <w:rFonts w:ascii="Arial" w:hAnsi="Arial" w:cs="Arial"/>
          <w:bCs/>
          <w:sz w:val="20"/>
          <w:szCs w:val="20"/>
        </w:rPr>
        <w:t>Specyfikacja techniczna (ST) stanowi obowiązującą podstawę opracowania niniejszej szczegółowej specyfikacji technicznej (SST) i jest dostosowana jako dokument przetargowy i kontraktowy przy zlecaniu i realizacji zakresu robót wymienionych w pkt.1.1.</w:t>
      </w: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r w:rsidRPr="00C652DB">
        <w:rPr>
          <w:rFonts w:ascii="Arial" w:hAnsi="Arial" w:cs="Arial"/>
          <w:bCs/>
          <w:sz w:val="20"/>
          <w:szCs w:val="20"/>
        </w:rPr>
        <w:t>Projektant sporządzający dokumentację projektową i odpowiednie szczegółowe specyfikacje techniczne wykonania i odbioru robót budowlanych może wprowadzać do niniejszej standardowej specyfikacji zmiany, uzupełnienia lub uściślenia, odpowiednie dla przewidzianych projektem robót, uwzględniające wymagania Zamawiającego oraz konkretne warunki realizacji robót, niezbędne do uzyskania wymaganego standardu i jakości tych robót.</w:t>
      </w:r>
    </w:p>
    <w:p w:rsidR="00C652DB" w:rsidRPr="00C652DB" w:rsidRDefault="00C652DB" w:rsidP="004B1EAC">
      <w:pPr>
        <w:autoSpaceDE w:val="0"/>
        <w:autoSpaceDN w:val="0"/>
        <w:adjustRightInd w:val="0"/>
        <w:spacing w:after="0" w:line="240" w:lineRule="auto"/>
        <w:jc w:val="both"/>
        <w:rPr>
          <w:rFonts w:ascii="Arial" w:hAnsi="Arial" w:cs="Arial"/>
          <w:bCs/>
          <w:sz w:val="20"/>
          <w:szCs w:val="20"/>
        </w:rPr>
      </w:pPr>
      <w:r w:rsidRPr="00C652DB">
        <w:rPr>
          <w:rFonts w:ascii="Arial" w:hAnsi="Arial" w:cs="Arial"/>
          <w:bCs/>
          <w:sz w:val="20"/>
          <w:szCs w:val="20"/>
        </w:rPr>
        <w:t>Odstępstwa od wymagań podanych w niniejszej specyfikacji mogą mieć miejsce tylko w przypadkach prostych robót o niewielkim znaczeniu, dla których istnieje pewność, że podstawowe wymagania będą spełnione przy zastosowaniu metod wykonania wynikających z doświadczenia oraz uznanych reguł i zasad sztuki budowlanej.</w:t>
      </w:r>
    </w:p>
    <w:p w:rsidR="00C652DB" w:rsidRPr="00C652DB" w:rsidRDefault="00C652DB" w:rsidP="00C652DB">
      <w:pPr>
        <w:autoSpaceDE w:val="0"/>
        <w:autoSpaceDN w:val="0"/>
        <w:adjustRightInd w:val="0"/>
        <w:spacing w:after="0" w:line="240" w:lineRule="auto"/>
        <w:rPr>
          <w:rFonts w:ascii="Arial" w:hAnsi="Arial" w:cs="Arial"/>
          <w:bCs/>
          <w:sz w:val="20"/>
          <w:szCs w:val="20"/>
        </w:rPr>
      </w:pPr>
    </w:p>
    <w:p w:rsidR="00C652DB" w:rsidRPr="004B1EAC" w:rsidRDefault="00C652DB" w:rsidP="00C652DB">
      <w:pPr>
        <w:autoSpaceDE w:val="0"/>
        <w:autoSpaceDN w:val="0"/>
        <w:adjustRightInd w:val="0"/>
        <w:spacing w:after="0" w:line="240" w:lineRule="auto"/>
        <w:rPr>
          <w:rFonts w:ascii="Arial" w:hAnsi="Arial" w:cs="Arial"/>
          <w:b/>
          <w:bCs/>
          <w:color w:val="FF0000"/>
          <w:sz w:val="20"/>
          <w:szCs w:val="20"/>
        </w:rPr>
      </w:pPr>
      <w:r w:rsidRPr="004B1EAC">
        <w:rPr>
          <w:rFonts w:ascii="Arial" w:hAnsi="Arial" w:cs="Arial"/>
          <w:b/>
          <w:bCs/>
          <w:sz w:val="20"/>
          <w:szCs w:val="20"/>
        </w:rPr>
        <w:t>1.3. Zakres robót objętych specyfikacją techniczną</w:t>
      </w:r>
      <w:r w:rsidRPr="004B1EAC">
        <w:rPr>
          <w:rFonts w:ascii="Arial" w:hAnsi="Arial" w:cs="Arial"/>
          <w:b/>
          <w:bCs/>
          <w:color w:val="FF0000"/>
          <w:sz w:val="20"/>
          <w:szCs w:val="20"/>
        </w:rPr>
        <w:t>.</w:t>
      </w:r>
    </w:p>
    <w:p w:rsidR="004B1EAC" w:rsidRDefault="00C652DB" w:rsidP="004B1EAC">
      <w:pPr>
        <w:autoSpaceDE w:val="0"/>
        <w:autoSpaceDN w:val="0"/>
        <w:adjustRightInd w:val="0"/>
        <w:spacing w:after="0" w:line="240" w:lineRule="auto"/>
        <w:jc w:val="both"/>
        <w:rPr>
          <w:rFonts w:ascii="Arial" w:hAnsi="Arial" w:cs="Arial"/>
          <w:bCs/>
          <w:sz w:val="20"/>
          <w:szCs w:val="20"/>
        </w:rPr>
      </w:pPr>
      <w:r w:rsidRPr="004B1EAC">
        <w:rPr>
          <w:rFonts w:ascii="Arial" w:hAnsi="Arial" w:cs="Arial"/>
          <w:bCs/>
          <w:sz w:val="20"/>
          <w:szCs w:val="20"/>
        </w:rPr>
        <w:t xml:space="preserve">Roboty, których dotyczy specyfikacja, obejmują wszystkie czynności umożliwiające i mające na celu wykonanie prac związanych z </w:t>
      </w:r>
      <w:r w:rsidR="00BF37D9">
        <w:rPr>
          <w:rFonts w:ascii="Arial" w:hAnsi="Arial" w:cs="Arial"/>
          <w:bCs/>
          <w:sz w:val="20"/>
          <w:szCs w:val="20"/>
        </w:rPr>
        <w:t xml:space="preserve"> budową</w:t>
      </w:r>
      <w:r w:rsidR="004B1EAC">
        <w:rPr>
          <w:rFonts w:ascii="Arial" w:hAnsi="Arial" w:cs="Arial"/>
          <w:bCs/>
          <w:sz w:val="20"/>
          <w:szCs w:val="20"/>
        </w:rPr>
        <w:t>:</w:t>
      </w:r>
    </w:p>
    <w:p w:rsidR="00BF37D9" w:rsidRDefault="00BF37D9" w:rsidP="004B1EAC">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zewnętrznej instalacji kanalizacji sanitarnej bytowej,</w:t>
      </w:r>
      <w:r w:rsidR="007406CC">
        <w:rPr>
          <w:rFonts w:ascii="Arial" w:hAnsi="Arial" w:cs="Arial"/>
          <w:bCs/>
          <w:sz w:val="20"/>
          <w:szCs w:val="20"/>
        </w:rPr>
        <w:t xml:space="preserve"> ,</w:t>
      </w:r>
    </w:p>
    <w:p w:rsidR="00BF37D9" w:rsidRDefault="00BF37D9" w:rsidP="004B1EAC">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zewnętrznej instalacji kanalizacji deszczowej</w:t>
      </w:r>
      <w:r w:rsidR="007406CC">
        <w:rPr>
          <w:rFonts w:ascii="Arial" w:hAnsi="Arial" w:cs="Arial"/>
          <w:bCs/>
          <w:sz w:val="20"/>
          <w:szCs w:val="20"/>
        </w:rPr>
        <w:t xml:space="preserve"> </w:t>
      </w:r>
      <w:r w:rsidR="00943402">
        <w:rPr>
          <w:rFonts w:ascii="Arial" w:hAnsi="Arial" w:cs="Arial"/>
          <w:bCs/>
          <w:sz w:val="20"/>
          <w:szCs w:val="20"/>
        </w:rPr>
        <w:t>z retencją wód opadowych, pompownią i regulatorem przepływu</w:t>
      </w:r>
      <w:r w:rsidR="007406CC">
        <w:rPr>
          <w:rFonts w:ascii="Arial" w:hAnsi="Arial" w:cs="Arial"/>
          <w:bCs/>
          <w:sz w:val="20"/>
          <w:szCs w:val="20"/>
        </w:rPr>
        <w:t>,</w:t>
      </w:r>
    </w:p>
    <w:p w:rsidR="00943402" w:rsidRDefault="00943402" w:rsidP="00943402">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zewnętrznej instalacji kanalizacji o</w:t>
      </w:r>
      <w:r>
        <w:rPr>
          <w:rFonts w:ascii="Arial" w:hAnsi="Arial" w:cs="Arial"/>
          <w:bCs/>
          <w:sz w:val="20"/>
          <w:szCs w:val="20"/>
        </w:rPr>
        <w:t>gólnospławnej</w:t>
      </w:r>
      <w:r>
        <w:rPr>
          <w:rFonts w:ascii="Arial" w:hAnsi="Arial" w:cs="Arial"/>
          <w:bCs/>
          <w:sz w:val="20"/>
          <w:szCs w:val="20"/>
        </w:rPr>
        <w:t>,</w:t>
      </w:r>
    </w:p>
    <w:p w:rsidR="00943402" w:rsidRPr="00C652DB" w:rsidRDefault="00943402" w:rsidP="00943402">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przyłącza kanalizacji ogólnospławnej</w:t>
      </w:r>
      <w:r>
        <w:rPr>
          <w:rFonts w:ascii="Arial" w:hAnsi="Arial" w:cs="Arial"/>
          <w:bCs/>
          <w:sz w:val="20"/>
          <w:szCs w:val="20"/>
        </w:rPr>
        <w:t xml:space="preserve"> z odprowadzeniem ścieków do miejskiego kolektora kanalizacji ogólnospławnej 700/900mm w ul. Kawiory</w:t>
      </w:r>
      <w:r>
        <w:rPr>
          <w:rFonts w:ascii="Arial" w:hAnsi="Arial" w:cs="Arial"/>
          <w:bCs/>
          <w:sz w:val="20"/>
          <w:szCs w:val="20"/>
        </w:rPr>
        <w:t>,</w:t>
      </w:r>
    </w:p>
    <w:p w:rsidR="007406CC" w:rsidRDefault="007406CC" w:rsidP="004B1EAC">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przyłącza wodociągowego do projektowanego budynk</w:t>
      </w:r>
      <w:r w:rsidR="00943402">
        <w:rPr>
          <w:rFonts w:ascii="Arial" w:hAnsi="Arial" w:cs="Arial"/>
          <w:bCs/>
          <w:sz w:val="20"/>
          <w:szCs w:val="20"/>
        </w:rPr>
        <w:t>u,</w:t>
      </w:r>
      <w:r>
        <w:rPr>
          <w:rFonts w:ascii="Arial" w:hAnsi="Arial" w:cs="Arial"/>
          <w:bCs/>
          <w:sz w:val="20"/>
          <w:szCs w:val="20"/>
        </w:rPr>
        <w:t xml:space="preserve"> </w:t>
      </w:r>
      <w:r w:rsidR="00943402">
        <w:rPr>
          <w:rFonts w:ascii="Arial" w:hAnsi="Arial" w:cs="Arial"/>
          <w:bCs/>
          <w:sz w:val="20"/>
          <w:szCs w:val="20"/>
        </w:rPr>
        <w:t>w</w:t>
      </w:r>
      <w:r>
        <w:rPr>
          <w:rFonts w:ascii="Arial" w:hAnsi="Arial" w:cs="Arial"/>
          <w:bCs/>
          <w:sz w:val="20"/>
          <w:szCs w:val="20"/>
        </w:rPr>
        <w:t>łączonego do miejskiego wodociągu DN</w:t>
      </w:r>
      <w:r w:rsidR="00943402">
        <w:rPr>
          <w:rFonts w:ascii="Arial" w:hAnsi="Arial" w:cs="Arial"/>
          <w:bCs/>
          <w:sz w:val="20"/>
          <w:szCs w:val="20"/>
        </w:rPr>
        <w:t>125</w:t>
      </w:r>
      <w:r>
        <w:rPr>
          <w:rFonts w:ascii="Arial" w:hAnsi="Arial" w:cs="Arial"/>
          <w:bCs/>
          <w:sz w:val="20"/>
          <w:szCs w:val="20"/>
        </w:rPr>
        <w:t xml:space="preserve"> w ul. </w:t>
      </w:r>
      <w:r w:rsidR="00943402">
        <w:rPr>
          <w:rFonts w:ascii="Arial" w:hAnsi="Arial" w:cs="Arial"/>
          <w:bCs/>
          <w:sz w:val="20"/>
          <w:szCs w:val="20"/>
        </w:rPr>
        <w:t>Kawiory</w:t>
      </w:r>
      <w:r>
        <w:rPr>
          <w:rFonts w:ascii="Arial" w:hAnsi="Arial" w:cs="Arial"/>
          <w:bCs/>
          <w:sz w:val="20"/>
          <w:szCs w:val="20"/>
        </w:rPr>
        <w:t>.</w:t>
      </w:r>
    </w:p>
    <w:p w:rsidR="00BF37D9" w:rsidRDefault="00BF37D9" w:rsidP="004B1EAC">
      <w:pPr>
        <w:autoSpaceDE w:val="0"/>
        <w:autoSpaceDN w:val="0"/>
        <w:adjustRightInd w:val="0"/>
        <w:spacing w:after="0" w:line="240" w:lineRule="auto"/>
        <w:jc w:val="both"/>
        <w:rPr>
          <w:rFonts w:ascii="Arial" w:hAnsi="Arial" w:cs="Arial"/>
          <w:bCs/>
          <w:sz w:val="20"/>
          <w:szCs w:val="20"/>
        </w:rPr>
      </w:pPr>
    </w:p>
    <w:p w:rsidR="00C652DB" w:rsidRPr="00C652DB" w:rsidRDefault="00C652DB" w:rsidP="00C652DB">
      <w:pPr>
        <w:autoSpaceDE w:val="0"/>
        <w:autoSpaceDN w:val="0"/>
        <w:adjustRightInd w:val="0"/>
        <w:spacing w:after="0" w:line="240" w:lineRule="auto"/>
        <w:rPr>
          <w:rFonts w:ascii="Arial" w:hAnsi="Arial" w:cs="Arial"/>
          <w:bCs/>
          <w:sz w:val="20"/>
          <w:szCs w:val="20"/>
        </w:rPr>
      </w:pPr>
      <w:r w:rsidRPr="000D4FC7">
        <w:rPr>
          <w:rFonts w:ascii="Arial" w:hAnsi="Arial" w:cs="Arial"/>
          <w:b/>
          <w:bCs/>
          <w:sz w:val="20"/>
          <w:szCs w:val="20"/>
        </w:rPr>
        <w:t>1.4. Określenia podstawowe</w:t>
      </w:r>
      <w:r w:rsidRPr="00C652DB">
        <w:rPr>
          <w:rFonts w:ascii="Arial" w:hAnsi="Arial" w:cs="Arial"/>
          <w:bCs/>
          <w:sz w:val="20"/>
          <w:szCs w:val="20"/>
        </w:rPr>
        <w:t>.</w:t>
      </w:r>
    </w:p>
    <w:p w:rsidR="000D4FC7" w:rsidRPr="000D4FC7" w:rsidRDefault="000D4FC7" w:rsidP="000D4FC7">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Określenia podstawowe występujące w niniejszej szczegółowej specyfikacji technicznej   (SST)   są zgodne   z   określeniami   przyję</w:t>
      </w:r>
      <w:r w:rsidRPr="000D4FC7">
        <w:rPr>
          <w:rFonts w:ascii="Arial" w:eastAsia="ArialMT" w:hAnsi="Arial" w:cs="Arial"/>
          <w:sz w:val="20"/>
          <w:szCs w:val="20"/>
        </w:rPr>
        <w:t xml:space="preserve">tymi   w </w:t>
      </w:r>
      <w:r>
        <w:rPr>
          <w:rFonts w:ascii="Arial" w:eastAsia="ArialMT" w:hAnsi="Arial" w:cs="Arial"/>
          <w:sz w:val="20"/>
          <w:szCs w:val="20"/>
        </w:rPr>
        <w:t xml:space="preserve">  zeszycie   nr   3   "Warunków </w:t>
      </w:r>
      <w:r w:rsidRPr="000D4FC7">
        <w:rPr>
          <w:rFonts w:ascii="Arial" w:eastAsia="ArialMT" w:hAnsi="Arial" w:cs="Arial"/>
          <w:sz w:val="20"/>
          <w:szCs w:val="20"/>
        </w:rPr>
        <w:t>Technicznych W</w:t>
      </w:r>
      <w:r>
        <w:rPr>
          <w:rFonts w:ascii="Arial" w:eastAsia="ArialMT" w:hAnsi="Arial" w:cs="Arial"/>
          <w:sz w:val="20"/>
          <w:szCs w:val="20"/>
        </w:rPr>
        <w:t>ykonania i Odbioru Sieci Wodocią</w:t>
      </w:r>
      <w:r w:rsidRPr="000D4FC7">
        <w:rPr>
          <w:rFonts w:ascii="Arial" w:eastAsia="ArialMT" w:hAnsi="Arial" w:cs="Arial"/>
          <w:sz w:val="20"/>
          <w:szCs w:val="20"/>
        </w:rPr>
        <w:t>gowych" wydanych przez COBRTI INSTAL</w:t>
      </w:r>
    </w:p>
    <w:p w:rsidR="000D4FC7" w:rsidRDefault="000D4FC7" w:rsidP="000D4FC7">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oraz odpowiednimi normami:</w:t>
      </w:r>
    </w:p>
    <w:p w:rsidR="000D4FC7" w:rsidRDefault="000D4FC7" w:rsidP="000D4FC7">
      <w:pPr>
        <w:spacing w:after="0" w:line="240" w:lineRule="auto"/>
        <w:rPr>
          <w:rFonts w:ascii="Arial" w:eastAsia="Times New Roman" w:hAnsi="Arial" w:cs="Arial"/>
          <w:sz w:val="20"/>
          <w:szCs w:val="20"/>
          <w:lang w:eastAsia="pl-PL"/>
        </w:rPr>
      </w:pPr>
    </w:p>
    <w:p w:rsidR="00BF37D9" w:rsidRPr="0043424C" w:rsidRDefault="00BF37D9" w:rsidP="00BF37D9">
      <w:pPr>
        <w:pStyle w:val="Styl1"/>
        <w:rPr>
          <w:rFonts w:cs="Arial"/>
          <w:szCs w:val="20"/>
        </w:rPr>
      </w:pPr>
      <w:proofErr w:type="spellStart"/>
      <w:r w:rsidRPr="0043424C">
        <w:rPr>
          <w:rFonts w:cs="Arial"/>
          <w:b/>
          <w:bCs/>
          <w:szCs w:val="20"/>
        </w:rPr>
        <w:lastRenderedPageBreak/>
        <w:t>Eksfiltracja</w:t>
      </w:r>
      <w:proofErr w:type="spellEnd"/>
      <w:r w:rsidRPr="0043424C">
        <w:rPr>
          <w:rFonts w:cs="Arial"/>
          <w:szCs w:val="20"/>
        </w:rPr>
        <w:t xml:space="preserve"> – przenikanie (ubytek) wód lub ścieków z przewodu kanalizacyjnego do gruntu.</w:t>
      </w:r>
    </w:p>
    <w:p w:rsidR="00BF37D9" w:rsidRPr="0043424C" w:rsidRDefault="00BF37D9" w:rsidP="00BF37D9">
      <w:pPr>
        <w:pStyle w:val="Styl1"/>
        <w:rPr>
          <w:rFonts w:cs="Arial"/>
          <w:b/>
          <w:bCs/>
          <w:szCs w:val="20"/>
        </w:rPr>
      </w:pPr>
    </w:p>
    <w:p w:rsidR="00BF37D9" w:rsidRPr="0043424C" w:rsidRDefault="00BF37D9" w:rsidP="00BF37D9">
      <w:pPr>
        <w:pStyle w:val="Styl1"/>
        <w:tabs>
          <w:tab w:val="left" w:pos="709"/>
        </w:tabs>
        <w:rPr>
          <w:rFonts w:cs="Arial"/>
          <w:szCs w:val="20"/>
        </w:rPr>
      </w:pPr>
      <w:r w:rsidRPr="0043424C">
        <w:rPr>
          <w:rFonts w:cs="Arial"/>
          <w:b/>
          <w:bCs/>
          <w:szCs w:val="20"/>
        </w:rPr>
        <w:t>Infiltracja</w:t>
      </w:r>
      <w:r w:rsidRPr="0043424C">
        <w:rPr>
          <w:rFonts w:cs="Arial"/>
          <w:szCs w:val="20"/>
        </w:rPr>
        <w:t xml:space="preserve"> - przenikanie wód gruntowych do przewodu kanalizacyjnego.</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Kanał</w:t>
      </w:r>
      <w:r w:rsidRPr="0043424C">
        <w:rPr>
          <w:rFonts w:cs="Arial"/>
          <w:szCs w:val="20"/>
        </w:rPr>
        <w:t xml:space="preserve"> - liniowy obiekt inżynierski przeznaczony do grawitacyjnego odprowadzenia ścieków.</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Kanał deszczowy</w:t>
      </w:r>
      <w:r w:rsidRPr="0043424C">
        <w:rPr>
          <w:rFonts w:cs="Arial"/>
          <w:szCs w:val="20"/>
        </w:rPr>
        <w:t xml:space="preserve"> - kanał przeznaczony do odprowadzenia ścieków opadowych.</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 xml:space="preserve">Kanał </w:t>
      </w:r>
      <w:r>
        <w:rPr>
          <w:rFonts w:cs="Arial"/>
          <w:b/>
          <w:bCs/>
          <w:szCs w:val="20"/>
        </w:rPr>
        <w:t>sanitarny</w:t>
      </w:r>
      <w:r w:rsidRPr="0043424C">
        <w:rPr>
          <w:rFonts w:cs="Arial"/>
          <w:szCs w:val="20"/>
        </w:rPr>
        <w:t xml:space="preserve"> - kanał przeznaczony do odprowadzenia ścieków </w:t>
      </w:r>
      <w:r>
        <w:rPr>
          <w:rFonts w:cs="Arial"/>
          <w:szCs w:val="20"/>
        </w:rPr>
        <w:t>bytowych</w:t>
      </w:r>
      <w:r w:rsidRPr="0043424C">
        <w:rPr>
          <w:rFonts w:cs="Arial"/>
          <w:szCs w:val="20"/>
        </w:rPr>
        <w:t>.</w:t>
      </w:r>
    </w:p>
    <w:p w:rsidR="00BF37D9" w:rsidRDefault="00BF37D9" w:rsidP="00BF37D9">
      <w:pPr>
        <w:pStyle w:val="Styl1"/>
        <w:rPr>
          <w:rFonts w:cs="Arial"/>
          <w:b/>
          <w:bCs/>
          <w:szCs w:val="20"/>
        </w:rPr>
      </w:pPr>
    </w:p>
    <w:p w:rsidR="00943402" w:rsidRPr="0043424C" w:rsidRDefault="00943402" w:rsidP="00943402">
      <w:pPr>
        <w:pStyle w:val="Styl1"/>
        <w:rPr>
          <w:rFonts w:cs="Arial"/>
          <w:szCs w:val="20"/>
        </w:rPr>
      </w:pPr>
      <w:r w:rsidRPr="0043424C">
        <w:rPr>
          <w:rFonts w:cs="Arial"/>
          <w:b/>
          <w:bCs/>
          <w:szCs w:val="20"/>
        </w:rPr>
        <w:t xml:space="preserve">Kanał </w:t>
      </w:r>
      <w:r>
        <w:rPr>
          <w:rFonts w:cs="Arial"/>
          <w:b/>
          <w:bCs/>
          <w:szCs w:val="20"/>
        </w:rPr>
        <w:t>ogólnospławny</w:t>
      </w:r>
      <w:r w:rsidRPr="0043424C">
        <w:rPr>
          <w:rFonts w:cs="Arial"/>
          <w:szCs w:val="20"/>
        </w:rPr>
        <w:t xml:space="preserve"> - kanał przeznaczony do odprowadzenia ścieków </w:t>
      </w:r>
      <w:r>
        <w:rPr>
          <w:rFonts w:cs="Arial"/>
          <w:szCs w:val="20"/>
        </w:rPr>
        <w:t>bytowych</w:t>
      </w:r>
      <w:r>
        <w:rPr>
          <w:rFonts w:cs="Arial"/>
          <w:szCs w:val="20"/>
        </w:rPr>
        <w:t>, wód opadowych i roztopowych</w:t>
      </w:r>
      <w:r w:rsidRPr="0043424C">
        <w:rPr>
          <w:rFonts w:cs="Arial"/>
          <w:szCs w:val="20"/>
        </w:rPr>
        <w:t>.</w:t>
      </w:r>
    </w:p>
    <w:p w:rsidR="00943402" w:rsidRDefault="00943402" w:rsidP="00BF37D9">
      <w:pPr>
        <w:pStyle w:val="Styl1"/>
        <w:rPr>
          <w:rFonts w:cs="Arial"/>
          <w:b/>
          <w:bCs/>
          <w:szCs w:val="20"/>
        </w:rPr>
      </w:pPr>
    </w:p>
    <w:p w:rsidR="00BF37D9" w:rsidRPr="0043424C" w:rsidRDefault="00BF37D9" w:rsidP="00BF37D9">
      <w:pPr>
        <w:pStyle w:val="Styl1"/>
        <w:rPr>
          <w:rFonts w:cs="Arial"/>
          <w:szCs w:val="20"/>
        </w:rPr>
      </w:pPr>
      <w:r w:rsidRPr="0043424C">
        <w:rPr>
          <w:rFonts w:cs="Arial"/>
          <w:b/>
          <w:bCs/>
          <w:szCs w:val="20"/>
        </w:rPr>
        <w:t xml:space="preserve">Kanał </w:t>
      </w:r>
      <w:r>
        <w:rPr>
          <w:rFonts w:cs="Arial"/>
          <w:b/>
          <w:bCs/>
          <w:szCs w:val="20"/>
        </w:rPr>
        <w:t>technologiczny</w:t>
      </w:r>
      <w:r w:rsidRPr="0043424C">
        <w:rPr>
          <w:rFonts w:cs="Arial"/>
          <w:szCs w:val="20"/>
        </w:rPr>
        <w:t xml:space="preserve"> - kanał przeznaczony do odprowadzenia ścieków </w:t>
      </w:r>
      <w:r>
        <w:rPr>
          <w:rFonts w:cs="Arial"/>
          <w:szCs w:val="20"/>
        </w:rPr>
        <w:t>technologicznym</w:t>
      </w:r>
      <w:r w:rsidRPr="0043424C">
        <w:rPr>
          <w:rFonts w:cs="Arial"/>
          <w:szCs w:val="20"/>
        </w:rPr>
        <w:t>.</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 xml:space="preserve">Kanał </w:t>
      </w:r>
      <w:proofErr w:type="spellStart"/>
      <w:r w:rsidRPr="0043424C">
        <w:rPr>
          <w:rFonts w:cs="Arial"/>
          <w:b/>
          <w:bCs/>
          <w:szCs w:val="20"/>
        </w:rPr>
        <w:t>nieprzełazowy</w:t>
      </w:r>
      <w:proofErr w:type="spellEnd"/>
      <w:r w:rsidRPr="0043424C">
        <w:rPr>
          <w:rFonts w:cs="Arial"/>
          <w:szCs w:val="20"/>
        </w:rPr>
        <w:t xml:space="preserve"> - kanał zamknięty o wysokości wewnętrznej mniejszej niż 1,0 m. </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Kanał zamknięty</w:t>
      </w:r>
      <w:r w:rsidRPr="0043424C">
        <w:rPr>
          <w:rFonts w:cs="Arial"/>
          <w:szCs w:val="20"/>
        </w:rPr>
        <w:t xml:space="preserve"> - kanał, którego obwód przekroju poprzecznego jest zamknięty.</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Kineta</w:t>
      </w:r>
      <w:r w:rsidRPr="0043424C">
        <w:rPr>
          <w:rFonts w:cs="Arial"/>
          <w:szCs w:val="20"/>
        </w:rPr>
        <w:t xml:space="preserve"> - wyprofilowane koryto w dnie studzienki kanalizacyjnej, przeznaczone do przepływu ścieków.</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Kolektor, kanał zbiorczy</w:t>
      </w:r>
      <w:r w:rsidRPr="0043424C">
        <w:rPr>
          <w:rFonts w:cs="Arial"/>
          <w:szCs w:val="20"/>
        </w:rPr>
        <w:t xml:space="preserve"> - kanał przeznaczony do zbierania ścieków z kanałów i odprowadzenia ich do pompowni, oczyszczalni lub odbiornika.</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Komin włazowy</w:t>
      </w:r>
      <w:r w:rsidRPr="0043424C">
        <w:rPr>
          <w:rFonts w:cs="Arial"/>
          <w:szCs w:val="20"/>
        </w:rPr>
        <w:t xml:space="preserve"> - szyb łączący komorę roboczą z powierzchnią  terenu, przeznaczony do wchodzenia i  wychodzenia obsługi.</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Komora robocza</w:t>
      </w:r>
      <w:r w:rsidRPr="0043424C">
        <w:rPr>
          <w:rFonts w:cs="Arial"/>
          <w:szCs w:val="20"/>
        </w:rPr>
        <w:t xml:space="preserve"> - zasadnicza część studzienki kanalizacyjnej przeznaczona do czynności eksploatacyjnych.</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Korpus</w:t>
      </w:r>
      <w:r w:rsidRPr="0043424C">
        <w:rPr>
          <w:rFonts w:cs="Arial"/>
          <w:szCs w:val="20"/>
        </w:rPr>
        <w:t xml:space="preserve"> - część skrzynki wpustu lub włazu kanałowego stanowiącego obudowę i podparcie kratki  lub pokrywy włazu, montowana na miejscu zabudowy.</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 xml:space="preserve">Krata – </w:t>
      </w:r>
      <w:r w:rsidRPr="0043424C">
        <w:rPr>
          <w:rFonts w:cs="Arial"/>
          <w:szCs w:val="20"/>
        </w:rPr>
        <w:t>element montowany na prefabrykowanym wylocie kanału deszczowego.</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Kratka</w:t>
      </w:r>
      <w:r w:rsidRPr="0043424C">
        <w:rPr>
          <w:rFonts w:cs="Arial"/>
          <w:szCs w:val="20"/>
        </w:rPr>
        <w:t xml:space="preserve"> - ruchoma część skrzynki, wpustu ściekowego, umożliwiająca odbiór wód powierzchniowych.</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szCs w:val="20"/>
        </w:rPr>
        <w:t>Odwodnienie liniowe</w:t>
      </w:r>
      <w:r w:rsidRPr="0043424C">
        <w:rPr>
          <w:rFonts w:cs="Arial"/>
          <w:szCs w:val="20"/>
        </w:rPr>
        <w:t xml:space="preserve"> – kanał otwarty przykryty rusztem do odbioru wód opadowych z powierzchni utwardzonych. </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Otwory wentylacyjne</w:t>
      </w:r>
      <w:r w:rsidRPr="0043424C">
        <w:rPr>
          <w:rFonts w:cs="Arial"/>
          <w:szCs w:val="20"/>
        </w:rPr>
        <w:t xml:space="preserve"> - otwory w pokrywach włazów kanałowych, spełniające funkcje wentylacyjne.</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Płyta pokrywowa (pośrednia)</w:t>
      </w:r>
      <w:r w:rsidRPr="0043424C">
        <w:rPr>
          <w:rFonts w:cs="Arial"/>
          <w:szCs w:val="20"/>
        </w:rPr>
        <w:t xml:space="preserve"> - płyta przykrywająca komorę roboczą studzienki kanalizacyjnej.</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Pokrywa włazu kanałowego</w:t>
      </w:r>
      <w:r w:rsidRPr="0043424C">
        <w:rPr>
          <w:rFonts w:cs="Arial"/>
          <w:szCs w:val="20"/>
        </w:rPr>
        <w:t xml:space="preserve"> - ruchoma część włazu kanałowego, służąca do zamykania otworów studzienek kanalizacyjnych.</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Powierzchnia wsporcza</w:t>
      </w:r>
      <w:r w:rsidRPr="0043424C">
        <w:rPr>
          <w:rFonts w:cs="Arial"/>
          <w:szCs w:val="20"/>
        </w:rPr>
        <w:t xml:space="preserve"> - powierzchnia korpusu, na której wspierają się pokrywa, ramka dystansowa lub kratka. </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proofErr w:type="spellStart"/>
      <w:r w:rsidRPr="0043424C">
        <w:rPr>
          <w:rFonts w:cs="Arial"/>
          <w:b/>
          <w:bCs/>
          <w:szCs w:val="20"/>
        </w:rPr>
        <w:t>Przykanalik</w:t>
      </w:r>
      <w:proofErr w:type="spellEnd"/>
      <w:r w:rsidRPr="0043424C">
        <w:rPr>
          <w:rFonts w:cs="Arial"/>
          <w:szCs w:val="20"/>
        </w:rPr>
        <w:t xml:space="preserve"> - kanał przeznaczony do połączenia wpustu deszczowego z </w:t>
      </w:r>
      <w:r>
        <w:rPr>
          <w:rFonts w:cs="Arial"/>
          <w:szCs w:val="20"/>
        </w:rPr>
        <w:t>instalacją</w:t>
      </w:r>
      <w:r w:rsidRPr="0043424C">
        <w:rPr>
          <w:rFonts w:cs="Arial"/>
          <w:szCs w:val="20"/>
        </w:rPr>
        <w:t xml:space="preserve"> kanalizacji deszczowej.</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Ramka dystansowa</w:t>
      </w:r>
      <w:r w:rsidRPr="0043424C">
        <w:rPr>
          <w:rFonts w:cs="Arial"/>
          <w:szCs w:val="20"/>
        </w:rPr>
        <w:t xml:space="preserve"> - dodatkowy element skrzynki, umożliwiający regulację położenia kratki w pionie względem nawierzchni drogowej.</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szCs w:val="20"/>
        </w:rPr>
        <w:t>Regulator przepływu</w:t>
      </w:r>
      <w:r w:rsidRPr="0043424C">
        <w:rPr>
          <w:rFonts w:cs="Arial"/>
          <w:szCs w:val="20"/>
        </w:rPr>
        <w:t xml:space="preserve"> – urządzenie mechaniczne bezobsługowe służ</w:t>
      </w:r>
      <w:r>
        <w:rPr>
          <w:rFonts w:cs="Arial"/>
          <w:szCs w:val="20"/>
        </w:rPr>
        <w:t>ą</w:t>
      </w:r>
      <w:r w:rsidRPr="0043424C">
        <w:rPr>
          <w:rFonts w:cs="Arial"/>
          <w:szCs w:val="20"/>
        </w:rPr>
        <w:t>ce do regulacji przepływu cieczy.</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Studzienka kanalizacyjna (rewizyjna)</w:t>
      </w:r>
      <w:r w:rsidRPr="0043424C">
        <w:rPr>
          <w:rFonts w:cs="Arial"/>
          <w:szCs w:val="20"/>
        </w:rPr>
        <w:t xml:space="preserve"> -  obiekt na kanale </w:t>
      </w:r>
      <w:proofErr w:type="spellStart"/>
      <w:r w:rsidRPr="0043424C">
        <w:rPr>
          <w:rFonts w:cs="Arial"/>
          <w:szCs w:val="20"/>
        </w:rPr>
        <w:t>nieprzełazowym</w:t>
      </w:r>
      <w:proofErr w:type="spellEnd"/>
      <w:r w:rsidRPr="0043424C">
        <w:rPr>
          <w:rFonts w:cs="Arial"/>
          <w:szCs w:val="20"/>
        </w:rPr>
        <w:t xml:space="preserve"> przeznaczony do kontroli i prawidłowej eksploatacji  kanałów.</w:t>
      </w:r>
    </w:p>
    <w:p w:rsidR="00BF37D9" w:rsidRPr="0043424C" w:rsidRDefault="00BF37D9" w:rsidP="00BF37D9">
      <w:pPr>
        <w:pStyle w:val="Styl1"/>
        <w:rPr>
          <w:rFonts w:cs="Arial"/>
          <w:szCs w:val="20"/>
        </w:rPr>
      </w:pPr>
    </w:p>
    <w:p w:rsidR="00BF37D9" w:rsidRPr="0043424C" w:rsidRDefault="00BF37D9" w:rsidP="00BF37D9">
      <w:pPr>
        <w:pStyle w:val="Styl1"/>
        <w:ind w:left="709" w:hanging="709"/>
        <w:rPr>
          <w:rFonts w:cs="Arial"/>
          <w:szCs w:val="20"/>
        </w:rPr>
      </w:pPr>
      <w:r w:rsidRPr="0043424C">
        <w:rPr>
          <w:rFonts w:cs="Arial"/>
          <w:b/>
          <w:bCs/>
          <w:szCs w:val="20"/>
        </w:rPr>
        <w:t>Studzienka kołowa</w:t>
      </w:r>
      <w:r w:rsidRPr="0043424C">
        <w:rPr>
          <w:rFonts w:cs="Arial"/>
          <w:szCs w:val="20"/>
        </w:rPr>
        <w:t xml:space="preserve"> - studzienka z komorą roboczą w kształcie koła w przekroju poziomym.</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 xml:space="preserve">Studzienka monolityczna </w:t>
      </w:r>
      <w:r w:rsidRPr="0043424C">
        <w:rPr>
          <w:rFonts w:cs="Arial"/>
          <w:szCs w:val="20"/>
        </w:rPr>
        <w:t>- studzienka, której co najmniej komora robocza jest wykonana w konstrukcji monolitycznej.</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Studzienka połączeniowa</w:t>
      </w:r>
      <w:r w:rsidRPr="0043424C">
        <w:rPr>
          <w:rFonts w:cs="Arial"/>
          <w:szCs w:val="20"/>
        </w:rPr>
        <w:t xml:space="preserve"> - studzienka kanalizacyjna przeznaczona do połączenia co najmniej dwóch kanałów  dopływowych, w jeden kanał odpływowy. </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Studzienka prefabrykowana</w:t>
      </w:r>
      <w:r w:rsidRPr="0043424C">
        <w:rPr>
          <w:rFonts w:cs="Arial"/>
          <w:szCs w:val="20"/>
        </w:rPr>
        <w:t xml:space="preserve"> - studzienka, której co najmniej zasadnicza część komory roboczej i komin włazowy są wykonane z prefabrykatów.</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Studzienka przelotowa</w:t>
      </w:r>
      <w:r w:rsidRPr="0043424C">
        <w:rPr>
          <w:rFonts w:cs="Arial"/>
          <w:szCs w:val="20"/>
        </w:rPr>
        <w:t xml:space="preserve"> - studzienka kanalizacyjna zlokalizowana na załamaniach osi kanału w planie na załamaniach  spadku kanału oraz na odcinkach prostych. </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Właz kanałowy</w:t>
      </w:r>
      <w:r w:rsidRPr="0043424C">
        <w:rPr>
          <w:rFonts w:cs="Arial"/>
          <w:szCs w:val="20"/>
        </w:rPr>
        <w:t xml:space="preserve"> - element żeliwny przeznaczony do przykrycia podziemnych studzienek kanalizacyjnych,  składający się z korpusu i pokrywy z zabezpieczeniem zatrzaskowym.</w:t>
      </w:r>
    </w:p>
    <w:p w:rsidR="00BF37D9" w:rsidRPr="0043424C" w:rsidRDefault="00BF37D9" w:rsidP="00BF37D9">
      <w:pPr>
        <w:pStyle w:val="Styl1"/>
        <w:rPr>
          <w:rFonts w:cs="Arial"/>
          <w:szCs w:val="20"/>
        </w:rPr>
      </w:pPr>
    </w:p>
    <w:p w:rsidR="00BF37D9" w:rsidRPr="0043424C" w:rsidRDefault="00BF37D9" w:rsidP="00BF37D9">
      <w:pPr>
        <w:pStyle w:val="Styl1"/>
        <w:rPr>
          <w:rFonts w:cs="Arial"/>
          <w:szCs w:val="20"/>
        </w:rPr>
      </w:pPr>
      <w:r w:rsidRPr="0043424C">
        <w:rPr>
          <w:rFonts w:cs="Arial"/>
          <w:b/>
          <w:bCs/>
          <w:szCs w:val="20"/>
        </w:rPr>
        <w:t>Wpust deszczowy</w:t>
      </w:r>
      <w:r w:rsidRPr="0043424C">
        <w:rPr>
          <w:rFonts w:cs="Arial"/>
          <w:szCs w:val="20"/>
        </w:rPr>
        <w:t xml:space="preserve"> - urządzenie do odbioru ścieków opadowych spływających do kanału </w:t>
      </w:r>
      <w:r w:rsidRPr="0043424C">
        <w:rPr>
          <w:rFonts w:cs="Arial"/>
          <w:szCs w:val="20"/>
        </w:rPr>
        <w:br/>
        <w:t>z utwardzonych  powierzchni terenu.</w:t>
      </w:r>
    </w:p>
    <w:p w:rsidR="00BF37D9" w:rsidRPr="0043424C" w:rsidRDefault="00BF37D9" w:rsidP="00BF37D9">
      <w:pPr>
        <w:pStyle w:val="Styl1"/>
        <w:rPr>
          <w:rFonts w:cs="Arial"/>
          <w:szCs w:val="20"/>
        </w:rPr>
      </w:pPr>
    </w:p>
    <w:p w:rsidR="00BF37D9" w:rsidRPr="0043424C" w:rsidRDefault="00943402" w:rsidP="00BF37D9">
      <w:pPr>
        <w:pStyle w:val="Styl1"/>
        <w:rPr>
          <w:rFonts w:cs="Arial"/>
          <w:szCs w:val="20"/>
        </w:rPr>
      </w:pPr>
      <w:r>
        <w:rPr>
          <w:rFonts w:cs="Arial"/>
          <w:b/>
          <w:bCs/>
          <w:szCs w:val="20"/>
        </w:rPr>
        <w:t>Pompownia</w:t>
      </w:r>
      <w:r w:rsidR="00BF37D9" w:rsidRPr="0043424C">
        <w:rPr>
          <w:rFonts w:cs="Arial"/>
          <w:b/>
          <w:bCs/>
          <w:szCs w:val="20"/>
        </w:rPr>
        <w:t xml:space="preserve"> </w:t>
      </w:r>
      <w:r w:rsidR="00BF37D9" w:rsidRPr="0043424C">
        <w:rPr>
          <w:rFonts w:cs="Arial"/>
          <w:szCs w:val="20"/>
        </w:rPr>
        <w:t xml:space="preserve"> – obiekt budowlany na sieci  kanalizacyjnej,</w:t>
      </w:r>
      <w:r w:rsidR="00295734">
        <w:rPr>
          <w:rFonts w:cs="Arial"/>
          <w:szCs w:val="20"/>
        </w:rPr>
        <w:t xml:space="preserve"> służący </w:t>
      </w:r>
      <w:r w:rsidR="002242A0">
        <w:rPr>
          <w:rFonts w:cs="Arial"/>
          <w:szCs w:val="20"/>
        </w:rPr>
        <w:t xml:space="preserve">przepompowaniu ścieków ze zbiornika retencyjnego do studni, z której możliwe jest grawitacyjne </w:t>
      </w:r>
      <w:proofErr w:type="spellStart"/>
      <w:r w:rsidR="002242A0">
        <w:rPr>
          <w:rFonts w:cs="Arial"/>
          <w:szCs w:val="20"/>
        </w:rPr>
        <w:t>odporwadzenie</w:t>
      </w:r>
      <w:proofErr w:type="spellEnd"/>
      <w:r w:rsidR="002242A0">
        <w:rPr>
          <w:rFonts w:cs="Arial"/>
          <w:szCs w:val="20"/>
        </w:rPr>
        <w:t xml:space="preserve"> do kanału miejskiego</w:t>
      </w:r>
      <w:r w:rsidR="00BF37D9" w:rsidRPr="0043424C">
        <w:rPr>
          <w:rFonts w:cs="Arial"/>
          <w:szCs w:val="20"/>
        </w:rPr>
        <w:t>.</w:t>
      </w:r>
    </w:p>
    <w:p w:rsidR="00BF37D9" w:rsidRDefault="00BF37D9" w:rsidP="00BF37D9">
      <w:pPr>
        <w:pStyle w:val="Styl1"/>
        <w:rPr>
          <w:rFonts w:cs="Arial"/>
          <w:b/>
          <w:bCs/>
          <w:szCs w:val="20"/>
        </w:rPr>
      </w:pPr>
    </w:p>
    <w:p w:rsidR="007406CC" w:rsidRPr="0043424C" w:rsidRDefault="002242A0" w:rsidP="007406CC">
      <w:pPr>
        <w:pStyle w:val="Styl1"/>
        <w:rPr>
          <w:rFonts w:cs="Arial"/>
          <w:szCs w:val="20"/>
        </w:rPr>
      </w:pPr>
      <w:r>
        <w:rPr>
          <w:rFonts w:cs="Arial"/>
          <w:b/>
          <w:bCs/>
          <w:szCs w:val="20"/>
        </w:rPr>
        <w:t>Zbiornik retencyjny</w:t>
      </w:r>
      <w:r w:rsidR="007406CC" w:rsidRPr="0043424C">
        <w:rPr>
          <w:rFonts w:cs="Arial"/>
          <w:szCs w:val="20"/>
        </w:rPr>
        <w:t xml:space="preserve"> – obiekt budowlany na sieci kanalizacyjnej,</w:t>
      </w:r>
      <w:r w:rsidR="007406CC">
        <w:rPr>
          <w:rFonts w:cs="Arial"/>
          <w:szCs w:val="20"/>
        </w:rPr>
        <w:t xml:space="preserve"> służący </w:t>
      </w:r>
      <w:r>
        <w:rPr>
          <w:rFonts w:cs="Arial"/>
          <w:szCs w:val="20"/>
        </w:rPr>
        <w:t>retencji wód opadowych, pozwalającej na odprowadzenie wód opadowych i roztopowych do miejskiego kanału ogólnospławnego w ilości obliczonej zgodnie z kalkulatorem Wodociągów Miasta Krakowa</w:t>
      </w:r>
      <w:r w:rsidR="007406CC" w:rsidRPr="0043424C">
        <w:rPr>
          <w:rFonts w:cs="Arial"/>
          <w:szCs w:val="20"/>
        </w:rPr>
        <w:t>.</w:t>
      </w:r>
    </w:p>
    <w:p w:rsidR="007406CC" w:rsidRDefault="007406CC" w:rsidP="00BF37D9">
      <w:pPr>
        <w:pStyle w:val="Styl1"/>
        <w:rPr>
          <w:rFonts w:cs="Arial"/>
          <w:b/>
          <w:bCs/>
          <w:szCs w:val="20"/>
        </w:rPr>
      </w:pPr>
    </w:p>
    <w:p w:rsidR="007406CC" w:rsidRDefault="007406CC" w:rsidP="007406CC">
      <w:pPr>
        <w:spacing w:after="0" w:line="240" w:lineRule="auto"/>
        <w:jc w:val="both"/>
        <w:rPr>
          <w:rFonts w:ascii="Arial" w:eastAsia="Times New Roman" w:hAnsi="Arial" w:cs="Arial"/>
          <w:sz w:val="20"/>
          <w:szCs w:val="20"/>
          <w:lang w:eastAsia="pl-PL"/>
        </w:rPr>
      </w:pPr>
      <w:r w:rsidRPr="007406CC">
        <w:rPr>
          <w:rFonts w:ascii="Arial" w:eastAsia="Times New Roman" w:hAnsi="Arial" w:cs="Arial"/>
          <w:b/>
          <w:sz w:val="20"/>
          <w:szCs w:val="20"/>
          <w:lang w:eastAsia="pl-PL"/>
        </w:rPr>
        <w:t>Sieć wodociągowa</w:t>
      </w:r>
      <w:r w:rsidRPr="002D6D77">
        <w:rPr>
          <w:rFonts w:ascii="Arial" w:eastAsia="Times New Roman" w:hAnsi="Arial" w:cs="Arial"/>
          <w:sz w:val="20"/>
          <w:szCs w:val="20"/>
          <w:lang w:eastAsia="pl-PL"/>
        </w:rPr>
        <w:t xml:space="preserve"> – układ połączonych przewodów i ich uzbrojenia, przesyłających i rozprowadzających wodę przeznaczoną do spożycia przez ludzi, znajdujących się poza budynkami.</w:t>
      </w:r>
    </w:p>
    <w:p w:rsidR="007406CC" w:rsidRPr="002D6D77" w:rsidRDefault="007406CC" w:rsidP="007406CC">
      <w:pPr>
        <w:spacing w:after="0" w:line="240" w:lineRule="auto"/>
        <w:jc w:val="both"/>
        <w:rPr>
          <w:rFonts w:ascii="Arial" w:eastAsia="Times New Roman" w:hAnsi="Arial" w:cs="Arial"/>
          <w:sz w:val="20"/>
          <w:szCs w:val="20"/>
          <w:lang w:eastAsia="pl-PL"/>
        </w:rPr>
      </w:pPr>
    </w:p>
    <w:p w:rsidR="007406CC" w:rsidRPr="009E1CFD" w:rsidRDefault="007406CC" w:rsidP="007406CC">
      <w:pPr>
        <w:spacing w:after="0" w:line="240" w:lineRule="auto"/>
        <w:jc w:val="both"/>
        <w:rPr>
          <w:rFonts w:ascii="Arial" w:eastAsia="Times New Roman" w:hAnsi="Arial" w:cs="Arial"/>
          <w:sz w:val="20"/>
          <w:szCs w:val="20"/>
          <w:lang w:eastAsia="pl-PL"/>
        </w:rPr>
      </w:pPr>
      <w:r w:rsidRPr="009E1CFD">
        <w:rPr>
          <w:rFonts w:ascii="Arial" w:eastAsia="Times New Roman" w:hAnsi="Arial" w:cs="Arial"/>
          <w:b/>
          <w:sz w:val="20"/>
          <w:szCs w:val="20"/>
          <w:lang w:eastAsia="pl-PL"/>
        </w:rPr>
        <w:t>Przyłącze wodociągowe</w:t>
      </w:r>
      <w:r w:rsidRPr="009E1CFD">
        <w:rPr>
          <w:rFonts w:ascii="Arial" w:eastAsia="Times New Roman" w:hAnsi="Arial" w:cs="Arial"/>
          <w:sz w:val="20"/>
          <w:szCs w:val="20"/>
          <w:lang w:eastAsia="pl-PL"/>
        </w:rPr>
        <w:t xml:space="preserve"> – przewód przeznaczony do doprowadzenia wody do instalacji wodociągowej. </w:t>
      </w:r>
    </w:p>
    <w:p w:rsidR="007406CC" w:rsidRPr="002D6D77" w:rsidRDefault="007406CC" w:rsidP="007406CC">
      <w:pPr>
        <w:spacing w:after="0" w:line="240" w:lineRule="auto"/>
        <w:jc w:val="both"/>
        <w:rPr>
          <w:rFonts w:ascii="Arial" w:eastAsia="Times New Roman" w:hAnsi="Arial" w:cs="Arial"/>
          <w:sz w:val="20"/>
          <w:szCs w:val="20"/>
          <w:u w:val="single"/>
          <w:lang w:eastAsia="pl-PL"/>
        </w:rPr>
      </w:pPr>
    </w:p>
    <w:p w:rsidR="007406CC" w:rsidRPr="009E1CFD" w:rsidRDefault="007406CC" w:rsidP="007406CC">
      <w:pPr>
        <w:spacing w:after="0" w:line="240" w:lineRule="auto"/>
        <w:jc w:val="both"/>
        <w:rPr>
          <w:rFonts w:ascii="Arial" w:eastAsia="Times New Roman" w:hAnsi="Arial" w:cs="Arial"/>
          <w:sz w:val="20"/>
          <w:szCs w:val="20"/>
          <w:lang w:eastAsia="pl-PL"/>
        </w:rPr>
      </w:pPr>
      <w:r w:rsidRPr="009E1CFD">
        <w:rPr>
          <w:rFonts w:ascii="Arial" w:eastAsia="Times New Roman" w:hAnsi="Arial" w:cs="Arial"/>
          <w:b/>
          <w:sz w:val="20"/>
          <w:szCs w:val="20"/>
          <w:lang w:eastAsia="pl-PL"/>
        </w:rPr>
        <w:t>Uzbrojenie przewodów wodociągowych</w:t>
      </w:r>
      <w:r w:rsidRPr="009E1CFD">
        <w:rPr>
          <w:rFonts w:ascii="Arial" w:eastAsia="Times New Roman" w:hAnsi="Arial" w:cs="Arial"/>
          <w:sz w:val="20"/>
          <w:szCs w:val="20"/>
          <w:lang w:eastAsia="pl-PL"/>
        </w:rPr>
        <w:t xml:space="preserve"> – armatura i przyrządy pomiarowe zapewniające prawidłowe działanie i eksploatację</w:t>
      </w:r>
      <w:r w:rsidR="009E1CFD" w:rsidRPr="009E1CFD">
        <w:rPr>
          <w:rFonts w:ascii="Arial" w:eastAsia="Times New Roman" w:hAnsi="Arial" w:cs="Arial"/>
          <w:sz w:val="20"/>
          <w:szCs w:val="20"/>
          <w:lang w:eastAsia="pl-PL"/>
        </w:rPr>
        <w:t xml:space="preserve"> </w:t>
      </w:r>
      <w:r w:rsidRPr="009E1CFD">
        <w:rPr>
          <w:rFonts w:ascii="Arial" w:eastAsia="Times New Roman" w:hAnsi="Arial" w:cs="Arial"/>
          <w:sz w:val="20"/>
          <w:szCs w:val="20"/>
          <w:lang w:eastAsia="pl-PL"/>
        </w:rPr>
        <w:t xml:space="preserve">sieci wodociągowej. </w:t>
      </w:r>
    </w:p>
    <w:p w:rsidR="007406CC" w:rsidRPr="0043424C" w:rsidRDefault="007406CC" w:rsidP="00BF37D9">
      <w:pPr>
        <w:pStyle w:val="Styl1"/>
        <w:rPr>
          <w:rFonts w:cs="Arial"/>
          <w:b/>
          <w:bCs/>
          <w:szCs w:val="20"/>
        </w:rPr>
      </w:pPr>
    </w:p>
    <w:p w:rsidR="00BF37D9" w:rsidRPr="0043424C" w:rsidRDefault="00BF37D9" w:rsidP="00BF37D9">
      <w:pPr>
        <w:pStyle w:val="Styl1"/>
        <w:rPr>
          <w:rFonts w:cs="Arial"/>
          <w:szCs w:val="20"/>
        </w:rPr>
      </w:pPr>
      <w:r w:rsidRPr="0043424C">
        <w:rPr>
          <w:rFonts w:cs="Arial"/>
          <w:szCs w:val="20"/>
        </w:rPr>
        <w:t xml:space="preserve">Pozostałe określenia podane w niniejszej </w:t>
      </w:r>
      <w:proofErr w:type="spellStart"/>
      <w:r w:rsidRPr="0043424C">
        <w:rPr>
          <w:rFonts w:cs="Arial"/>
          <w:szCs w:val="20"/>
        </w:rPr>
        <w:t>STWiORB</w:t>
      </w:r>
      <w:proofErr w:type="spellEnd"/>
      <w:r w:rsidRPr="0043424C">
        <w:rPr>
          <w:rFonts w:cs="Arial"/>
          <w:szCs w:val="20"/>
        </w:rPr>
        <w:t xml:space="preserve"> są zgodne z odpowiednimi normami i określeniami podanymi w </w:t>
      </w:r>
      <w:proofErr w:type="spellStart"/>
      <w:r w:rsidRPr="0043424C">
        <w:rPr>
          <w:rFonts w:cs="Arial"/>
          <w:szCs w:val="20"/>
        </w:rPr>
        <w:t>STWiORB</w:t>
      </w:r>
      <w:proofErr w:type="spellEnd"/>
      <w:r w:rsidRPr="0043424C">
        <w:rPr>
          <w:rFonts w:cs="Arial"/>
          <w:szCs w:val="20"/>
        </w:rPr>
        <w:t xml:space="preserve"> DM.00.00.00.</w:t>
      </w:r>
    </w:p>
    <w:p w:rsidR="00597619" w:rsidRDefault="00597619" w:rsidP="00C652DB">
      <w:pPr>
        <w:autoSpaceDE w:val="0"/>
        <w:autoSpaceDN w:val="0"/>
        <w:adjustRightInd w:val="0"/>
        <w:spacing w:after="0" w:line="240" w:lineRule="auto"/>
        <w:rPr>
          <w:rFonts w:ascii="Arial" w:hAnsi="Arial" w:cs="Arial"/>
          <w:b/>
          <w:bCs/>
          <w:sz w:val="20"/>
          <w:szCs w:val="20"/>
        </w:rPr>
      </w:pPr>
    </w:p>
    <w:p w:rsidR="00C652DB" w:rsidRPr="00C652DB" w:rsidRDefault="00C652DB" w:rsidP="001F30F3">
      <w:pPr>
        <w:autoSpaceDE w:val="0"/>
        <w:autoSpaceDN w:val="0"/>
        <w:adjustRightInd w:val="0"/>
        <w:spacing w:after="0" w:line="240" w:lineRule="auto"/>
        <w:jc w:val="both"/>
        <w:rPr>
          <w:rFonts w:ascii="Arial" w:hAnsi="Arial" w:cs="Arial"/>
          <w:b/>
          <w:bCs/>
          <w:sz w:val="20"/>
          <w:szCs w:val="20"/>
        </w:rPr>
      </w:pPr>
      <w:r w:rsidRPr="00C652DB">
        <w:rPr>
          <w:rFonts w:ascii="Arial" w:hAnsi="Arial" w:cs="Arial"/>
          <w:b/>
          <w:bCs/>
          <w:sz w:val="20"/>
          <w:szCs w:val="20"/>
        </w:rPr>
        <w:t>1.5. Ogólne wymagania dotyczące robót.</w:t>
      </w:r>
    </w:p>
    <w:p w:rsidR="00C652DB" w:rsidRPr="00C652DB" w:rsidRDefault="00C652DB" w:rsidP="001F30F3">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Wykonawca robot jest odpowiedzialny za jakość ich wykonania oraz za zgodność z dokumentacją projektową</w:t>
      </w:r>
      <w:r w:rsidR="001F30F3">
        <w:rPr>
          <w:rFonts w:ascii="Arial" w:eastAsia="ArialMT" w:hAnsi="Arial" w:cs="Arial"/>
          <w:sz w:val="20"/>
          <w:szCs w:val="20"/>
        </w:rPr>
        <w:t xml:space="preserve">, SST i poleceniami </w:t>
      </w:r>
      <w:r w:rsidRPr="00C652DB">
        <w:rPr>
          <w:rFonts w:ascii="Arial" w:eastAsia="ArialMT" w:hAnsi="Arial" w:cs="Arial"/>
          <w:sz w:val="20"/>
          <w:szCs w:val="20"/>
        </w:rPr>
        <w:t>nadzoru autorskiego i inwestorskiego oraz zgodnie z art. 5, 22, 23 i 28 ustawy Prawo budowlane, „</w:t>
      </w:r>
      <w:r w:rsidR="001F30F3">
        <w:rPr>
          <w:rFonts w:ascii="Arial" w:eastAsia="ArialMT" w:hAnsi="Arial" w:cs="Arial"/>
          <w:sz w:val="20"/>
          <w:szCs w:val="20"/>
        </w:rPr>
        <w:t xml:space="preserve">Warunkami technicznymi </w:t>
      </w:r>
      <w:r w:rsidRPr="00C652DB">
        <w:rPr>
          <w:rFonts w:ascii="Arial" w:eastAsia="ArialMT" w:hAnsi="Arial" w:cs="Arial"/>
          <w:sz w:val="20"/>
          <w:szCs w:val="20"/>
        </w:rPr>
        <w:t>wykonania i odbioru instalacji wodociągowej” COBRTI INSTAL, Warszawa 2003 i „War</w:t>
      </w:r>
      <w:r w:rsidR="001F30F3">
        <w:rPr>
          <w:rFonts w:ascii="Arial" w:eastAsia="ArialMT" w:hAnsi="Arial" w:cs="Arial"/>
          <w:sz w:val="20"/>
          <w:szCs w:val="20"/>
        </w:rPr>
        <w:t xml:space="preserve">unkami technicznymi wykonania i </w:t>
      </w:r>
      <w:r w:rsidRPr="00C652DB">
        <w:rPr>
          <w:rFonts w:ascii="Arial" w:eastAsia="ArialMT" w:hAnsi="Arial" w:cs="Arial"/>
          <w:sz w:val="20"/>
          <w:szCs w:val="20"/>
        </w:rPr>
        <w:t>odbioru robot budowlano-montażowych. Tom II Instalacje sanitarne i przemysłowe”, Polskimi Normami, oraz innymi przepisami</w:t>
      </w:r>
    </w:p>
    <w:p w:rsidR="00C652DB" w:rsidRPr="00C652DB" w:rsidRDefault="00C652DB" w:rsidP="001F30F3">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dotyczącymi przedmiotowej instalacji.</w:t>
      </w:r>
    </w:p>
    <w:p w:rsidR="001F30F3" w:rsidRDefault="00C652DB" w:rsidP="001F30F3">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Odstępstwa od projektu mogą dotyczyć jedynie dostosowania instalacji do wprowadzonych zmi</w:t>
      </w:r>
      <w:r w:rsidR="001F30F3">
        <w:rPr>
          <w:rFonts w:ascii="Arial" w:eastAsia="ArialMT" w:hAnsi="Arial" w:cs="Arial"/>
          <w:sz w:val="20"/>
          <w:szCs w:val="20"/>
        </w:rPr>
        <w:t xml:space="preserve">an </w:t>
      </w:r>
      <w:proofErr w:type="spellStart"/>
      <w:r w:rsidR="001F30F3">
        <w:rPr>
          <w:rFonts w:ascii="Arial" w:eastAsia="ArialMT" w:hAnsi="Arial" w:cs="Arial"/>
          <w:sz w:val="20"/>
          <w:szCs w:val="20"/>
        </w:rPr>
        <w:t>konstrukcyjno</w:t>
      </w:r>
      <w:proofErr w:type="spellEnd"/>
      <w:r w:rsidR="001F30F3">
        <w:rPr>
          <w:rFonts w:ascii="Arial" w:eastAsia="ArialMT" w:hAnsi="Arial" w:cs="Arial"/>
          <w:sz w:val="20"/>
          <w:szCs w:val="20"/>
        </w:rPr>
        <w:t xml:space="preserve"> - budowlanych, </w:t>
      </w:r>
      <w:r w:rsidRPr="00C652DB">
        <w:rPr>
          <w:rFonts w:ascii="Arial" w:eastAsia="ArialMT" w:hAnsi="Arial" w:cs="Arial"/>
          <w:sz w:val="20"/>
          <w:szCs w:val="20"/>
        </w:rPr>
        <w:t xml:space="preserve">lub zastąpienia zaprojektowanych </w:t>
      </w:r>
      <w:r w:rsidR="001F30F3" w:rsidRPr="00C652DB">
        <w:rPr>
          <w:rFonts w:ascii="Arial" w:eastAsia="ArialMT" w:hAnsi="Arial" w:cs="Arial"/>
          <w:sz w:val="20"/>
          <w:szCs w:val="20"/>
        </w:rPr>
        <w:t>materiałów</w:t>
      </w:r>
      <w:r w:rsidRPr="00C652DB">
        <w:rPr>
          <w:rFonts w:ascii="Arial" w:eastAsia="ArialMT" w:hAnsi="Arial" w:cs="Arial"/>
          <w:sz w:val="20"/>
          <w:szCs w:val="20"/>
        </w:rPr>
        <w:t xml:space="preserve"> – w przypadku niemożliwości ich uzyskania – przez inne materiał</w:t>
      </w:r>
      <w:r w:rsidR="001F30F3">
        <w:rPr>
          <w:rFonts w:ascii="Arial" w:eastAsia="ArialMT" w:hAnsi="Arial" w:cs="Arial"/>
          <w:sz w:val="20"/>
          <w:szCs w:val="20"/>
        </w:rPr>
        <w:t xml:space="preserve">y lub elementy o </w:t>
      </w:r>
      <w:r w:rsidRPr="00C652DB">
        <w:rPr>
          <w:rFonts w:ascii="Arial" w:eastAsia="ArialMT" w:hAnsi="Arial" w:cs="Arial"/>
          <w:sz w:val="20"/>
          <w:szCs w:val="20"/>
        </w:rPr>
        <w:t>zbliżonych charakterystykach i trwałości. Wszelkie zmiany i odstępstwa od zatwierdzonej dokumentacji technicznej nie mogą</w:t>
      </w:r>
      <w:r w:rsidR="001F30F3">
        <w:rPr>
          <w:rFonts w:ascii="Arial" w:eastAsia="ArialMT" w:hAnsi="Arial" w:cs="Arial"/>
          <w:sz w:val="20"/>
          <w:szCs w:val="20"/>
        </w:rPr>
        <w:t xml:space="preserve"> </w:t>
      </w:r>
      <w:r w:rsidRPr="00C652DB">
        <w:rPr>
          <w:rFonts w:ascii="Arial" w:eastAsia="ArialMT" w:hAnsi="Arial" w:cs="Arial"/>
          <w:sz w:val="20"/>
          <w:szCs w:val="20"/>
        </w:rPr>
        <w:t xml:space="preserve">powodować obniżenia wartości funkcjonalnych i użytkowych instalacji, a jeżeli dotyczą zamiany </w:t>
      </w:r>
      <w:r w:rsidR="001F30F3" w:rsidRPr="00C652DB">
        <w:rPr>
          <w:rFonts w:ascii="Arial" w:eastAsia="ArialMT" w:hAnsi="Arial" w:cs="Arial"/>
          <w:sz w:val="20"/>
          <w:szCs w:val="20"/>
        </w:rPr>
        <w:t>materiałów</w:t>
      </w:r>
      <w:r w:rsidRPr="00C652DB">
        <w:rPr>
          <w:rFonts w:ascii="Arial" w:eastAsia="ArialMT" w:hAnsi="Arial" w:cs="Arial"/>
          <w:sz w:val="20"/>
          <w:szCs w:val="20"/>
        </w:rPr>
        <w:t xml:space="preserve"> i </w:t>
      </w:r>
      <w:r w:rsidR="001F30F3" w:rsidRPr="00C652DB">
        <w:rPr>
          <w:rFonts w:ascii="Arial" w:eastAsia="ArialMT" w:hAnsi="Arial" w:cs="Arial"/>
          <w:sz w:val="20"/>
          <w:szCs w:val="20"/>
        </w:rPr>
        <w:t>elementów</w:t>
      </w:r>
      <w:r w:rsidR="001F30F3">
        <w:rPr>
          <w:rFonts w:ascii="Arial" w:eastAsia="ArialMT" w:hAnsi="Arial" w:cs="Arial"/>
          <w:sz w:val="20"/>
          <w:szCs w:val="20"/>
        </w:rPr>
        <w:t xml:space="preserve"> </w:t>
      </w:r>
      <w:r w:rsidRPr="00C652DB">
        <w:rPr>
          <w:rFonts w:ascii="Arial" w:eastAsia="ArialMT" w:hAnsi="Arial" w:cs="Arial"/>
          <w:sz w:val="20"/>
          <w:szCs w:val="20"/>
        </w:rPr>
        <w:t xml:space="preserve">określonych w dokumentacji technicznej na inne, nie mogą powodować zmniejszenia trwałości eksploatacyjnej. </w:t>
      </w:r>
    </w:p>
    <w:p w:rsidR="00C652DB" w:rsidRDefault="001F30F3" w:rsidP="001F30F3">
      <w:pPr>
        <w:autoSpaceDE w:val="0"/>
        <w:autoSpaceDN w:val="0"/>
        <w:adjustRightInd w:val="0"/>
        <w:spacing w:after="0" w:line="240" w:lineRule="auto"/>
        <w:jc w:val="both"/>
        <w:rPr>
          <w:rFonts w:ascii="Arial" w:eastAsia="ArialMT" w:hAnsi="Arial" w:cs="Arial"/>
          <w:sz w:val="20"/>
          <w:szCs w:val="20"/>
        </w:rPr>
      </w:pPr>
      <w:r>
        <w:rPr>
          <w:rFonts w:ascii="Arial" w:eastAsia="ArialMT" w:hAnsi="Arial" w:cs="Arial"/>
          <w:sz w:val="20"/>
          <w:szCs w:val="20"/>
        </w:rPr>
        <w:t xml:space="preserve">Roboty </w:t>
      </w:r>
      <w:r w:rsidR="00C652DB" w:rsidRPr="00C652DB">
        <w:rPr>
          <w:rFonts w:ascii="Arial" w:eastAsia="ArialMT" w:hAnsi="Arial" w:cs="Arial"/>
          <w:sz w:val="20"/>
          <w:szCs w:val="20"/>
        </w:rPr>
        <w:t>montażowe należy realizować zgodnie z „Warunkami technicznymi wykonania i odbioru robot budowlano-montaż</w:t>
      </w:r>
      <w:r>
        <w:rPr>
          <w:rFonts w:ascii="Arial" w:eastAsia="ArialMT" w:hAnsi="Arial" w:cs="Arial"/>
          <w:sz w:val="20"/>
          <w:szCs w:val="20"/>
        </w:rPr>
        <w:t xml:space="preserve">owych. Tom II </w:t>
      </w:r>
      <w:r w:rsidR="00C652DB" w:rsidRPr="00C652DB">
        <w:rPr>
          <w:rFonts w:ascii="Arial" w:eastAsia="ArialMT" w:hAnsi="Arial" w:cs="Arial"/>
          <w:sz w:val="20"/>
          <w:szCs w:val="20"/>
        </w:rPr>
        <w:t>Instalacje sanitarne i przemysłowe”, Polskimi Normami, oraz innymi przepisami dotyczącymi przedmiotowej instalacji.</w:t>
      </w:r>
    </w:p>
    <w:p w:rsidR="001F30F3" w:rsidRDefault="001F30F3" w:rsidP="00C652DB">
      <w:pPr>
        <w:autoSpaceDE w:val="0"/>
        <w:autoSpaceDN w:val="0"/>
        <w:adjustRightInd w:val="0"/>
        <w:spacing w:after="0" w:line="240" w:lineRule="auto"/>
        <w:rPr>
          <w:rFonts w:ascii="Arial" w:hAnsi="Arial" w:cs="Arial"/>
          <w:b/>
          <w:bCs/>
          <w:sz w:val="20"/>
          <w:szCs w:val="20"/>
        </w:rPr>
      </w:pPr>
    </w:p>
    <w:p w:rsidR="00C652DB" w:rsidRP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2. Materiały.</w:t>
      </w:r>
    </w:p>
    <w:p w:rsidR="00C652DB" w:rsidRP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2.1. Wymagania ogólne.</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Wszystkie wbudowywane materiały i urządzenia instalowane w trakcie wykonywania robot muszą być zgodne z wymaganiami</w:t>
      </w:r>
      <w:r w:rsidR="007F6068">
        <w:rPr>
          <w:rFonts w:ascii="Arial" w:eastAsia="ArialMT" w:hAnsi="Arial" w:cs="Arial"/>
          <w:sz w:val="20"/>
          <w:szCs w:val="20"/>
        </w:rPr>
        <w:t xml:space="preserve"> </w:t>
      </w:r>
      <w:r w:rsidRPr="00C652DB">
        <w:rPr>
          <w:rFonts w:ascii="Arial" w:eastAsia="ArialMT" w:hAnsi="Arial" w:cs="Arial"/>
          <w:sz w:val="20"/>
          <w:szCs w:val="20"/>
        </w:rPr>
        <w:t xml:space="preserve">określonymi w </w:t>
      </w:r>
      <w:r w:rsidR="007F6068" w:rsidRPr="00C652DB">
        <w:rPr>
          <w:rFonts w:ascii="Arial" w:eastAsia="ArialMT" w:hAnsi="Arial" w:cs="Arial"/>
          <w:sz w:val="20"/>
          <w:szCs w:val="20"/>
        </w:rPr>
        <w:t>poszczególnych</w:t>
      </w:r>
      <w:r w:rsidRPr="00C652DB">
        <w:rPr>
          <w:rFonts w:ascii="Arial" w:eastAsia="ArialMT" w:hAnsi="Arial" w:cs="Arial"/>
          <w:sz w:val="20"/>
          <w:szCs w:val="20"/>
        </w:rPr>
        <w:t xml:space="preserve"> </w:t>
      </w:r>
      <w:r w:rsidR="007F6068" w:rsidRPr="00C652DB">
        <w:rPr>
          <w:rFonts w:ascii="Arial" w:eastAsia="ArialMT" w:hAnsi="Arial" w:cs="Arial"/>
          <w:sz w:val="20"/>
          <w:szCs w:val="20"/>
        </w:rPr>
        <w:t>szczegółowych</w:t>
      </w:r>
      <w:r w:rsidRPr="00C652DB">
        <w:rPr>
          <w:rFonts w:ascii="Arial" w:eastAsia="ArialMT" w:hAnsi="Arial" w:cs="Arial"/>
          <w:sz w:val="20"/>
          <w:szCs w:val="20"/>
        </w:rPr>
        <w:t xml:space="preserve"> specyfikacjach technicznych. </w:t>
      </w:r>
      <w:r w:rsidR="00977FAC">
        <w:rPr>
          <w:rFonts w:ascii="Arial" w:hAnsi="Arial" w:cs="Arial"/>
          <w:sz w:val="20"/>
          <w:szCs w:val="20"/>
        </w:rPr>
        <w:t>Przed użyciem każdego materiału</w:t>
      </w:r>
      <w:r w:rsidRPr="00C652DB">
        <w:rPr>
          <w:rFonts w:ascii="Arial" w:eastAsia="ArialMT" w:hAnsi="Arial" w:cs="Arial"/>
          <w:sz w:val="20"/>
          <w:szCs w:val="20"/>
        </w:rPr>
        <w:t xml:space="preserve"> przewidywanego do wykonania robot stałych wykonawca przedłoży </w:t>
      </w:r>
      <w:r w:rsidR="007F6068" w:rsidRPr="00C652DB">
        <w:rPr>
          <w:rFonts w:ascii="Arial" w:eastAsia="ArialMT" w:hAnsi="Arial" w:cs="Arial"/>
          <w:sz w:val="20"/>
          <w:szCs w:val="20"/>
        </w:rPr>
        <w:t>szczegółową</w:t>
      </w:r>
      <w:r w:rsidRPr="00C652DB">
        <w:rPr>
          <w:rFonts w:ascii="Arial" w:eastAsia="ArialMT" w:hAnsi="Arial" w:cs="Arial"/>
          <w:sz w:val="20"/>
          <w:szCs w:val="20"/>
        </w:rPr>
        <w:t xml:space="preserve"> informację o </w:t>
      </w:r>
      <w:r w:rsidR="007F6068" w:rsidRPr="00C652DB">
        <w:rPr>
          <w:rFonts w:ascii="Arial" w:eastAsia="ArialMT" w:hAnsi="Arial" w:cs="Arial"/>
          <w:sz w:val="20"/>
          <w:szCs w:val="20"/>
        </w:rPr>
        <w:t>źródle</w:t>
      </w:r>
      <w:r w:rsidR="007F6068">
        <w:rPr>
          <w:rFonts w:ascii="Arial" w:eastAsia="ArialMT" w:hAnsi="Arial" w:cs="Arial"/>
          <w:sz w:val="20"/>
          <w:szCs w:val="20"/>
        </w:rPr>
        <w:t xml:space="preserve"> </w:t>
      </w:r>
      <w:r w:rsidRPr="00C652DB">
        <w:rPr>
          <w:rFonts w:ascii="Arial" w:eastAsia="ArialMT" w:hAnsi="Arial" w:cs="Arial"/>
          <w:sz w:val="20"/>
          <w:szCs w:val="20"/>
        </w:rPr>
        <w:t xml:space="preserve">produkcji, zakupu lub pozyskania takich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atestach, wynikach odpowiednich badań laboratoryjnych i </w:t>
      </w:r>
      <w:r w:rsidR="007F6068" w:rsidRPr="00C652DB">
        <w:rPr>
          <w:rFonts w:ascii="Arial" w:eastAsia="ArialMT" w:hAnsi="Arial" w:cs="Arial"/>
          <w:sz w:val="20"/>
          <w:szCs w:val="20"/>
        </w:rPr>
        <w:t>próbek</w:t>
      </w:r>
      <w:r w:rsidR="007F6068">
        <w:rPr>
          <w:rFonts w:ascii="Arial" w:eastAsia="ArialMT" w:hAnsi="Arial" w:cs="Arial"/>
          <w:sz w:val="20"/>
          <w:szCs w:val="20"/>
        </w:rPr>
        <w:t xml:space="preserve"> do </w:t>
      </w:r>
      <w:r w:rsidRPr="00C652DB">
        <w:rPr>
          <w:rFonts w:ascii="Arial" w:eastAsia="ArialMT" w:hAnsi="Arial" w:cs="Arial"/>
          <w:sz w:val="20"/>
          <w:szCs w:val="20"/>
        </w:rPr>
        <w:t>akceptacji zarządzającego realizacją umowy. To samo dotyczy instalowanych urządzeń.</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Akceptacja zarządzającego realizacją umowy udzielona jakiejś partii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z danego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nie będzie znaczyć, ż</w:t>
      </w:r>
      <w:r w:rsidR="007F6068">
        <w:rPr>
          <w:rFonts w:ascii="Arial" w:eastAsia="ArialMT" w:hAnsi="Arial" w:cs="Arial"/>
          <w:sz w:val="20"/>
          <w:szCs w:val="20"/>
        </w:rPr>
        <w:t xml:space="preserve">e </w:t>
      </w:r>
      <w:r w:rsidRPr="00C652DB">
        <w:rPr>
          <w:rFonts w:ascii="Arial" w:eastAsia="ArialMT" w:hAnsi="Arial" w:cs="Arial"/>
          <w:sz w:val="20"/>
          <w:szCs w:val="20"/>
        </w:rPr>
        <w:t xml:space="preserve">wszystkie materiały pochodzące z tego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są akceptowane automatycznie. Wykonawca jest zobowią</w:t>
      </w:r>
      <w:r w:rsidR="007F6068">
        <w:rPr>
          <w:rFonts w:ascii="Arial" w:eastAsia="ArialMT" w:hAnsi="Arial" w:cs="Arial"/>
          <w:sz w:val="20"/>
          <w:szCs w:val="20"/>
        </w:rPr>
        <w:t xml:space="preserve">zany do dostarczania </w:t>
      </w:r>
      <w:r w:rsidR="007F6068" w:rsidRPr="00C652DB">
        <w:rPr>
          <w:rFonts w:ascii="Arial" w:eastAsia="ArialMT" w:hAnsi="Arial" w:cs="Arial"/>
          <w:sz w:val="20"/>
          <w:szCs w:val="20"/>
        </w:rPr>
        <w:t>atestów</w:t>
      </w:r>
      <w:r w:rsidRPr="00C652DB">
        <w:rPr>
          <w:rFonts w:ascii="Arial" w:eastAsia="ArialMT" w:hAnsi="Arial" w:cs="Arial"/>
          <w:sz w:val="20"/>
          <w:szCs w:val="20"/>
        </w:rPr>
        <w:t xml:space="preserve"> i/lub wykonania </w:t>
      </w:r>
      <w:r w:rsidR="007F6068" w:rsidRPr="00C652DB">
        <w:rPr>
          <w:rFonts w:ascii="Arial" w:eastAsia="ArialMT" w:hAnsi="Arial" w:cs="Arial"/>
          <w:sz w:val="20"/>
          <w:szCs w:val="20"/>
        </w:rPr>
        <w:t>prób</w:t>
      </w:r>
      <w:r w:rsidRPr="00C652DB">
        <w:rPr>
          <w:rFonts w:ascii="Arial" w:eastAsia="ArialMT" w:hAnsi="Arial" w:cs="Arial"/>
          <w:sz w:val="20"/>
          <w:szCs w:val="20"/>
        </w:rPr>
        <w:t xml:space="preserve">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otrzymanych z zatwierdzonego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dla każdej dostawy, żeby udowodnić, ż</w:t>
      </w:r>
      <w:r w:rsidR="007F6068">
        <w:rPr>
          <w:rFonts w:ascii="Arial" w:eastAsia="ArialMT" w:hAnsi="Arial" w:cs="Arial"/>
          <w:sz w:val="20"/>
          <w:szCs w:val="20"/>
        </w:rPr>
        <w:t xml:space="preserve">e nadal </w:t>
      </w:r>
      <w:r w:rsidRPr="00C652DB">
        <w:rPr>
          <w:rFonts w:ascii="Arial" w:eastAsia="ArialMT" w:hAnsi="Arial" w:cs="Arial"/>
          <w:sz w:val="20"/>
          <w:szCs w:val="20"/>
        </w:rPr>
        <w:t xml:space="preserve">spełniają one wymagania odpowiedniej </w:t>
      </w:r>
      <w:r w:rsidR="007F6068" w:rsidRPr="00C652DB">
        <w:rPr>
          <w:rFonts w:ascii="Arial" w:eastAsia="ArialMT" w:hAnsi="Arial" w:cs="Arial"/>
          <w:sz w:val="20"/>
          <w:szCs w:val="20"/>
        </w:rPr>
        <w:t>szczegółowej</w:t>
      </w:r>
      <w:r w:rsidRPr="00C652DB">
        <w:rPr>
          <w:rFonts w:ascii="Arial" w:eastAsia="ArialMT" w:hAnsi="Arial" w:cs="Arial"/>
          <w:sz w:val="20"/>
          <w:szCs w:val="20"/>
        </w:rPr>
        <w:t xml:space="preserve"> specyfikacji technicznej.</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 przypadku stosowania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lokalnych, pochodzących z jakiegokolwiek miejscowego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włączając te, </w:t>
      </w:r>
      <w:r w:rsidR="007F6068" w:rsidRPr="00C652DB">
        <w:rPr>
          <w:rFonts w:ascii="Arial" w:eastAsia="ArialMT" w:hAnsi="Arial" w:cs="Arial"/>
          <w:sz w:val="20"/>
          <w:szCs w:val="20"/>
        </w:rPr>
        <w:t>które</w:t>
      </w:r>
      <w:r w:rsidRPr="00C652DB">
        <w:rPr>
          <w:rFonts w:ascii="Arial" w:eastAsia="ArialMT" w:hAnsi="Arial" w:cs="Arial"/>
          <w:sz w:val="20"/>
          <w:szCs w:val="20"/>
        </w:rPr>
        <w:t xml:space="preserve"> został</w:t>
      </w:r>
      <w:r w:rsidR="007F6068">
        <w:rPr>
          <w:rFonts w:ascii="Arial" w:eastAsia="ArialMT" w:hAnsi="Arial" w:cs="Arial"/>
          <w:sz w:val="20"/>
          <w:szCs w:val="20"/>
        </w:rPr>
        <w:t xml:space="preserve">y </w:t>
      </w:r>
      <w:r w:rsidRPr="00C652DB">
        <w:rPr>
          <w:rFonts w:ascii="Arial" w:eastAsia="ArialMT" w:hAnsi="Arial" w:cs="Arial"/>
          <w:sz w:val="20"/>
          <w:szCs w:val="20"/>
        </w:rPr>
        <w:t xml:space="preserve">wskazane przez zamawiającego, przed rozpoczęciem wykorzystywania tego </w:t>
      </w:r>
      <w:r w:rsidR="007F6068" w:rsidRPr="00C652DB">
        <w:rPr>
          <w:rFonts w:ascii="Arial" w:eastAsia="ArialMT" w:hAnsi="Arial" w:cs="Arial"/>
          <w:sz w:val="20"/>
          <w:szCs w:val="20"/>
        </w:rPr>
        <w:t>źródła</w:t>
      </w:r>
      <w:r w:rsidRPr="00C652DB">
        <w:rPr>
          <w:rFonts w:ascii="Arial" w:eastAsia="ArialMT" w:hAnsi="Arial" w:cs="Arial"/>
          <w:sz w:val="20"/>
          <w:szCs w:val="20"/>
        </w:rPr>
        <w:t xml:space="preserve"> wykonawca ma obowią</w:t>
      </w:r>
      <w:r w:rsidR="007F6068">
        <w:rPr>
          <w:rFonts w:ascii="Arial" w:eastAsia="ArialMT" w:hAnsi="Arial" w:cs="Arial"/>
          <w:sz w:val="20"/>
          <w:szCs w:val="20"/>
        </w:rPr>
        <w:t xml:space="preserve">zek dostarczenia </w:t>
      </w:r>
      <w:r w:rsidRPr="00C652DB">
        <w:rPr>
          <w:rFonts w:ascii="Arial" w:eastAsia="ArialMT" w:hAnsi="Arial" w:cs="Arial"/>
          <w:sz w:val="20"/>
          <w:szCs w:val="20"/>
        </w:rPr>
        <w:t xml:space="preserve">zarządzającemu realizacją umowy wszystkich wymaganych </w:t>
      </w:r>
      <w:r w:rsidR="007F6068" w:rsidRPr="00C652DB">
        <w:rPr>
          <w:rFonts w:ascii="Arial" w:eastAsia="ArialMT" w:hAnsi="Arial" w:cs="Arial"/>
          <w:sz w:val="20"/>
          <w:szCs w:val="20"/>
        </w:rPr>
        <w:t>dokumentów</w:t>
      </w:r>
      <w:r w:rsidRPr="00C652DB">
        <w:rPr>
          <w:rFonts w:ascii="Arial" w:eastAsia="ArialMT" w:hAnsi="Arial" w:cs="Arial"/>
          <w:sz w:val="20"/>
          <w:szCs w:val="20"/>
        </w:rPr>
        <w:t xml:space="preserve"> pozwalających na jego prawidłową eksploatację.</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Wykonawca będzie ponosił wszystkie koszty pozyskania i dostarczenia na Plac Budowy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lokalnych. Za ich ilość</w:t>
      </w:r>
      <w:r w:rsidR="007F6068">
        <w:rPr>
          <w:rFonts w:ascii="Arial" w:eastAsia="ArialMT" w:hAnsi="Arial" w:cs="Arial"/>
          <w:sz w:val="20"/>
          <w:szCs w:val="20"/>
        </w:rPr>
        <w:t xml:space="preserve"> i </w:t>
      </w:r>
      <w:r w:rsidRPr="00C652DB">
        <w:rPr>
          <w:rFonts w:ascii="Arial" w:eastAsia="ArialMT" w:hAnsi="Arial" w:cs="Arial"/>
          <w:sz w:val="20"/>
          <w:szCs w:val="20"/>
        </w:rPr>
        <w:t xml:space="preserve">jakość odpowiada Wykonawca. Stosowanie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pochodzących z lokalnych </w:t>
      </w:r>
      <w:r w:rsidR="007F6068" w:rsidRPr="00C652DB">
        <w:rPr>
          <w:rFonts w:ascii="Arial" w:eastAsia="ArialMT" w:hAnsi="Arial" w:cs="Arial"/>
          <w:sz w:val="20"/>
          <w:szCs w:val="20"/>
        </w:rPr>
        <w:t>źródeł</w:t>
      </w:r>
      <w:r w:rsidRPr="00C652DB">
        <w:rPr>
          <w:rFonts w:ascii="Arial" w:eastAsia="ArialMT" w:hAnsi="Arial" w:cs="Arial"/>
          <w:sz w:val="20"/>
          <w:szCs w:val="20"/>
        </w:rPr>
        <w:t xml:space="preserve"> wymaga akceptacji zarządzają</w:t>
      </w:r>
      <w:r w:rsidR="007F6068">
        <w:rPr>
          <w:rFonts w:ascii="Arial" w:eastAsia="ArialMT" w:hAnsi="Arial" w:cs="Arial"/>
          <w:sz w:val="20"/>
          <w:szCs w:val="20"/>
        </w:rPr>
        <w:t xml:space="preserve">cego </w:t>
      </w:r>
      <w:r w:rsidRPr="00C652DB">
        <w:rPr>
          <w:rFonts w:ascii="Arial" w:eastAsia="ArialMT" w:hAnsi="Arial" w:cs="Arial"/>
          <w:sz w:val="20"/>
          <w:szCs w:val="20"/>
        </w:rPr>
        <w:t>realizacją umowy.</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 przypadku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dla </w:t>
      </w:r>
      <w:r w:rsidR="007F6068" w:rsidRPr="00C652DB">
        <w:rPr>
          <w:rFonts w:ascii="Arial" w:eastAsia="ArialMT" w:hAnsi="Arial" w:cs="Arial"/>
          <w:sz w:val="20"/>
          <w:szCs w:val="20"/>
        </w:rPr>
        <w:t>których</w:t>
      </w:r>
      <w:r w:rsidRPr="00C652DB">
        <w:rPr>
          <w:rFonts w:ascii="Arial" w:eastAsia="ArialMT" w:hAnsi="Arial" w:cs="Arial"/>
          <w:sz w:val="20"/>
          <w:szCs w:val="20"/>
        </w:rPr>
        <w:t xml:space="preserve"> w </w:t>
      </w:r>
      <w:r w:rsidR="007F6068" w:rsidRPr="00C652DB">
        <w:rPr>
          <w:rFonts w:ascii="Arial" w:eastAsia="ArialMT" w:hAnsi="Arial" w:cs="Arial"/>
          <w:sz w:val="20"/>
          <w:szCs w:val="20"/>
        </w:rPr>
        <w:t>szczegółowych</w:t>
      </w:r>
      <w:r w:rsidRPr="00C652DB">
        <w:rPr>
          <w:rFonts w:ascii="Arial" w:eastAsia="ArialMT" w:hAnsi="Arial" w:cs="Arial"/>
          <w:sz w:val="20"/>
          <w:szCs w:val="20"/>
        </w:rPr>
        <w:t xml:space="preserve"> specyfikacjach technicznych wymagane są</w:t>
      </w:r>
      <w:r w:rsidR="007F6068">
        <w:rPr>
          <w:rFonts w:ascii="Arial" w:eastAsia="ArialMT" w:hAnsi="Arial" w:cs="Arial"/>
          <w:sz w:val="20"/>
          <w:szCs w:val="20"/>
        </w:rPr>
        <w:t xml:space="preserve"> </w:t>
      </w:r>
      <w:r w:rsidRPr="00C652DB">
        <w:rPr>
          <w:rFonts w:ascii="Arial" w:eastAsia="ArialMT" w:hAnsi="Arial" w:cs="Arial"/>
          <w:sz w:val="20"/>
          <w:szCs w:val="20"/>
        </w:rPr>
        <w:t>atesty, każda partia</w:t>
      </w:r>
      <w:r w:rsidR="007F6068">
        <w:rPr>
          <w:rFonts w:ascii="Arial" w:eastAsia="ArialMT" w:hAnsi="Arial" w:cs="Arial"/>
          <w:sz w:val="20"/>
          <w:szCs w:val="20"/>
        </w:rPr>
        <w:t xml:space="preserve"> </w:t>
      </w:r>
      <w:r w:rsidRPr="00C652DB">
        <w:rPr>
          <w:rFonts w:ascii="Arial" w:eastAsia="ArialMT" w:hAnsi="Arial" w:cs="Arial"/>
          <w:sz w:val="20"/>
          <w:szCs w:val="20"/>
        </w:rPr>
        <w:t xml:space="preserve">dostarczona na budowę musi posiadać atest określający w </w:t>
      </w:r>
      <w:r w:rsidR="007F6068" w:rsidRPr="00C652DB">
        <w:rPr>
          <w:rFonts w:ascii="Arial" w:eastAsia="ArialMT" w:hAnsi="Arial" w:cs="Arial"/>
          <w:sz w:val="20"/>
          <w:szCs w:val="20"/>
        </w:rPr>
        <w:t>sposób</w:t>
      </w:r>
      <w:r w:rsidRPr="00C652DB">
        <w:rPr>
          <w:rFonts w:ascii="Arial" w:eastAsia="ArialMT" w:hAnsi="Arial" w:cs="Arial"/>
          <w:sz w:val="20"/>
          <w:szCs w:val="20"/>
        </w:rPr>
        <w:t xml:space="preserve"> jednoznaczny je</w:t>
      </w:r>
      <w:r w:rsidR="007F6068">
        <w:rPr>
          <w:rFonts w:ascii="Arial" w:eastAsia="ArialMT" w:hAnsi="Arial" w:cs="Arial"/>
          <w:sz w:val="20"/>
          <w:szCs w:val="20"/>
        </w:rPr>
        <w:t xml:space="preserve">j cechy. Przed wykonaniem przez </w:t>
      </w:r>
      <w:r w:rsidRPr="00C652DB">
        <w:rPr>
          <w:rFonts w:ascii="Arial" w:eastAsia="ArialMT" w:hAnsi="Arial" w:cs="Arial"/>
          <w:sz w:val="20"/>
          <w:szCs w:val="20"/>
        </w:rPr>
        <w:t xml:space="preserve">wykonawcę badań jakości </w:t>
      </w:r>
      <w:r w:rsidR="007F6068" w:rsidRPr="00C652DB">
        <w:rPr>
          <w:rFonts w:ascii="Arial" w:eastAsia="ArialMT" w:hAnsi="Arial" w:cs="Arial"/>
          <w:sz w:val="20"/>
          <w:szCs w:val="20"/>
        </w:rPr>
        <w:t>materiałów</w:t>
      </w:r>
      <w:r w:rsidRPr="00C652DB">
        <w:rPr>
          <w:rFonts w:ascii="Arial" w:eastAsia="ArialMT" w:hAnsi="Arial" w:cs="Arial"/>
          <w:sz w:val="20"/>
          <w:szCs w:val="20"/>
        </w:rPr>
        <w:t>, zarządzający realizacją umowy może dopuścić do użycia materiały posiadają</w:t>
      </w:r>
      <w:r w:rsidR="007F6068">
        <w:rPr>
          <w:rFonts w:ascii="Arial" w:eastAsia="ArialMT" w:hAnsi="Arial" w:cs="Arial"/>
          <w:sz w:val="20"/>
          <w:szCs w:val="20"/>
        </w:rPr>
        <w:t xml:space="preserve">ce atest </w:t>
      </w:r>
      <w:r w:rsidRPr="00C652DB">
        <w:rPr>
          <w:rFonts w:ascii="Arial" w:eastAsia="ArialMT" w:hAnsi="Arial" w:cs="Arial"/>
          <w:sz w:val="20"/>
          <w:szCs w:val="20"/>
        </w:rPr>
        <w:t xml:space="preserve">producenta stwierdzający pełną zgodność tych </w:t>
      </w:r>
      <w:r w:rsidR="007F6068" w:rsidRPr="00C652DB">
        <w:rPr>
          <w:rFonts w:ascii="Arial" w:eastAsia="ArialMT" w:hAnsi="Arial" w:cs="Arial"/>
          <w:sz w:val="20"/>
          <w:szCs w:val="20"/>
        </w:rPr>
        <w:t>materiałów</w:t>
      </w:r>
      <w:r w:rsidRPr="00C652DB">
        <w:rPr>
          <w:rFonts w:ascii="Arial" w:eastAsia="ArialMT" w:hAnsi="Arial" w:cs="Arial"/>
          <w:sz w:val="20"/>
          <w:szCs w:val="20"/>
        </w:rPr>
        <w:t xml:space="preserve"> z warunkami podanymi w </w:t>
      </w:r>
      <w:r w:rsidR="007F6068" w:rsidRPr="00C652DB">
        <w:rPr>
          <w:rFonts w:ascii="Arial" w:eastAsia="ArialMT" w:hAnsi="Arial" w:cs="Arial"/>
          <w:sz w:val="20"/>
          <w:szCs w:val="20"/>
        </w:rPr>
        <w:t>szczegółowych</w:t>
      </w:r>
      <w:r w:rsidR="007F6068">
        <w:rPr>
          <w:rFonts w:ascii="Arial" w:eastAsia="ArialMT" w:hAnsi="Arial" w:cs="Arial"/>
          <w:sz w:val="20"/>
          <w:szCs w:val="20"/>
        </w:rPr>
        <w:t xml:space="preserve"> specyfikacjach </w:t>
      </w:r>
      <w:r w:rsidRPr="00C652DB">
        <w:rPr>
          <w:rFonts w:ascii="Arial" w:eastAsia="ArialMT" w:hAnsi="Arial" w:cs="Arial"/>
          <w:sz w:val="20"/>
          <w:szCs w:val="20"/>
        </w:rPr>
        <w:t>technicznych.</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Produkty przemysłowe muszą posiadać atesty wydane przez produ</w:t>
      </w:r>
      <w:r w:rsidR="007F6068">
        <w:rPr>
          <w:rFonts w:ascii="Arial" w:eastAsia="ArialMT" w:hAnsi="Arial" w:cs="Arial"/>
          <w:sz w:val="20"/>
          <w:szCs w:val="20"/>
        </w:rPr>
        <w:t xml:space="preserve">centa, poparte w razie potrzeby </w:t>
      </w:r>
      <w:r w:rsidRPr="00C652DB">
        <w:rPr>
          <w:rFonts w:ascii="Arial" w:eastAsia="ArialMT" w:hAnsi="Arial" w:cs="Arial"/>
          <w:sz w:val="20"/>
          <w:szCs w:val="20"/>
        </w:rPr>
        <w:t>wynikami wykonanych przez</w:t>
      </w:r>
      <w:r w:rsidR="007F6068">
        <w:rPr>
          <w:rFonts w:ascii="Arial" w:eastAsia="ArialMT" w:hAnsi="Arial" w:cs="Arial"/>
          <w:sz w:val="20"/>
          <w:szCs w:val="20"/>
        </w:rPr>
        <w:t xml:space="preserve"> </w:t>
      </w:r>
      <w:r w:rsidRPr="00C652DB">
        <w:rPr>
          <w:rFonts w:ascii="Arial" w:eastAsia="ArialMT" w:hAnsi="Arial" w:cs="Arial"/>
          <w:sz w:val="20"/>
          <w:szCs w:val="20"/>
        </w:rPr>
        <w:t xml:space="preserve">niego badań. Kopie </w:t>
      </w:r>
      <w:r w:rsidR="007F6068" w:rsidRPr="00C652DB">
        <w:rPr>
          <w:rFonts w:ascii="Arial" w:eastAsia="ArialMT" w:hAnsi="Arial" w:cs="Arial"/>
          <w:sz w:val="20"/>
          <w:szCs w:val="20"/>
        </w:rPr>
        <w:t>wyników</w:t>
      </w:r>
      <w:r w:rsidRPr="00C652DB">
        <w:rPr>
          <w:rFonts w:ascii="Arial" w:eastAsia="ArialMT" w:hAnsi="Arial" w:cs="Arial"/>
          <w:sz w:val="20"/>
          <w:szCs w:val="20"/>
        </w:rPr>
        <w:t xml:space="preserve"> tych badań muszą być dostarczone przez wykonawcę zarządzającemu realizacją umowy.</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Materiały posiadające atesty, a urządzenia – ważną legalizację, mogą być</w:t>
      </w:r>
      <w:r w:rsidR="007F6068">
        <w:rPr>
          <w:rFonts w:ascii="Arial" w:eastAsia="ArialMT" w:hAnsi="Arial" w:cs="Arial"/>
          <w:sz w:val="20"/>
          <w:szCs w:val="20"/>
        </w:rPr>
        <w:t xml:space="preserve"> badane przez </w:t>
      </w:r>
      <w:r w:rsidRPr="00C652DB">
        <w:rPr>
          <w:rFonts w:ascii="Arial" w:eastAsia="ArialMT" w:hAnsi="Arial" w:cs="Arial"/>
          <w:sz w:val="20"/>
          <w:szCs w:val="20"/>
        </w:rPr>
        <w:t>zarządzającego realizacją umowy w</w:t>
      </w:r>
      <w:r w:rsidR="007F6068">
        <w:rPr>
          <w:rFonts w:ascii="Arial" w:eastAsia="ArialMT" w:hAnsi="Arial" w:cs="Arial"/>
          <w:sz w:val="20"/>
          <w:szCs w:val="20"/>
        </w:rPr>
        <w:t xml:space="preserve"> </w:t>
      </w:r>
      <w:r w:rsidRPr="00C652DB">
        <w:rPr>
          <w:rFonts w:ascii="Arial" w:eastAsia="ArialMT" w:hAnsi="Arial" w:cs="Arial"/>
          <w:sz w:val="20"/>
          <w:szCs w:val="20"/>
        </w:rPr>
        <w:t xml:space="preserve">dowolnym czasie. W przypadku gdy zostanie stwierdzona niezgodność właściwości przewidzianych do użycia </w:t>
      </w:r>
      <w:r w:rsidR="007F6068" w:rsidRPr="00C652DB">
        <w:rPr>
          <w:rFonts w:ascii="Arial" w:eastAsia="ArialMT" w:hAnsi="Arial" w:cs="Arial"/>
          <w:sz w:val="20"/>
          <w:szCs w:val="20"/>
        </w:rPr>
        <w:t>materiałów</w:t>
      </w:r>
      <w:r w:rsidR="007F6068">
        <w:rPr>
          <w:rFonts w:ascii="Arial" w:eastAsia="ArialMT" w:hAnsi="Arial" w:cs="Arial"/>
          <w:sz w:val="20"/>
          <w:szCs w:val="20"/>
        </w:rPr>
        <w:t xml:space="preserve"> i </w:t>
      </w:r>
      <w:r w:rsidRPr="00C652DB">
        <w:rPr>
          <w:rFonts w:ascii="Arial" w:eastAsia="ArialMT" w:hAnsi="Arial" w:cs="Arial"/>
          <w:sz w:val="20"/>
          <w:szCs w:val="20"/>
        </w:rPr>
        <w:t xml:space="preserve">urządzeń z wymaganiami zawartymi w </w:t>
      </w:r>
      <w:r w:rsidR="007F6068" w:rsidRPr="00C652DB">
        <w:rPr>
          <w:rFonts w:ascii="Arial" w:eastAsia="ArialMT" w:hAnsi="Arial" w:cs="Arial"/>
          <w:sz w:val="20"/>
          <w:szCs w:val="20"/>
        </w:rPr>
        <w:t>szczegółowych</w:t>
      </w:r>
      <w:r w:rsidRPr="00C652DB">
        <w:rPr>
          <w:rFonts w:ascii="Arial" w:eastAsia="ArialMT" w:hAnsi="Arial" w:cs="Arial"/>
          <w:sz w:val="20"/>
          <w:szCs w:val="20"/>
        </w:rPr>
        <w:t xml:space="preserve"> specyfikacjach technicznych nie zostaną one przyjęte do wbudowania.</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Wszelkie materiały stosowane do robot powinny mieć:</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Aprobaty Techniczne lub być produkowane zgodnie z obowiązującymi normami,</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Certyfikat lub Deklarację Zgodności z Aprobatą Techniczną lub PN,</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Certyfikat na znak bezpieczeństwa,</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Certyfikat zgodności z zharmonizowaną normą europejską wprowadzoną do zbioru norm polskich</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na opakowaniach powinien znajdować się termin przydatności do stosowania</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Materiały stosowane do wykonywania robot powinny być dopuszczone do obrotu</w:t>
      </w:r>
      <w:r w:rsidR="007F6068">
        <w:rPr>
          <w:rFonts w:ascii="Arial" w:eastAsia="ArialMT" w:hAnsi="Arial" w:cs="Arial"/>
          <w:sz w:val="20"/>
          <w:szCs w:val="20"/>
        </w:rPr>
        <w:t xml:space="preserve"> i stosowania w budownictwie. W </w:t>
      </w:r>
      <w:r w:rsidR="007F6068" w:rsidRPr="00C652DB">
        <w:rPr>
          <w:rFonts w:ascii="Arial" w:eastAsia="ArialMT" w:hAnsi="Arial" w:cs="Arial"/>
          <w:sz w:val="20"/>
          <w:szCs w:val="20"/>
        </w:rPr>
        <w:t>szczególności</w:t>
      </w:r>
      <w:r w:rsidRPr="00C652DB">
        <w:rPr>
          <w:rFonts w:ascii="Arial" w:eastAsia="ArialMT" w:hAnsi="Arial" w:cs="Arial"/>
          <w:sz w:val="20"/>
          <w:szCs w:val="20"/>
        </w:rPr>
        <w:t xml:space="preserve"> materiały winny odpowiadać wymogom zawartych w katalogach i instrukcjach </w:t>
      </w:r>
      <w:r w:rsidR="007F6068" w:rsidRPr="00C652DB">
        <w:rPr>
          <w:rFonts w:ascii="Arial" w:eastAsia="ArialMT" w:hAnsi="Arial" w:cs="Arial"/>
          <w:sz w:val="20"/>
          <w:szCs w:val="20"/>
        </w:rPr>
        <w:t>producentów</w:t>
      </w:r>
      <w:r w:rsidR="007F6068">
        <w:rPr>
          <w:rFonts w:ascii="Arial" w:eastAsia="ArialMT" w:hAnsi="Arial" w:cs="Arial"/>
          <w:sz w:val="20"/>
          <w:szCs w:val="20"/>
        </w:rPr>
        <w:t xml:space="preserve"> wymienionych w </w:t>
      </w:r>
      <w:r w:rsidRPr="00C652DB">
        <w:rPr>
          <w:rFonts w:ascii="Arial" w:eastAsia="ArialMT" w:hAnsi="Arial" w:cs="Arial"/>
          <w:sz w:val="20"/>
          <w:szCs w:val="20"/>
        </w:rPr>
        <w:t xml:space="preserve">założeniach </w:t>
      </w:r>
      <w:r w:rsidR="007F6068" w:rsidRPr="00C652DB">
        <w:rPr>
          <w:rFonts w:ascii="Arial" w:eastAsia="ArialMT" w:hAnsi="Arial" w:cs="Arial"/>
          <w:sz w:val="20"/>
          <w:szCs w:val="20"/>
        </w:rPr>
        <w:t>szczegółowych</w:t>
      </w:r>
      <w:r w:rsidRPr="00C652DB">
        <w:rPr>
          <w:rFonts w:ascii="Arial" w:eastAsia="ArialMT" w:hAnsi="Arial" w:cs="Arial"/>
          <w:sz w:val="20"/>
          <w:szCs w:val="20"/>
        </w:rPr>
        <w:t xml:space="preserve"> do </w:t>
      </w:r>
      <w:r w:rsidR="007F6068" w:rsidRPr="00C652DB">
        <w:rPr>
          <w:rFonts w:ascii="Arial" w:eastAsia="ArialMT" w:hAnsi="Arial" w:cs="Arial"/>
          <w:sz w:val="20"/>
          <w:szCs w:val="20"/>
        </w:rPr>
        <w:t>poszczególnych</w:t>
      </w:r>
      <w:r w:rsidRPr="00C652DB">
        <w:rPr>
          <w:rFonts w:ascii="Arial" w:eastAsia="ArialMT" w:hAnsi="Arial" w:cs="Arial"/>
          <w:sz w:val="20"/>
          <w:szCs w:val="20"/>
        </w:rPr>
        <w:t xml:space="preserve"> </w:t>
      </w:r>
      <w:r w:rsidR="007F6068" w:rsidRPr="00C652DB">
        <w:rPr>
          <w:rFonts w:ascii="Arial" w:eastAsia="ArialMT" w:hAnsi="Arial" w:cs="Arial"/>
          <w:sz w:val="20"/>
          <w:szCs w:val="20"/>
        </w:rPr>
        <w:t>rozdziałów</w:t>
      </w:r>
      <w:r w:rsidRPr="00C652DB">
        <w:rPr>
          <w:rFonts w:ascii="Arial" w:eastAsia="ArialMT" w:hAnsi="Arial" w:cs="Arial"/>
          <w:sz w:val="20"/>
          <w:szCs w:val="20"/>
        </w:rPr>
        <w:t>.</w:t>
      </w:r>
    </w:p>
    <w:p w:rsidR="00C652DB" w:rsidRPr="00C652DB" w:rsidRDefault="00C652DB"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Materiały dostarczane na budowę muszą być sprawdzone pod względem jakości, </w:t>
      </w:r>
      <w:r w:rsidR="007F6068" w:rsidRPr="00C652DB">
        <w:rPr>
          <w:rFonts w:ascii="Arial" w:eastAsia="ArialMT" w:hAnsi="Arial" w:cs="Arial"/>
          <w:sz w:val="20"/>
          <w:szCs w:val="20"/>
        </w:rPr>
        <w:t>wymiarów</w:t>
      </w:r>
      <w:r w:rsidRPr="00C652DB">
        <w:rPr>
          <w:rFonts w:ascii="Arial" w:eastAsia="ArialMT" w:hAnsi="Arial" w:cs="Arial"/>
          <w:sz w:val="20"/>
          <w:szCs w:val="20"/>
        </w:rPr>
        <w:t xml:space="preserve">, </w:t>
      </w:r>
      <w:r w:rsidR="007F6068">
        <w:rPr>
          <w:rFonts w:ascii="Arial" w:eastAsia="ArialMT" w:hAnsi="Arial" w:cs="Arial"/>
          <w:sz w:val="20"/>
          <w:szCs w:val="20"/>
        </w:rPr>
        <w:t xml:space="preserve">konsystencji itp. z wymaganiami </w:t>
      </w:r>
      <w:r w:rsidRPr="00C652DB">
        <w:rPr>
          <w:rFonts w:ascii="Arial" w:eastAsia="ArialMT" w:hAnsi="Arial" w:cs="Arial"/>
          <w:sz w:val="20"/>
          <w:szCs w:val="20"/>
        </w:rPr>
        <w:t>określonymi w ww. warunkach technicznych i dokumentacji budowy.</w:t>
      </w:r>
    </w:p>
    <w:p w:rsidR="00C652DB" w:rsidRPr="00C652DB" w:rsidRDefault="007F6068" w:rsidP="007F6068">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Sposób</w:t>
      </w:r>
      <w:r w:rsidR="00C652DB" w:rsidRPr="00C652DB">
        <w:rPr>
          <w:rFonts w:ascii="Arial" w:eastAsia="ArialMT" w:hAnsi="Arial" w:cs="Arial"/>
          <w:sz w:val="20"/>
          <w:szCs w:val="20"/>
        </w:rPr>
        <w:t xml:space="preserve"> transportu i składowania powinien być zgodny z warunkami i wymaganiami podanymi przez </w:t>
      </w:r>
      <w:r w:rsidRPr="00C652DB">
        <w:rPr>
          <w:rFonts w:ascii="Arial" w:eastAsia="ArialMT" w:hAnsi="Arial" w:cs="Arial"/>
          <w:sz w:val="20"/>
          <w:szCs w:val="20"/>
        </w:rPr>
        <w:t>producentów</w:t>
      </w:r>
      <w:r w:rsidR="00C652DB" w:rsidRPr="00C652DB">
        <w:rPr>
          <w:rFonts w:ascii="Arial" w:eastAsia="ArialMT" w:hAnsi="Arial" w:cs="Arial"/>
          <w:sz w:val="20"/>
          <w:szCs w:val="20"/>
        </w:rPr>
        <w:t>.</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Wykonawca zobowiązany jest posiadać na budowie pełną dokumentację dotyczącą składowanych na budowie </w:t>
      </w:r>
      <w:r w:rsidR="00A14211" w:rsidRPr="00C652DB">
        <w:rPr>
          <w:rFonts w:ascii="Arial" w:eastAsia="ArialMT" w:hAnsi="Arial" w:cs="Arial"/>
          <w:sz w:val="20"/>
          <w:szCs w:val="20"/>
        </w:rPr>
        <w:t>materiałów</w:t>
      </w:r>
      <w:r w:rsidR="00A14211">
        <w:rPr>
          <w:rFonts w:ascii="Arial" w:eastAsia="ArialMT" w:hAnsi="Arial" w:cs="Arial"/>
          <w:sz w:val="20"/>
          <w:szCs w:val="20"/>
        </w:rPr>
        <w:t xml:space="preserve"> </w:t>
      </w:r>
      <w:r w:rsidRPr="00C652DB">
        <w:rPr>
          <w:rFonts w:ascii="Arial" w:eastAsia="ArialMT" w:hAnsi="Arial" w:cs="Arial"/>
          <w:sz w:val="20"/>
          <w:szCs w:val="20"/>
        </w:rPr>
        <w:t>przeznaczonych do zakresu robot. Zarządzający realizacją umowy może okresowo kontrolować dostarczane na budowę</w:t>
      </w:r>
      <w:r w:rsidR="00A14211">
        <w:rPr>
          <w:rFonts w:ascii="Arial" w:eastAsia="ArialMT" w:hAnsi="Arial" w:cs="Arial"/>
          <w:sz w:val="20"/>
          <w:szCs w:val="20"/>
        </w:rPr>
        <w:t xml:space="preserve"> </w:t>
      </w:r>
      <w:r w:rsidRPr="00C652DB">
        <w:rPr>
          <w:rFonts w:ascii="Arial" w:eastAsia="ArialMT" w:hAnsi="Arial" w:cs="Arial"/>
          <w:sz w:val="20"/>
          <w:szCs w:val="20"/>
        </w:rPr>
        <w:t xml:space="preserve">materiały i urządzenia, żeby sprawdzić czy są one zgodne z wymaganiami </w:t>
      </w:r>
      <w:r w:rsidR="00A14211" w:rsidRPr="00C652DB">
        <w:rPr>
          <w:rFonts w:ascii="Arial" w:eastAsia="ArialMT" w:hAnsi="Arial" w:cs="Arial"/>
          <w:sz w:val="20"/>
          <w:szCs w:val="20"/>
        </w:rPr>
        <w:t>szczegółowych</w:t>
      </w:r>
      <w:r w:rsidRPr="00C652DB">
        <w:rPr>
          <w:rFonts w:ascii="Arial" w:eastAsia="ArialMT" w:hAnsi="Arial" w:cs="Arial"/>
          <w:sz w:val="20"/>
          <w:szCs w:val="20"/>
        </w:rPr>
        <w:t xml:space="preserve"> specyfikacji technicznych.</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Zarządzający realizacją umowy jest upoważniony do pobierania i badania </w:t>
      </w:r>
      <w:r w:rsidR="00A14211" w:rsidRPr="00C652DB">
        <w:rPr>
          <w:rFonts w:ascii="Arial" w:eastAsia="ArialMT" w:hAnsi="Arial" w:cs="Arial"/>
          <w:sz w:val="20"/>
          <w:szCs w:val="20"/>
        </w:rPr>
        <w:t>próbek</w:t>
      </w:r>
      <w:r w:rsidRPr="00C652DB">
        <w:rPr>
          <w:rFonts w:ascii="Arial" w:eastAsia="ArialMT" w:hAnsi="Arial" w:cs="Arial"/>
          <w:sz w:val="20"/>
          <w:szCs w:val="20"/>
        </w:rPr>
        <w:t xml:space="preserve"> materiału żeby sprawdzić jego własności.</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Wyniki tych </w:t>
      </w:r>
      <w:r w:rsidR="00A14211" w:rsidRPr="00C652DB">
        <w:rPr>
          <w:rFonts w:ascii="Arial" w:eastAsia="ArialMT" w:hAnsi="Arial" w:cs="Arial"/>
          <w:sz w:val="20"/>
          <w:szCs w:val="20"/>
        </w:rPr>
        <w:t>prób</w:t>
      </w:r>
      <w:r w:rsidRPr="00C652DB">
        <w:rPr>
          <w:rFonts w:ascii="Arial" w:eastAsia="ArialMT" w:hAnsi="Arial" w:cs="Arial"/>
          <w:sz w:val="20"/>
          <w:szCs w:val="20"/>
        </w:rPr>
        <w:t xml:space="preserve"> stanowić mogą podstawę do aprobaty jakości danej partii </w:t>
      </w:r>
      <w:r w:rsidR="00A14211" w:rsidRPr="00C652DB">
        <w:rPr>
          <w:rFonts w:ascii="Arial" w:eastAsia="ArialMT" w:hAnsi="Arial" w:cs="Arial"/>
          <w:sz w:val="20"/>
          <w:szCs w:val="20"/>
        </w:rPr>
        <w:t>materiałów</w:t>
      </w:r>
      <w:r w:rsidRPr="00C652DB">
        <w:rPr>
          <w:rFonts w:ascii="Arial" w:eastAsia="ArialMT" w:hAnsi="Arial" w:cs="Arial"/>
          <w:sz w:val="20"/>
          <w:szCs w:val="20"/>
        </w:rPr>
        <w:t>. Zarządzający realizacją</w:t>
      </w:r>
      <w:r w:rsidR="00A14211">
        <w:rPr>
          <w:rFonts w:ascii="Arial" w:eastAsia="ArialMT" w:hAnsi="Arial" w:cs="Arial"/>
          <w:sz w:val="20"/>
          <w:szCs w:val="20"/>
        </w:rPr>
        <w:t xml:space="preserve"> umowy jest </w:t>
      </w:r>
      <w:r w:rsidR="00A14211" w:rsidRPr="00C652DB">
        <w:rPr>
          <w:rFonts w:ascii="Arial" w:eastAsia="ArialMT" w:hAnsi="Arial" w:cs="Arial"/>
          <w:sz w:val="20"/>
          <w:szCs w:val="20"/>
        </w:rPr>
        <w:t>również</w:t>
      </w:r>
      <w:r w:rsidRPr="00C652DB">
        <w:rPr>
          <w:rFonts w:ascii="Arial" w:eastAsia="ArialMT" w:hAnsi="Arial" w:cs="Arial"/>
          <w:sz w:val="20"/>
          <w:szCs w:val="20"/>
        </w:rPr>
        <w:t xml:space="preserve"> upoważniony do przeprowadzania inspekcji w </w:t>
      </w:r>
      <w:r w:rsidR="00A14211" w:rsidRPr="00C652DB">
        <w:rPr>
          <w:rFonts w:ascii="Arial" w:eastAsia="ArialMT" w:hAnsi="Arial" w:cs="Arial"/>
          <w:sz w:val="20"/>
          <w:szCs w:val="20"/>
        </w:rPr>
        <w:t>wytwórniach</w:t>
      </w:r>
      <w:r w:rsidRPr="00C652DB">
        <w:rPr>
          <w:rFonts w:ascii="Arial" w:eastAsia="ArialMT" w:hAnsi="Arial" w:cs="Arial"/>
          <w:sz w:val="20"/>
          <w:szCs w:val="20"/>
        </w:rPr>
        <w:t xml:space="preserve"> </w:t>
      </w:r>
      <w:r w:rsidR="00A14211" w:rsidRPr="00C652DB">
        <w:rPr>
          <w:rFonts w:ascii="Arial" w:eastAsia="ArialMT" w:hAnsi="Arial" w:cs="Arial"/>
          <w:sz w:val="20"/>
          <w:szCs w:val="20"/>
        </w:rPr>
        <w:t>materiałów</w:t>
      </w:r>
      <w:r w:rsidRPr="00C652DB">
        <w:rPr>
          <w:rFonts w:ascii="Arial" w:eastAsia="ArialMT" w:hAnsi="Arial" w:cs="Arial"/>
          <w:sz w:val="20"/>
          <w:szCs w:val="20"/>
        </w:rPr>
        <w:t xml:space="preserve"> i urządzeń</w:t>
      </w:r>
      <w:r w:rsidR="00A14211">
        <w:rPr>
          <w:rFonts w:ascii="Arial" w:eastAsia="ArialMT" w:hAnsi="Arial" w:cs="Arial"/>
          <w:sz w:val="20"/>
          <w:szCs w:val="20"/>
        </w:rPr>
        <w:t xml:space="preserve">. </w:t>
      </w:r>
      <w:r w:rsidRPr="00C652DB">
        <w:rPr>
          <w:rFonts w:ascii="Arial" w:eastAsia="ArialMT" w:hAnsi="Arial" w:cs="Arial"/>
          <w:sz w:val="20"/>
          <w:szCs w:val="20"/>
        </w:rPr>
        <w:t xml:space="preserve">W czasie przeprowadzania badania </w:t>
      </w:r>
      <w:r w:rsidR="00A14211" w:rsidRPr="00C652DB">
        <w:rPr>
          <w:rFonts w:ascii="Arial" w:eastAsia="ArialMT" w:hAnsi="Arial" w:cs="Arial"/>
          <w:sz w:val="20"/>
          <w:szCs w:val="20"/>
        </w:rPr>
        <w:t>materiałów</w:t>
      </w:r>
      <w:r w:rsidRPr="00C652DB">
        <w:rPr>
          <w:rFonts w:ascii="Arial" w:eastAsia="ArialMT" w:hAnsi="Arial" w:cs="Arial"/>
          <w:sz w:val="20"/>
          <w:szCs w:val="20"/>
        </w:rPr>
        <w:t xml:space="preserve"> i urządzeń przez zarządzającego realizacją umowy, wykonawca ma obowią</w:t>
      </w:r>
      <w:r w:rsidR="00A14211">
        <w:rPr>
          <w:rFonts w:ascii="Arial" w:eastAsia="ArialMT" w:hAnsi="Arial" w:cs="Arial"/>
          <w:sz w:val="20"/>
          <w:szCs w:val="20"/>
        </w:rPr>
        <w:t xml:space="preserve">zek </w:t>
      </w:r>
      <w:r w:rsidRPr="00C652DB">
        <w:rPr>
          <w:rFonts w:ascii="Arial" w:eastAsia="ArialMT" w:hAnsi="Arial" w:cs="Arial"/>
          <w:sz w:val="20"/>
          <w:szCs w:val="20"/>
        </w:rPr>
        <w:t>spełniać następujące warunki:</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W trakcie badania, zarządzającemu realizacją umowy będzie zapewnione niezbędne wsparcie i pomoc przez wykonawcę</w:t>
      </w:r>
      <w:r w:rsidR="00A14211">
        <w:rPr>
          <w:rFonts w:ascii="Arial" w:eastAsia="ArialMT" w:hAnsi="Arial" w:cs="Arial"/>
          <w:sz w:val="20"/>
          <w:szCs w:val="20"/>
        </w:rPr>
        <w:t xml:space="preserve"> i </w:t>
      </w:r>
      <w:r w:rsidRPr="00C652DB">
        <w:rPr>
          <w:rFonts w:ascii="Arial" w:eastAsia="ArialMT" w:hAnsi="Arial" w:cs="Arial"/>
          <w:sz w:val="20"/>
          <w:szCs w:val="20"/>
        </w:rPr>
        <w:t xml:space="preserve">producenta </w:t>
      </w:r>
      <w:r w:rsidR="00A14211" w:rsidRPr="00C652DB">
        <w:rPr>
          <w:rFonts w:ascii="Arial" w:eastAsia="ArialMT" w:hAnsi="Arial" w:cs="Arial"/>
          <w:sz w:val="20"/>
          <w:szCs w:val="20"/>
        </w:rPr>
        <w:t>materiałów</w:t>
      </w:r>
      <w:r w:rsidRPr="00C652DB">
        <w:rPr>
          <w:rFonts w:ascii="Arial" w:eastAsia="ArialMT" w:hAnsi="Arial" w:cs="Arial"/>
          <w:sz w:val="20"/>
          <w:szCs w:val="20"/>
        </w:rPr>
        <w:t xml:space="preserve"> lub urządzeń;</w:t>
      </w:r>
    </w:p>
    <w:p w:rsidR="00C652DB" w:rsidRP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Zarządzający realizacją umowy będzie miał zapewniony w dowolnym czasie dostęp do tych miejsc, gdzie są</w:t>
      </w:r>
      <w:r w:rsidR="00A14211">
        <w:rPr>
          <w:rFonts w:ascii="Arial" w:eastAsia="ArialMT" w:hAnsi="Arial" w:cs="Arial"/>
          <w:sz w:val="20"/>
          <w:szCs w:val="20"/>
        </w:rPr>
        <w:t xml:space="preserve"> wytwarzane </w:t>
      </w:r>
      <w:r w:rsidRPr="00C652DB">
        <w:rPr>
          <w:rFonts w:ascii="Arial" w:eastAsia="ArialMT" w:hAnsi="Arial" w:cs="Arial"/>
          <w:sz w:val="20"/>
          <w:szCs w:val="20"/>
        </w:rPr>
        <w:t>materiały i urządzenia przeznaczone dla realizacji robot.</w:t>
      </w:r>
    </w:p>
    <w:p w:rsidR="00C652DB" w:rsidRDefault="00C652DB" w:rsidP="00A14211">
      <w:pPr>
        <w:autoSpaceDE w:val="0"/>
        <w:autoSpaceDN w:val="0"/>
        <w:adjustRightInd w:val="0"/>
        <w:spacing w:after="0" w:line="240" w:lineRule="auto"/>
        <w:jc w:val="both"/>
        <w:rPr>
          <w:rFonts w:ascii="Arial" w:eastAsia="ArialMT" w:hAnsi="Arial" w:cs="Arial"/>
          <w:sz w:val="20"/>
          <w:szCs w:val="20"/>
        </w:rPr>
      </w:pPr>
      <w:r w:rsidRPr="00C652DB">
        <w:rPr>
          <w:rFonts w:ascii="Arial" w:eastAsia="ArialMT" w:hAnsi="Arial" w:cs="Arial"/>
          <w:sz w:val="20"/>
          <w:szCs w:val="20"/>
        </w:rPr>
        <w:t xml:space="preserve">Materiały uznane przez zarządzającego realizacją umowy za niezgodne ze </w:t>
      </w:r>
      <w:r w:rsidR="00A14211" w:rsidRPr="00C652DB">
        <w:rPr>
          <w:rFonts w:ascii="Arial" w:eastAsia="ArialMT" w:hAnsi="Arial" w:cs="Arial"/>
          <w:sz w:val="20"/>
          <w:szCs w:val="20"/>
        </w:rPr>
        <w:t>szczegółowymi</w:t>
      </w:r>
      <w:r w:rsidRPr="00C652DB">
        <w:rPr>
          <w:rFonts w:ascii="Arial" w:eastAsia="ArialMT" w:hAnsi="Arial" w:cs="Arial"/>
          <w:sz w:val="20"/>
          <w:szCs w:val="20"/>
        </w:rPr>
        <w:t xml:space="preserve"> specyfikacjami technicznymi muszą</w:t>
      </w:r>
      <w:r w:rsidR="00A14211">
        <w:rPr>
          <w:rFonts w:ascii="Arial" w:eastAsia="ArialMT" w:hAnsi="Arial" w:cs="Arial"/>
          <w:sz w:val="20"/>
          <w:szCs w:val="20"/>
        </w:rPr>
        <w:t xml:space="preserve"> </w:t>
      </w:r>
      <w:r w:rsidRPr="00C652DB">
        <w:rPr>
          <w:rFonts w:ascii="Arial" w:eastAsia="ArialMT" w:hAnsi="Arial" w:cs="Arial"/>
          <w:sz w:val="20"/>
          <w:szCs w:val="20"/>
        </w:rPr>
        <w:t>być niezwłocznie usunięte przez wykonawcę z placu budowy. Jeśli zarządzający realizacją</w:t>
      </w:r>
      <w:r w:rsidR="00A14211">
        <w:rPr>
          <w:rFonts w:ascii="Arial" w:eastAsia="ArialMT" w:hAnsi="Arial" w:cs="Arial"/>
          <w:sz w:val="20"/>
          <w:szCs w:val="20"/>
        </w:rPr>
        <w:t xml:space="preserve"> umowy pozwoli wykonawcy </w:t>
      </w:r>
      <w:r w:rsidRPr="00C652DB">
        <w:rPr>
          <w:rFonts w:ascii="Arial" w:eastAsia="ArialMT" w:hAnsi="Arial" w:cs="Arial"/>
          <w:sz w:val="20"/>
          <w:szCs w:val="20"/>
        </w:rPr>
        <w:t xml:space="preserve">wykorzystać te materiały do innych robot niż te, dla </w:t>
      </w:r>
      <w:r w:rsidR="00A14211" w:rsidRPr="00C652DB">
        <w:rPr>
          <w:rFonts w:ascii="Arial" w:eastAsia="ArialMT" w:hAnsi="Arial" w:cs="Arial"/>
          <w:sz w:val="20"/>
          <w:szCs w:val="20"/>
        </w:rPr>
        <w:t>których</w:t>
      </w:r>
      <w:r w:rsidRPr="00C652DB">
        <w:rPr>
          <w:rFonts w:ascii="Arial" w:eastAsia="ArialMT" w:hAnsi="Arial" w:cs="Arial"/>
          <w:sz w:val="20"/>
          <w:szCs w:val="20"/>
        </w:rPr>
        <w:t xml:space="preserve"> zostały one pierwotnie nabyte, wartość tych </w:t>
      </w:r>
      <w:r w:rsidR="00A14211" w:rsidRPr="00C652DB">
        <w:rPr>
          <w:rFonts w:ascii="Arial" w:eastAsia="ArialMT" w:hAnsi="Arial" w:cs="Arial"/>
          <w:sz w:val="20"/>
          <w:szCs w:val="20"/>
        </w:rPr>
        <w:t>materiałów</w:t>
      </w:r>
      <w:r w:rsidRPr="00C652DB">
        <w:rPr>
          <w:rFonts w:ascii="Arial" w:eastAsia="ArialMT" w:hAnsi="Arial" w:cs="Arial"/>
          <w:sz w:val="20"/>
          <w:szCs w:val="20"/>
        </w:rPr>
        <w:t xml:space="preserve"> może być</w:t>
      </w:r>
      <w:r w:rsidR="00A14211">
        <w:rPr>
          <w:rFonts w:ascii="Arial" w:eastAsia="ArialMT" w:hAnsi="Arial" w:cs="Arial"/>
          <w:sz w:val="20"/>
          <w:szCs w:val="20"/>
        </w:rPr>
        <w:t xml:space="preserve"> </w:t>
      </w:r>
      <w:r w:rsidRPr="00C652DB">
        <w:rPr>
          <w:rFonts w:ascii="Arial" w:eastAsia="ArialMT" w:hAnsi="Arial" w:cs="Arial"/>
          <w:sz w:val="20"/>
          <w:szCs w:val="20"/>
        </w:rPr>
        <w:t xml:space="preserve">odpowiednio skorygowana przez zarządzającego realizacją umowy. Każdy rodzaj robot wykonywanych z użyciem </w:t>
      </w:r>
      <w:r w:rsidR="00A14211" w:rsidRPr="00C652DB">
        <w:rPr>
          <w:rFonts w:ascii="Arial" w:eastAsia="ArialMT" w:hAnsi="Arial" w:cs="Arial"/>
          <w:sz w:val="20"/>
          <w:szCs w:val="20"/>
        </w:rPr>
        <w:t>materiałów</w:t>
      </w:r>
      <w:r w:rsidR="00A14211">
        <w:rPr>
          <w:rFonts w:ascii="Arial" w:eastAsia="ArialMT" w:hAnsi="Arial" w:cs="Arial"/>
          <w:sz w:val="20"/>
          <w:szCs w:val="20"/>
        </w:rPr>
        <w:t xml:space="preserve">, </w:t>
      </w:r>
      <w:r w:rsidR="00A14211" w:rsidRPr="00C652DB">
        <w:rPr>
          <w:rFonts w:ascii="Arial" w:eastAsia="ArialMT" w:hAnsi="Arial" w:cs="Arial"/>
          <w:sz w:val="20"/>
          <w:szCs w:val="20"/>
        </w:rPr>
        <w:t>które</w:t>
      </w:r>
      <w:r w:rsidRPr="00C652DB">
        <w:rPr>
          <w:rFonts w:ascii="Arial" w:eastAsia="ArialMT" w:hAnsi="Arial" w:cs="Arial"/>
          <w:sz w:val="20"/>
          <w:szCs w:val="20"/>
        </w:rPr>
        <w:t xml:space="preserve"> nie zostały sprawdzone lub zaakceptowane przez zarządzającego realizacją umowy, będzie wykonany na wł</w:t>
      </w:r>
      <w:r w:rsidR="00A14211">
        <w:rPr>
          <w:rFonts w:ascii="Arial" w:eastAsia="ArialMT" w:hAnsi="Arial" w:cs="Arial"/>
          <w:sz w:val="20"/>
          <w:szCs w:val="20"/>
        </w:rPr>
        <w:t xml:space="preserve">asne ryzyko </w:t>
      </w:r>
      <w:r w:rsidRPr="00C652DB">
        <w:rPr>
          <w:rFonts w:ascii="Arial" w:eastAsia="ArialMT" w:hAnsi="Arial" w:cs="Arial"/>
          <w:sz w:val="20"/>
          <w:szCs w:val="20"/>
        </w:rPr>
        <w:t>wykonawcy. Musi on zdawać sobie sprawę, że te roboty mogą być odrzucone tj. zakwalifikowane jako wadliwe i niezapłacone.</w:t>
      </w:r>
    </w:p>
    <w:p w:rsidR="0033691A" w:rsidRDefault="0033691A" w:rsidP="00A14211">
      <w:pPr>
        <w:autoSpaceDE w:val="0"/>
        <w:autoSpaceDN w:val="0"/>
        <w:adjustRightInd w:val="0"/>
        <w:spacing w:after="0" w:line="240" w:lineRule="auto"/>
        <w:jc w:val="both"/>
        <w:rPr>
          <w:rFonts w:ascii="Arial" w:eastAsia="ArialMT" w:hAnsi="Arial" w:cs="Arial"/>
          <w:sz w:val="20"/>
          <w:szCs w:val="20"/>
        </w:rPr>
      </w:pPr>
    </w:p>
    <w:p w:rsidR="0033691A" w:rsidRPr="0033691A" w:rsidRDefault="0033691A" w:rsidP="00A14211">
      <w:pPr>
        <w:autoSpaceDE w:val="0"/>
        <w:autoSpaceDN w:val="0"/>
        <w:adjustRightInd w:val="0"/>
        <w:spacing w:after="0" w:line="240" w:lineRule="auto"/>
        <w:jc w:val="both"/>
        <w:rPr>
          <w:rFonts w:ascii="Arial" w:eastAsia="ArialMT" w:hAnsi="Arial" w:cs="Arial"/>
          <w:b/>
          <w:sz w:val="20"/>
          <w:szCs w:val="20"/>
        </w:rPr>
      </w:pPr>
      <w:r w:rsidRPr="0033691A">
        <w:rPr>
          <w:rFonts w:ascii="Arial" w:eastAsia="ArialMT" w:hAnsi="Arial" w:cs="Arial"/>
          <w:b/>
          <w:sz w:val="20"/>
          <w:szCs w:val="20"/>
        </w:rPr>
        <w:t xml:space="preserve">2.2 Wymagania szczegółowe </w:t>
      </w:r>
    </w:p>
    <w:p w:rsidR="00B96934" w:rsidRDefault="00B96934" w:rsidP="00B96934">
      <w:pPr>
        <w:pStyle w:val="Styl1"/>
        <w:outlineLvl w:val="3"/>
        <w:rPr>
          <w:rFonts w:cs="Arial"/>
          <w:b/>
          <w:bCs/>
          <w:szCs w:val="20"/>
        </w:rPr>
      </w:pPr>
    </w:p>
    <w:p w:rsidR="00B96934" w:rsidRPr="0043424C" w:rsidRDefault="00B96934" w:rsidP="00B96934">
      <w:pPr>
        <w:pStyle w:val="Styl1"/>
        <w:outlineLvl w:val="3"/>
        <w:rPr>
          <w:rFonts w:cs="Arial"/>
          <w:szCs w:val="20"/>
        </w:rPr>
      </w:pPr>
      <w:r w:rsidRPr="0043424C">
        <w:rPr>
          <w:rFonts w:cs="Arial"/>
          <w:b/>
          <w:bCs/>
          <w:szCs w:val="20"/>
        </w:rPr>
        <w:t xml:space="preserve">Rury </w:t>
      </w:r>
      <w:r w:rsidR="00D56BB4">
        <w:rPr>
          <w:rFonts w:cs="Arial"/>
          <w:b/>
          <w:bCs/>
          <w:szCs w:val="20"/>
        </w:rPr>
        <w:t xml:space="preserve">kamionkowe </w:t>
      </w:r>
      <w:proofErr w:type="spellStart"/>
      <w:r w:rsidR="00D56BB4">
        <w:rPr>
          <w:rFonts w:cs="Arial"/>
          <w:b/>
          <w:bCs/>
          <w:szCs w:val="20"/>
        </w:rPr>
        <w:t>przeciskowe</w:t>
      </w:r>
      <w:proofErr w:type="spellEnd"/>
    </w:p>
    <w:p w:rsidR="00B96934" w:rsidRPr="0043424C" w:rsidRDefault="00B96934" w:rsidP="00B96934">
      <w:pPr>
        <w:pStyle w:val="Styl1"/>
        <w:numPr>
          <w:ilvl w:val="0"/>
          <w:numId w:val="2"/>
        </w:numPr>
        <w:rPr>
          <w:rFonts w:cs="Arial"/>
          <w:szCs w:val="20"/>
        </w:rPr>
      </w:pPr>
      <w:r w:rsidRPr="0043424C">
        <w:rPr>
          <w:rFonts w:cs="Arial"/>
          <w:szCs w:val="20"/>
        </w:rPr>
        <w:t xml:space="preserve">Ø </w:t>
      </w:r>
      <w:r w:rsidR="00D56BB4">
        <w:rPr>
          <w:rFonts w:cs="Arial"/>
          <w:szCs w:val="20"/>
        </w:rPr>
        <w:t>15</w:t>
      </w:r>
      <w:r w:rsidRPr="0043424C">
        <w:rPr>
          <w:rFonts w:cs="Arial"/>
          <w:szCs w:val="20"/>
        </w:rPr>
        <w:t>0 mm</w:t>
      </w:r>
    </w:p>
    <w:p w:rsidR="00B96934" w:rsidRPr="0043424C" w:rsidRDefault="00B96934" w:rsidP="00B96934">
      <w:pPr>
        <w:pStyle w:val="Styl1"/>
        <w:rPr>
          <w:rFonts w:cs="Arial"/>
          <w:szCs w:val="20"/>
        </w:rPr>
      </w:pPr>
      <w:r w:rsidRPr="0043424C">
        <w:rPr>
          <w:rFonts w:cs="Arial"/>
          <w:szCs w:val="20"/>
        </w:rPr>
        <w:t xml:space="preserve">Rury łączone są za pomocą </w:t>
      </w:r>
      <w:r w:rsidR="00D56BB4">
        <w:rPr>
          <w:rFonts w:cs="Arial"/>
          <w:szCs w:val="20"/>
        </w:rPr>
        <w:t>muf</w:t>
      </w:r>
      <w:r w:rsidRPr="0043424C">
        <w:rPr>
          <w:rFonts w:cs="Arial"/>
          <w:szCs w:val="20"/>
        </w:rPr>
        <w:t>.</w:t>
      </w:r>
    </w:p>
    <w:p w:rsidR="00B96934" w:rsidRDefault="00B96934" w:rsidP="00B96934">
      <w:pPr>
        <w:pStyle w:val="Styl1"/>
        <w:rPr>
          <w:rFonts w:cs="Arial"/>
          <w:szCs w:val="20"/>
        </w:rPr>
      </w:pPr>
      <w:r w:rsidRPr="0043424C">
        <w:rPr>
          <w:rFonts w:cs="Arial"/>
          <w:szCs w:val="20"/>
        </w:rPr>
        <w:t>Rury powinny posiadać Deklarację Zgodności oraz stosowne dopuszczenia do stosowania w budownictwie.</w:t>
      </w:r>
    </w:p>
    <w:p w:rsidR="00D56BB4" w:rsidRDefault="00D56BB4" w:rsidP="00B96934">
      <w:pPr>
        <w:pStyle w:val="Styl1"/>
        <w:rPr>
          <w:rFonts w:cs="Arial"/>
          <w:szCs w:val="20"/>
        </w:rPr>
      </w:pPr>
    </w:p>
    <w:p w:rsidR="00D56BB4" w:rsidRPr="00D56BB4" w:rsidRDefault="00D56BB4" w:rsidP="00B96934">
      <w:pPr>
        <w:pStyle w:val="Styl1"/>
        <w:rPr>
          <w:rFonts w:cs="Arial"/>
          <w:b/>
        </w:rPr>
      </w:pPr>
      <w:r w:rsidRPr="00D56BB4">
        <w:rPr>
          <w:rFonts w:cs="Arial"/>
          <w:b/>
          <w:szCs w:val="20"/>
        </w:rPr>
        <w:t>Połączenie siodłowe</w:t>
      </w:r>
    </w:p>
    <w:p w:rsidR="00B96934" w:rsidRDefault="00D56BB4" w:rsidP="00B96934">
      <w:pPr>
        <w:pStyle w:val="Styl1"/>
        <w:rPr>
          <w:rFonts w:cs="Arial"/>
          <w:szCs w:val="20"/>
        </w:rPr>
      </w:pPr>
      <w:r>
        <w:rPr>
          <w:rFonts w:cs="Arial"/>
          <w:szCs w:val="20"/>
        </w:rPr>
        <w:t xml:space="preserve">dla rur kanalizacyjnych </w:t>
      </w:r>
      <w:proofErr w:type="spellStart"/>
      <w:r>
        <w:rPr>
          <w:rFonts w:cs="Arial"/>
          <w:szCs w:val="20"/>
        </w:rPr>
        <w:t>przeciskowych</w:t>
      </w:r>
      <w:proofErr w:type="spellEnd"/>
      <w:r>
        <w:rPr>
          <w:rFonts w:cs="Arial"/>
          <w:szCs w:val="20"/>
        </w:rPr>
        <w:t xml:space="preserve"> </w:t>
      </w:r>
      <w:r>
        <w:rPr>
          <w:rFonts w:cs="Arial"/>
          <w:szCs w:val="20"/>
        </w:rPr>
        <w:sym w:font="Symbol" w:char="F066"/>
      </w:r>
      <w:r>
        <w:rPr>
          <w:rFonts w:cs="Arial"/>
          <w:szCs w:val="20"/>
        </w:rPr>
        <w:t>150mm</w:t>
      </w:r>
    </w:p>
    <w:p w:rsidR="00D56BB4" w:rsidRDefault="00D56BB4" w:rsidP="00B96934">
      <w:pPr>
        <w:pStyle w:val="Styl1"/>
        <w:rPr>
          <w:rFonts w:cs="Arial"/>
          <w:szCs w:val="20"/>
        </w:rPr>
      </w:pPr>
    </w:p>
    <w:p w:rsidR="00B96934" w:rsidRPr="0043424C" w:rsidRDefault="00B96934" w:rsidP="00B96934">
      <w:pPr>
        <w:pStyle w:val="Styl1"/>
        <w:outlineLvl w:val="3"/>
        <w:rPr>
          <w:rFonts w:cs="Arial"/>
          <w:szCs w:val="20"/>
        </w:rPr>
      </w:pPr>
      <w:r w:rsidRPr="0043424C">
        <w:rPr>
          <w:rFonts w:cs="Arial"/>
          <w:b/>
          <w:bCs/>
          <w:szCs w:val="20"/>
        </w:rPr>
        <w:t>Rury z P</w:t>
      </w:r>
      <w:r>
        <w:rPr>
          <w:rFonts w:cs="Arial"/>
          <w:b/>
          <w:bCs/>
          <w:szCs w:val="20"/>
        </w:rPr>
        <w:t>VC-U</w:t>
      </w:r>
      <w:r w:rsidRPr="0043424C">
        <w:rPr>
          <w:rFonts w:cs="Arial"/>
          <w:b/>
          <w:szCs w:val="20"/>
        </w:rPr>
        <w:t xml:space="preserve"> o sztywności obwodowej minimalnej SN8</w:t>
      </w:r>
    </w:p>
    <w:p w:rsidR="00B96934" w:rsidRPr="0043424C" w:rsidRDefault="00B96934" w:rsidP="00B96934">
      <w:pPr>
        <w:pStyle w:val="Styl1"/>
        <w:numPr>
          <w:ilvl w:val="0"/>
          <w:numId w:val="2"/>
        </w:numPr>
        <w:rPr>
          <w:rFonts w:cs="Arial"/>
          <w:szCs w:val="20"/>
        </w:rPr>
      </w:pPr>
      <w:r w:rsidRPr="0043424C">
        <w:rPr>
          <w:rFonts w:cs="Arial"/>
          <w:szCs w:val="20"/>
        </w:rPr>
        <w:t xml:space="preserve">Ø </w:t>
      </w:r>
      <w:r>
        <w:rPr>
          <w:rFonts w:cs="Arial"/>
          <w:szCs w:val="20"/>
        </w:rPr>
        <w:t>16</w:t>
      </w:r>
      <w:r w:rsidRPr="0043424C">
        <w:rPr>
          <w:rFonts w:cs="Arial"/>
          <w:szCs w:val="20"/>
        </w:rPr>
        <w:t>0 mm</w:t>
      </w:r>
    </w:p>
    <w:p w:rsidR="00B96934" w:rsidRPr="0043424C" w:rsidRDefault="00B96934" w:rsidP="00B96934">
      <w:pPr>
        <w:pStyle w:val="Styl1"/>
        <w:rPr>
          <w:rFonts w:cs="Arial"/>
          <w:szCs w:val="20"/>
        </w:rPr>
      </w:pPr>
      <w:r w:rsidRPr="0043424C">
        <w:rPr>
          <w:rFonts w:cs="Arial"/>
          <w:szCs w:val="20"/>
        </w:rPr>
        <w:t>Rury łączone są za pomocą bosego końca z uszczelką oraz kielicha.</w:t>
      </w:r>
    </w:p>
    <w:p w:rsidR="00B96934" w:rsidRPr="0043424C" w:rsidRDefault="00B96934" w:rsidP="00B96934">
      <w:pPr>
        <w:pStyle w:val="Styl1"/>
        <w:rPr>
          <w:rFonts w:cs="Arial"/>
        </w:rPr>
      </w:pPr>
      <w:r w:rsidRPr="0043424C">
        <w:rPr>
          <w:rFonts w:cs="Arial"/>
          <w:szCs w:val="20"/>
        </w:rPr>
        <w:t>Rury powinny posiadać Deklarację Zgodności oraz stosowne dopuszczenia do stosowania w budownictwie.</w:t>
      </w:r>
    </w:p>
    <w:p w:rsidR="00B96934" w:rsidRDefault="00B96934" w:rsidP="00B96934">
      <w:pPr>
        <w:pStyle w:val="Styl1"/>
        <w:rPr>
          <w:rFonts w:cs="Arial"/>
          <w:szCs w:val="20"/>
        </w:rPr>
      </w:pPr>
    </w:p>
    <w:p w:rsidR="00D56BB4" w:rsidRPr="00D56BB4" w:rsidRDefault="00D56BB4" w:rsidP="00B96934">
      <w:pPr>
        <w:pStyle w:val="Styl1"/>
        <w:rPr>
          <w:rFonts w:cs="Arial"/>
          <w:b/>
          <w:szCs w:val="20"/>
        </w:rPr>
      </w:pPr>
      <w:r w:rsidRPr="00D56BB4">
        <w:rPr>
          <w:rFonts w:cs="Arial"/>
          <w:b/>
          <w:szCs w:val="20"/>
        </w:rPr>
        <w:t>Rury z żywic poliestrowych</w:t>
      </w:r>
    </w:p>
    <w:p w:rsidR="00D56BB4" w:rsidRDefault="00D56BB4" w:rsidP="00B96934">
      <w:pPr>
        <w:pStyle w:val="Styl1"/>
        <w:rPr>
          <w:rFonts w:cs="Arial"/>
          <w:szCs w:val="20"/>
        </w:rPr>
      </w:pPr>
      <w:r>
        <w:rPr>
          <w:rFonts w:cs="Arial"/>
          <w:szCs w:val="20"/>
        </w:rPr>
        <w:t>DN1400, SN10000</w:t>
      </w:r>
    </w:p>
    <w:p w:rsidR="00D56BB4" w:rsidRDefault="00D56BB4" w:rsidP="00B96934">
      <w:pPr>
        <w:pStyle w:val="Styl1"/>
        <w:rPr>
          <w:rFonts w:cs="Arial"/>
          <w:szCs w:val="20"/>
        </w:rPr>
      </w:pPr>
    </w:p>
    <w:p w:rsidR="009E1CFD" w:rsidRPr="0043424C" w:rsidRDefault="009E1CFD" w:rsidP="009E1CFD">
      <w:pPr>
        <w:pStyle w:val="Styl1"/>
        <w:outlineLvl w:val="3"/>
        <w:rPr>
          <w:rFonts w:cs="Arial"/>
          <w:szCs w:val="20"/>
        </w:rPr>
      </w:pPr>
      <w:r w:rsidRPr="0043424C">
        <w:rPr>
          <w:rFonts w:cs="Arial"/>
          <w:b/>
          <w:bCs/>
          <w:szCs w:val="20"/>
        </w:rPr>
        <w:t xml:space="preserve">Rury z </w:t>
      </w:r>
      <w:r>
        <w:rPr>
          <w:rFonts w:cs="Arial"/>
          <w:b/>
          <w:bCs/>
          <w:szCs w:val="20"/>
        </w:rPr>
        <w:t>PE 100</w:t>
      </w:r>
      <w:r w:rsidRPr="0043424C">
        <w:rPr>
          <w:rFonts w:cs="Arial"/>
          <w:b/>
          <w:szCs w:val="20"/>
        </w:rPr>
        <w:t xml:space="preserve"> </w:t>
      </w:r>
    </w:p>
    <w:p w:rsidR="009E1CFD" w:rsidRDefault="00D56BB4" w:rsidP="009E1CFD">
      <w:pPr>
        <w:pStyle w:val="Styl1"/>
        <w:numPr>
          <w:ilvl w:val="0"/>
          <w:numId w:val="2"/>
        </w:numPr>
        <w:rPr>
          <w:rFonts w:cs="Arial"/>
          <w:szCs w:val="20"/>
        </w:rPr>
      </w:pPr>
      <w:r w:rsidRPr="00D56BB4">
        <w:rPr>
          <w:rFonts w:cs="Arial"/>
          <w:szCs w:val="20"/>
        </w:rPr>
        <w:t>SDR 17</w:t>
      </w:r>
      <w:r w:rsidRPr="00D56BB4">
        <w:rPr>
          <w:rFonts w:cs="Arial"/>
          <w:szCs w:val="20"/>
        </w:rPr>
        <w:t xml:space="preserve"> </w:t>
      </w:r>
      <w:r w:rsidR="009B2F01" w:rsidRPr="00D56BB4">
        <w:rPr>
          <w:rFonts w:ascii="Symbol" w:hAnsi="Symbol"/>
        </w:rPr>
        <w:t></w:t>
      </w:r>
      <w:r w:rsidRPr="00D56BB4">
        <w:t>63</w:t>
      </w:r>
      <w:r w:rsidR="009B2F01" w:rsidRPr="00D56BB4">
        <w:rPr>
          <w:rFonts w:ascii="Symbol" w:hAnsi="Symbol"/>
        </w:rPr>
        <w:t></w:t>
      </w:r>
      <w:r w:rsidRPr="00D56BB4">
        <w:t xml:space="preserve">3,8 </w:t>
      </w:r>
      <w:r w:rsidR="009B2F01" w:rsidRPr="00D56BB4">
        <w:t>mm</w:t>
      </w:r>
      <w:r w:rsidR="009B2F01" w:rsidRPr="00D56BB4">
        <w:rPr>
          <w:rFonts w:cs="Arial"/>
          <w:szCs w:val="20"/>
        </w:rPr>
        <w:t xml:space="preserve"> </w:t>
      </w:r>
      <w:r w:rsidR="00F956E8" w:rsidRPr="00D56BB4">
        <w:rPr>
          <w:rFonts w:cs="Arial"/>
          <w:szCs w:val="20"/>
        </w:rPr>
        <w:t xml:space="preserve">do wykonania </w:t>
      </w:r>
      <w:r w:rsidRPr="00D56BB4">
        <w:rPr>
          <w:rFonts w:cs="Arial"/>
          <w:szCs w:val="20"/>
        </w:rPr>
        <w:t>rurociągu tłocznego z pompowni</w:t>
      </w:r>
    </w:p>
    <w:p w:rsidR="00D56BB4" w:rsidRPr="00D56BB4" w:rsidRDefault="00D56BB4" w:rsidP="00D56BB4">
      <w:pPr>
        <w:pStyle w:val="Styl1"/>
        <w:numPr>
          <w:ilvl w:val="0"/>
          <w:numId w:val="2"/>
        </w:numPr>
        <w:rPr>
          <w:rFonts w:cs="Arial"/>
          <w:szCs w:val="20"/>
        </w:rPr>
      </w:pPr>
      <w:r w:rsidRPr="00D56BB4">
        <w:rPr>
          <w:rFonts w:cs="Arial"/>
          <w:szCs w:val="20"/>
        </w:rPr>
        <w:t>SDR 1</w:t>
      </w:r>
      <w:r>
        <w:rPr>
          <w:rFonts w:cs="Arial"/>
          <w:szCs w:val="20"/>
        </w:rPr>
        <w:t>1</w:t>
      </w:r>
      <w:r w:rsidRPr="00D56BB4">
        <w:rPr>
          <w:rFonts w:cs="Arial"/>
          <w:szCs w:val="20"/>
        </w:rPr>
        <w:t xml:space="preserve"> </w:t>
      </w:r>
      <w:r>
        <w:rPr>
          <w:rFonts w:cs="Arial"/>
          <w:szCs w:val="20"/>
        </w:rPr>
        <w:t xml:space="preserve">TS </w:t>
      </w:r>
      <w:r w:rsidRPr="00D56BB4">
        <w:rPr>
          <w:rFonts w:ascii="Symbol" w:hAnsi="Symbol"/>
        </w:rPr>
        <w:t></w:t>
      </w:r>
      <w:r>
        <w:t>50</w:t>
      </w:r>
      <w:r w:rsidRPr="00D56BB4">
        <w:rPr>
          <w:rFonts w:ascii="Symbol" w:hAnsi="Symbol"/>
        </w:rPr>
        <w:t></w:t>
      </w:r>
      <w:r w:rsidR="006F0DF9">
        <w:t xml:space="preserve">4,6 </w:t>
      </w:r>
      <w:r w:rsidRPr="00D56BB4">
        <w:t>mm</w:t>
      </w:r>
      <w:r w:rsidRPr="00D56BB4">
        <w:rPr>
          <w:rFonts w:cs="Arial"/>
          <w:szCs w:val="20"/>
        </w:rPr>
        <w:t xml:space="preserve"> do wykonania </w:t>
      </w:r>
      <w:r w:rsidR="006F0DF9">
        <w:rPr>
          <w:rFonts w:cs="Arial"/>
          <w:szCs w:val="20"/>
        </w:rPr>
        <w:t>przyłącza wodociągowego</w:t>
      </w:r>
    </w:p>
    <w:p w:rsidR="006F0DF9" w:rsidRPr="00D56BB4" w:rsidRDefault="006F0DF9" w:rsidP="006F0DF9">
      <w:pPr>
        <w:pStyle w:val="Styl1"/>
        <w:numPr>
          <w:ilvl w:val="0"/>
          <w:numId w:val="2"/>
        </w:numPr>
        <w:rPr>
          <w:rFonts w:cs="Arial"/>
          <w:szCs w:val="20"/>
        </w:rPr>
      </w:pPr>
      <w:r w:rsidRPr="00D56BB4">
        <w:rPr>
          <w:rFonts w:cs="Arial"/>
          <w:szCs w:val="20"/>
        </w:rPr>
        <w:t>SDR 1</w:t>
      </w:r>
      <w:r>
        <w:rPr>
          <w:rFonts w:cs="Arial"/>
          <w:szCs w:val="20"/>
        </w:rPr>
        <w:t>1</w:t>
      </w:r>
      <w:r w:rsidRPr="00D56BB4">
        <w:rPr>
          <w:rFonts w:cs="Arial"/>
          <w:szCs w:val="20"/>
        </w:rPr>
        <w:t xml:space="preserve"> </w:t>
      </w:r>
      <w:r>
        <w:rPr>
          <w:rFonts w:cs="Arial"/>
          <w:szCs w:val="20"/>
        </w:rPr>
        <w:t xml:space="preserve">TS </w:t>
      </w:r>
      <w:r w:rsidRPr="00D56BB4">
        <w:rPr>
          <w:rFonts w:ascii="Symbol" w:hAnsi="Symbol"/>
        </w:rPr>
        <w:t></w:t>
      </w:r>
      <w:r>
        <w:t>11</w:t>
      </w:r>
      <w:r>
        <w:t>0</w:t>
      </w:r>
      <w:r w:rsidRPr="00D56BB4">
        <w:rPr>
          <w:rFonts w:ascii="Symbol" w:hAnsi="Symbol"/>
        </w:rPr>
        <w:t></w:t>
      </w:r>
      <w:r w:rsidR="00856AAC">
        <w:t xml:space="preserve">10 </w:t>
      </w:r>
      <w:r w:rsidRPr="00D56BB4">
        <w:t>mm</w:t>
      </w:r>
      <w:r w:rsidRPr="00D56BB4">
        <w:rPr>
          <w:rFonts w:cs="Arial"/>
          <w:szCs w:val="20"/>
        </w:rPr>
        <w:t xml:space="preserve"> do wykonania </w:t>
      </w:r>
      <w:r>
        <w:rPr>
          <w:rFonts w:cs="Arial"/>
          <w:szCs w:val="20"/>
        </w:rPr>
        <w:t xml:space="preserve">rury osłonowej na </w:t>
      </w:r>
      <w:r>
        <w:rPr>
          <w:rFonts w:cs="Arial"/>
          <w:szCs w:val="20"/>
        </w:rPr>
        <w:t>przyłącz</w:t>
      </w:r>
      <w:r>
        <w:rPr>
          <w:rFonts w:cs="Arial"/>
          <w:szCs w:val="20"/>
        </w:rPr>
        <w:t>u</w:t>
      </w:r>
      <w:r>
        <w:rPr>
          <w:rFonts w:cs="Arial"/>
          <w:szCs w:val="20"/>
        </w:rPr>
        <w:t xml:space="preserve"> wodociągow</w:t>
      </w:r>
      <w:r>
        <w:rPr>
          <w:rFonts w:cs="Arial"/>
          <w:szCs w:val="20"/>
        </w:rPr>
        <w:t>ym</w:t>
      </w:r>
      <w:r w:rsidR="00856AAC">
        <w:rPr>
          <w:rFonts w:cs="Arial"/>
          <w:szCs w:val="20"/>
        </w:rPr>
        <w:t xml:space="preserve"> wraz z płozami i manszetami zgodnie z Dokumentacją Projektową</w:t>
      </w:r>
    </w:p>
    <w:p w:rsidR="00D56BB4" w:rsidRPr="00D56BB4" w:rsidRDefault="00D56BB4" w:rsidP="006F0DF9">
      <w:pPr>
        <w:pStyle w:val="Styl1"/>
        <w:ind w:left="340"/>
        <w:rPr>
          <w:rFonts w:cs="Arial"/>
          <w:szCs w:val="20"/>
        </w:rPr>
      </w:pPr>
    </w:p>
    <w:p w:rsidR="009E1CFD" w:rsidRPr="0043424C" w:rsidRDefault="009E1CFD" w:rsidP="009E1CFD">
      <w:pPr>
        <w:pStyle w:val="Styl1"/>
        <w:rPr>
          <w:rFonts w:cs="Arial"/>
          <w:szCs w:val="20"/>
        </w:rPr>
      </w:pPr>
      <w:r w:rsidRPr="0043424C">
        <w:rPr>
          <w:rFonts w:cs="Arial"/>
          <w:szCs w:val="20"/>
        </w:rPr>
        <w:t xml:space="preserve">Rury łączone są </w:t>
      </w:r>
      <w:r>
        <w:rPr>
          <w:rFonts w:cs="Arial"/>
          <w:szCs w:val="20"/>
        </w:rPr>
        <w:t>przez zgrzewanie doczołowe.</w:t>
      </w:r>
    </w:p>
    <w:p w:rsidR="009E1CFD" w:rsidRPr="0043424C" w:rsidRDefault="009E1CFD" w:rsidP="009E1CFD">
      <w:pPr>
        <w:pStyle w:val="Styl1"/>
        <w:rPr>
          <w:rFonts w:cs="Arial"/>
        </w:rPr>
      </w:pPr>
      <w:r w:rsidRPr="0043424C">
        <w:rPr>
          <w:rFonts w:cs="Arial"/>
          <w:szCs w:val="20"/>
        </w:rPr>
        <w:t>Rury powinny posiadać Deklarację Zgodności oraz stosowne dopuszczenia do stosowania w budownictwie.</w:t>
      </w:r>
    </w:p>
    <w:p w:rsidR="006F0DF9" w:rsidRDefault="00271ED1" w:rsidP="00271ED1">
      <w:pPr>
        <w:spacing w:after="0" w:line="240" w:lineRule="auto"/>
        <w:jc w:val="both"/>
        <w:rPr>
          <w:rFonts w:ascii="Arial" w:hAnsi="Arial" w:cs="Arial"/>
          <w:sz w:val="20"/>
          <w:szCs w:val="20"/>
        </w:rPr>
      </w:pPr>
      <w:r w:rsidRPr="00311917">
        <w:rPr>
          <w:rFonts w:ascii="Arial" w:hAnsi="Arial" w:cs="Arial"/>
          <w:sz w:val="20"/>
          <w:szCs w:val="20"/>
        </w:rPr>
        <w:t>Przewody projektuje się z</w:t>
      </w:r>
      <w:r w:rsidR="006F0DF9">
        <w:rPr>
          <w:rFonts w:ascii="Arial" w:hAnsi="Arial" w:cs="Arial"/>
          <w:sz w:val="20"/>
          <w:szCs w:val="20"/>
        </w:rPr>
        <w:t>:</w:t>
      </w:r>
    </w:p>
    <w:p w:rsidR="006F0DF9" w:rsidRDefault="006F0DF9" w:rsidP="00271ED1">
      <w:pPr>
        <w:spacing w:after="0" w:line="240" w:lineRule="auto"/>
        <w:jc w:val="both"/>
        <w:rPr>
          <w:rFonts w:ascii="Arial" w:hAnsi="Arial" w:cs="Arial"/>
          <w:sz w:val="20"/>
          <w:szCs w:val="20"/>
        </w:rPr>
      </w:pPr>
      <w:r>
        <w:rPr>
          <w:rFonts w:ascii="Arial" w:hAnsi="Arial" w:cs="Arial"/>
          <w:sz w:val="20"/>
          <w:szCs w:val="20"/>
        </w:rPr>
        <w:t>-</w:t>
      </w:r>
      <w:r w:rsidR="00271ED1" w:rsidRPr="00311917">
        <w:rPr>
          <w:rFonts w:ascii="Arial" w:hAnsi="Arial" w:cs="Arial"/>
          <w:sz w:val="20"/>
          <w:szCs w:val="20"/>
        </w:rPr>
        <w:t xml:space="preserve"> rur i kształtek PE 100 </w:t>
      </w:r>
      <w:r w:rsidR="00DD7CAA">
        <w:rPr>
          <w:rFonts w:ascii="Arial" w:hAnsi="Arial" w:cs="Arial"/>
          <w:sz w:val="20"/>
          <w:szCs w:val="20"/>
        </w:rPr>
        <w:t xml:space="preserve">SDR17 </w:t>
      </w:r>
      <w:r w:rsidR="00271ED1" w:rsidRPr="00311917">
        <w:rPr>
          <w:rFonts w:ascii="Arial" w:hAnsi="Arial" w:cs="Arial"/>
          <w:sz w:val="20"/>
          <w:szCs w:val="20"/>
        </w:rPr>
        <w:t>ciśnieniowych wodociągowych atestowanych do 1,</w:t>
      </w:r>
      <w:r w:rsidR="00271ED1">
        <w:rPr>
          <w:rFonts w:ascii="Arial" w:hAnsi="Arial" w:cs="Arial"/>
          <w:sz w:val="20"/>
          <w:szCs w:val="20"/>
        </w:rPr>
        <w:t>0</w:t>
      </w:r>
      <w:r w:rsidR="00271ED1" w:rsidRPr="00311917">
        <w:rPr>
          <w:rFonts w:ascii="Arial" w:hAnsi="Arial" w:cs="Arial"/>
          <w:sz w:val="20"/>
          <w:szCs w:val="20"/>
        </w:rPr>
        <w:t xml:space="preserve"> </w:t>
      </w:r>
      <w:proofErr w:type="spellStart"/>
      <w:r w:rsidR="00271ED1" w:rsidRPr="00311917">
        <w:rPr>
          <w:rFonts w:ascii="Arial" w:hAnsi="Arial" w:cs="Arial"/>
          <w:sz w:val="20"/>
          <w:szCs w:val="20"/>
        </w:rPr>
        <w:t>MPa</w:t>
      </w:r>
      <w:proofErr w:type="spellEnd"/>
      <w:r w:rsidR="00271ED1" w:rsidRPr="00311917">
        <w:rPr>
          <w:rFonts w:ascii="Arial" w:hAnsi="Arial" w:cs="Arial"/>
          <w:sz w:val="20"/>
          <w:szCs w:val="20"/>
        </w:rPr>
        <w:t xml:space="preserve"> PN-1</w:t>
      </w:r>
      <w:r w:rsidR="00271ED1">
        <w:rPr>
          <w:rFonts w:ascii="Arial" w:hAnsi="Arial" w:cs="Arial"/>
          <w:sz w:val="20"/>
          <w:szCs w:val="20"/>
        </w:rPr>
        <w:t>0</w:t>
      </w:r>
      <w:r w:rsidR="00271ED1" w:rsidRPr="00311917">
        <w:rPr>
          <w:rFonts w:ascii="Arial" w:hAnsi="Arial" w:cs="Arial"/>
          <w:sz w:val="20"/>
          <w:szCs w:val="20"/>
        </w:rPr>
        <w:t xml:space="preserve"> wg normy PN-EN 12201 oraz kształtek PE SDR1</w:t>
      </w:r>
      <w:r w:rsidR="00DD7CAA">
        <w:rPr>
          <w:rFonts w:ascii="Arial" w:hAnsi="Arial" w:cs="Arial"/>
          <w:sz w:val="20"/>
          <w:szCs w:val="20"/>
        </w:rPr>
        <w:t>7</w:t>
      </w:r>
      <w:r w:rsidR="00271ED1" w:rsidRPr="00311917">
        <w:rPr>
          <w:rFonts w:ascii="Arial" w:hAnsi="Arial" w:cs="Arial"/>
          <w:sz w:val="20"/>
          <w:szCs w:val="20"/>
        </w:rPr>
        <w:t xml:space="preserve"> wg normy PN-EN 12201. </w:t>
      </w:r>
    </w:p>
    <w:p w:rsidR="006F0DF9" w:rsidRDefault="006F0DF9" w:rsidP="006F0DF9">
      <w:pPr>
        <w:spacing w:after="0" w:line="240" w:lineRule="auto"/>
        <w:jc w:val="both"/>
        <w:rPr>
          <w:rFonts w:ascii="Arial" w:hAnsi="Arial" w:cs="Arial"/>
          <w:sz w:val="20"/>
          <w:szCs w:val="20"/>
        </w:rPr>
      </w:pPr>
      <w:r>
        <w:rPr>
          <w:rFonts w:ascii="Arial" w:hAnsi="Arial" w:cs="Arial"/>
          <w:sz w:val="20"/>
          <w:szCs w:val="20"/>
        </w:rPr>
        <w:t>-</w:t>
      </w:r>
      <w:r w:rsidRPr="00311917">
        <w:rPr>
          <w:rFonts w:ascii="Arial" w:hAnsi="Arial" w:cs="Arial"/>
          <w:sz w:val="20"/>
          <w:szCs w:val="20"/>
        </w:rPr>
        <w:t xml:space="preserve"> rur i kształtek PE 100 </w:t>
      </w:r>
      <w:r>
        <w:rPr>
          <w:rFonts w:ascii="Arial" w:hAnsi="Arial" w:cs="Arial"/>
          <w:sz w:val="20"/>
          <w:szCs w:val="20"/>
        </w:rPr>
        <w:t>SDR1</w:t>
      </w:r>
      <w:r>
        <w:rPr>
          <w:rFonts w:ascii="Arial" w:hAnsi="Arial" w:cs="Arial"/>
          <w:sz w:val="20"/>
          <w:szCs w:val="20"/>
        </w:rPr>
        <w:t>1 TS</w:t>
      </w:r>
      <w:r>
        <w:rPr>
          <w:rFonts w:ascii="Arial" w:hAnsi="Arial" w:cs="Arial"/>
          <w:sz w:val="20"/>
          <w:szCs w:val="20"/>
        </w:rPr>
        <w:t xml:space="preserve"> </w:t>
      </w:r>
      <w:r w:rsidRPr="00311917">
        <w:rPr>
          <w:rFonts w:ascii="Arial" w:hAnsi="Arial" w:cs="Arial"/>
          <w:sz w:val="20"/>
          <w:szCs w:val="20"/>
        </w:rPr>
        <w:t>ciśnieniowych wodociągowych atestowanych do 1,</w:t>
      </w:r>
      <w:r>
        <w:rPr>
          <w:rFonts w:ascii="Arial" w:hAnsi="Arial" w:cs="Arial"/>
          <w:sz w:val="20"/>
          <w:szCs w:val="20"/>
        </w:rPr>
        <w:t>6</w:t>
      </w:r>
      <w:r w:rsidRPr="00311917">
        <w:rPr>
          <w:rFonts w:ascii="Arial" w:hAnsi="Arial" w:cs="Arial"/>
          <w:sz w:val="20"/>
          <w:szCs w:val="20"/>
        </w:rPr>
        <w:t xml:space="preserve"> </w:t>
      </w:r>
      <w:proofErr w:type="spellStart"/>
      <w:r w:rsidRPr="00311917">
        <w:rPr>
          <w:rFonts w:ascii="Arial" w:hAnsi="Arial" w:cs="Arial"/>
          <w:sz w:val="20"/>
          <w:szCs w:val="20"/>
        </w:rPr>
        <w:t>MPa</w:t>
      </w:r>
      <w:proofErr w:type="spellEnd"/>
      <w:r w:rsidRPr="00311917">
        <w:rPr>
          <w:rFonts w:ascii="Arial" w:hAnsi="Arial" w:cs="Arial"/>
          <w:sz w:val="20"/>
          <w:szCs w:val="20"/>
        </w:rPr>
        <w:t xml:space="preserve"> PN-1</w:t>
      </w:r>
      <w:r>
        <w:rPr>
          <w:rFonts w:ascii="Arial" w:hAnsi="Arial" w:cs="Arial"/>
          <w:sz w:val="20"/>
          <w:szCs w:val="20"/>
        </w:rPr>
        <w:t>6</w:t>
      </w:r>
      <w:r w:rsidRPr="00311917">
        <w:rPr>
          <w:rFonts w:ascii="Arial" w:hAnsi="Arial" w:cs="Arial"/>
          <w:sz w:val="20"/>
          <w:szCs w:val="20"/>
        </w:rPr>
        <w:t xml:space="preserve"> wg normy PN-EN 12201 oraz kształtek PE SDR1</w:t>
      </w:r>
      <w:r>
        <w:rPr>
          <w:rFonts w:ascii="Arial" w:hAnsi="Arial" w:cs="Arial"/>
          <w:sz w:val="20"/>
          <w:szCs w:val="20"/>
        </w:rPr>
        <w:t>0 TS</w:t>
      </w:r>
      <w:r w:rsidRPr="00311917">
        <w:rPr>
          <w:rFonts w:ascii="Arial" w:hAnsi="Arial" w:cs="Arial"/>
          <w:sz w:val="20"/>
          <w:szCs w:val="20"/>
        </w:rPr>
        <w:t xml:space="preserve"> wg normy PN-EN 12201. </w:t>
      </w:r>
    </w:p>
    <w:p w:rsidR="00271ED1" w:rsidRDefault="00271ED1" w:rsidP="00271ED1">
      <w:pPr>
        <w:spacing w:after="0" w:line="240" w:lineRule="auto"/>
        <w:jc w:val="both"/>
        <w:rPr>
          <w:rFonts w:ascii="Arial" w:hAnsi="Arial" w:cs="Arial"/>
          <w:sz w:val="20"/>
          <w:szCs w:val="20"/>
        </w:rPr>
      </w:pPr>
      <w:r w:rsidRPr="00311917">
        <w:rPr>
          <w:rFonts w:ascii="Arial" w:hAnsi="Arial" w:cs="Arial"/>
          <w:spacing w:val="-3"/>
          <w:sz w:val="20"/>
          <w:szCs w:val="20"/>
        </w:rPr>
        <w:t xml:space="preserve">Wszystkie rury, uszczelki, kształtki oraz cała armatura wodociągowa powinny posiadać atesty </w:t>
      </w:r>
      <w:r w:rsidRPr="00311917">
        <w:rPr>
          <w:rFonts w:ascii="Arial" w:hAnsi="Arial" w:cs="Arial"/>
          <w:spacing w:val="-4"/>
          <w:sz w:val="20"/>
          <w:szCs w:val="20"/>
        </w:rPr>
        <w:t xml:space="preserve">techniczne i sanitarne. Spadki rurociągów dostosowano do spadków terenów. </w:t>
      </w:r>
      <w:r w:rsidRPr="00311917">
        <w:rPr>
          <w:rFonts w:ascii="Arial" w:hAnsi="Arial" w:cs="Arial"/>
          <w:sz w:val="20"/>
          <w:szCs w:val="20"/>
        </w:rPr>
        <w:t>Rurociągi łączyć z wykorzystaniem kształtek zaciskowych lub elektrooporowych dla rur polietylenowych lub przez zgrzewanie doczołowe. Montaż przewodów wykonać zgodnie z instrukcją producenta rur ciśnieniowych.</w:t>
      </w:r>
    </w:p>
    <w:p w:rsidR="00271ED1" w:rsidRDefault="00271ED1" w:rsidP="00271ED1">
      <w:pPr>
        <w:spacing w:after="0" w:line="240" w:lineRule="auto"/>
        <w:jc w:val="both"/>
        <w:rPr>
          <w:rFonts w:ascii="Arial" w:hAnsi="Arial" w:cs="Arial"/>
          <w:sz w:val="20"/>
          <w:szCs w:val="20"/>
        </w:rPr>
      </w:pPr>
      <w:r w:rsidRPr="00311917">
        <w:rPr>
          <w:rFonts w:ascii="Arial" w:hAnsi="Arial" w:cs="Arial"/>
          <w:sz w:val="20"/>
          <w:szCs w:val="20"/>
        </w:rPr>
        <w:t>Rury i kształtki wykonane z tworzyw termoplastycznych nie wymagają żadnego zabezpieczenia antykorozyjnego. Przewodów z tworzyw sztucznych nie należy malować ani powlekać agresywnymi farbami i rozpuszczalnikami, ani też zasypywać gruntem mogącym zawierać węglowodory aromatyczne oraz związki działające agresywnie.</w:t>
      </w:r>
    </w:p>
    <w:p w:rsidR="00271ED1" w:rsidRPr="00484ECE" w:rsidRDefault="00271ED1" w:rsidP="00271ED1">
      <w:pPr>
        <w:spacing w:after="0" w:line="240" w:lineRule="auto"/>
        <w:jc w:val="both"/>
        <w:rPr>
          <w:rFonts w:ascii="Arial" w:hAnsi="Arial" w:cs="Arial"/>
          <w:sz w:val="20"/>
          <w:szCs w:val="20"/>
        </w:rPr>
      </w:pPr>
      <w:r w:rsidRPr="00484ECE">
        <w:rPr>
          <w:rFonts w:ascii="Arial" w:hAnsi="Arial" w:cs="Arial"/>
          <w:spacing w:val="-3"/>
          <w:sz w:val="20"/>
          <w:szCs w:val="20"/>
        </w:rPr>
        <w:t xml:space="preserve">Wszystkie rury, uszczelki, kształtki oraz cała armatura wodociągowa powinny posiadać atesty </w:t>
      </w:r>
      <w:r w:rsidRPr="00484ECE">
        <w:rPr>
          <w:rFonts w:ascii="Arial" w:hAnsi="Arial" w:cs="Arial"/>
          <w:spacing w:val="-4"/>
          <w:sz w:val="20"/>
          <w:szCs w:val="20"/>
        </w:rPr>
        <w:t>techniczne i sanitarne</w:t>
      </w:r>
    </w:p>
    <w:p w:rsidR="006F0DF9" w:rsidRDefault="006F0DF9" w:rsidP="00B96934">
      <w:pPr>
        <w:pStyle w:val="Styl1"/>
        <w:rPr>
          <w:rFonts w:cs="Arial"/>
          <w:b/>
          <w:szCs w:val="20"/>
        </w:rPr>
      </w:pPr>
    </w:p>
    <w:p w:rsidR="009E1CFD" w:rsidRPr="009B2F01" w:rsidRDefault="009B2F01" w:rsidP="00B96934">
      <w:pPr>
        <w:pStyle w:val="Styl1"/>
        <w:rPr>
          <w:rFonts w:cs="Arial"/>
          <w:b/>
          <w:szCs w:val="20"/>
        </w:rPr>
      </w:pPr>
      <w:r w:rsidRPr="009B2F01">
        <w:rPr>
          <w:rFonts w:cs="Arial"/>
          <w:b/>
          <w:szCs w:val="20"/>
        </w:rPr>
        <w:t>Zasuwa</w:t>
      </w:r>
    </w:p>
    <w:p w:rsidR="009B2F01" w:rsidRDefault="009B2F01" w:rsidP="00B96934">
      <w:pPr>
        <w:pStyle w:val="Styl1"/>
        <w:rPr>
          <w:rFonts w:cs="Arial"/>
          <w:szCs w:val="20"/>
        </w:rPr>
      </w:pPr>
      <w:r>
        <w:rPr>
          <w:rFonts w:cs="Arial"/>
          <w:szCs w:val="20"/>
        </w:rPr>
        <w:t>- DN</w:t>
      </w:r>
      <w:r w:rsidR="006F0DF9">
        <w:rPr>
          <w:rFonts w:cs="Arial"/>
          <w:szCs w:val="20"/>
        </w:rPr>
        <w:t>4</w:t>
      </w:r>
      <w:r>
        <w:rPr>
          <w:rFonts w:cs="Arial"/>
          <w:szCs w:val="20"/>
        </w:rPr>
        <w:t xml:space="preserve">0 - </w:t>
      </w:r>
      <w:r w:rsidRPr="00B20708">
        <w:t>odcinając</w:t>
      </w:r>
      <w:r>
        <w:t>a</w:t>
      </w:r>
      <w:r w:rsidRPr="00B20708">
        <w:t xml:space="preserve"> osiow</w:t>
      </w:r>
      <w:r>
        <w:t>a</w:t>
      </w:r>
      <w:r w:rsidRPr="00B20708">
        <w:t xml:space="preserve">, </w:t>
      </w:r>
      <w:proofErr w:type="spellStart"/>
      <w:r w:rsidRPr="00B20708">
        <w:t>bezdławikow</w:t>
      </w:r>
      <w:r>
        <w:t>a</w:t>
      </w:r>
      <w:proofErr w:type="spellEnd"/>
      <w:r w:rsidRPr="00B20708">
        <w:t xml:space="preserve"> z elastycznym zamknięciem emaliowaną lub epoksydowaną wewnątrz</w:t>
      </w:r>
      <w:r>
        <w:t>.</w:t>
      </w:r>
    </w:p>
    <w:p w:rsidR="009B2F01" w:rsidRDefault="009B2F01" w:rsidP="00B96934">
      <w:pPr>
        <w:pStyle w:val="Styl1"/>
        <w:rPr>
          <w:rFonts w:cs="Arial"/>
          <w:szCs w:val="20"/>
        </w:rPr>
      </w:pPr>
    </w:p>
    <w:p w:rsidR="009B2F01" w:rsidRPr="009B2F01" w:rsidRDefault="009B2F01" w:rsidP="00B96934">
      <w:pPr>
        <w:pStyle w:val="Styl1"/>
        <w:rPr>
          <w:rFonts w:cs="Arial"/>
          <w:b/>
          <w:szCs w:val="20"/>
        </w:rPr>
      </w:pPr>
      <w:r w:rsidRPr="009B2F01">
        <w:rPr>
          <w:rFonts w:cs="Arial"/>
          <w:b/>
          <w:szCs w:val="20"/>
        </w:rPr>
        <w:t>O</w:t>
      </w:r>
      <w:r w:rsidR="006F0DF9">
        <w:rPr>
          <w:rFonts w:cs="Arial"/>
          <w:b/>
          <w:szCs w:val="20"/>
        </w:rPr>
        <w:t>paska do nawiercania</w:t>
      </w:r>
    </w:p>
    <w:p w:rsidR="009B2F01" w:rsidRDefault="009B2F01" w:rsidP="00B96934">
      <w:pPr>
        <w:pStyle w:val="Styl1"/>
        <w:rPr>
          <w:rFonts w:cs="Arial"/>
          <w:szCs w:val="20"/>
        </w:rPr>
      </w:pPr>
      <w:r w:rsidRPr="00B20708">
        <w:rPr>
          <w:rFonts w:cs="Arial"/>
        </w:rPr>
        <w:t>DN</w:t>
      </w:r>
      <w:r w:rsidR="006F0DF9">
        <w:rPr>
          <w:rFonts w:cs="Arial"/>
        </w:rPr>
        <w:t>125/DN40</w:t>
      </w:r>
      <w:r w:rsidR="00F956E8">
        <w:rPr>
          <w:rFonts w:cs="Arial"/>
        </w:rPr>
        <w:t xml:space="preserve"> do wykonania włączenia do miejskiej sieci wodociągowej.</w:t>
      </w:r>
    </w:p>
    <w:p w:rsidR="009B2F01" w:rsidRDefault="009B2F01" w:rsidP="00B96934">
      <w:pPr>
        <w:pStyle w:val="Styl1"/>
        <w:rPr>
          <w:rFonts w:cs="Arial"/>
          <w:szCs w:val="20"/>
        </w:rPr>
      </w:pPr>
    </w:p>
    <w:p w:rsidR="00B96934" w:rsidRPr="0043424C" w:rsidRDefault="00B96934" w:rsidP="00B96934">
      <w:pPr>
        <w:pStyle w:val="Styl1"/>
        <w:outlineLvl w:val="2"/>
        <w:rPr>
          <w:rFonts w:cs="Arial"/>
          <w:szCs w:val="20"/>
        </w:rPr>
      </w:pPr>
      <w:bookmarkStart w:id="0" w:name="_Toc447276940"/>
      <w:bookmarkStart w:id="1" w:name="_Toc447276976"/>
      <w:bookmarkStart w:id="2" w:name="_Toc448230819"/>
      <w:r w:rsidRPr="0043424C">
        <w:rPr>
          <w:rFonts w:cs="Arial"/>
          <w:b/>
          <w:bCs/>
          <w:szCs w:val="20"/>
        </w:rPr>
        <w:t>Studzienki kanalizacyjne, ściekowe z prefabrykowanych elementów betonowych i żelbetowych łączonych na uszczelki i ich elementy</w:t>
      </w:r>
      <w:bookmarkEnd w:id="0"/>
      <w:bookmarkEnd w:id="1"/>
      <w:bookmarkEnd w:id="2"/>
    </w:p>
    <w:p w:rsidR="00B96934" w:rsidRPr="0043424C" w:rsidRDefault="00B96934" w:rsidP="00B96934">
      <w:pPr>
        <w:pStyle w:val="Styl1"/>
        <w:rPr>
          <w:rFonts w:cs="Arial"/>
          <w:szCs w:val="20"/>
          <w:lang w:val="de-DE"/>
        </w:rPr>
      </w:pPr>
      <w:r w:rsidRPr="0043424C">
        <w:rPr>
          <w:rFonts w:cs="Arial"/>
          <w:szCs w:val="20"/>
        </w:rPr>
        <w:t>Studzienki kanalizacyjne należy wykonać w sposób odpowiadający wymaganiom normy PN-EN 1917:2004 oraz PN-EN 1610:2002/ Ap1:2007.</w:t>
      </w:r>
    </w:p>
    <w:p w:rsidR="00B96934" w:rsidRPr="0043424C" w:rsidRDefault="00B96934" w:rsidP="00B96934">
      <w:pPr>
        <w:pStyle w:val="Styl1"/>
        <w:rPr>
          <w:rFonts w:cs="Arial"/>
          <w:szCs w:val="20"/>
          <w:lang w:val="de-DE"/>
        </w:rPr>
      </w:pPr>
    </w:p>
    <w:p w:rsidR="00B96934" w:rsidRPr="0043424C" w:rsidRDefault="00B96934" w:rsidP="00B96934">
      <w:pPr>
        <w:pStyle w:val="Styl1"/>
        <w:rPr>
          <w:rFonts w:cs="Arial"/>
          <w:szCs w:val="20"/>
        </w:rPr>
      </w:pPr>
      <w:r w:rsidRPr="0043424C">
        <w:rPr>
          <w:rFonts w:cs="Arial"/>
          <w:szCs w:val="20"/>
        </w:rPr>
        <w:t xml:space="preserve">Elementy studzienek kanalizacyjnych z betonu min C35/45, (W8), </w:t>
      </w:r>
      <w:proofErr w:type="spellStart"/>
      <w:r w:rsidRPr="0043424C">
        <w:rPr>
          <w:rFonts w:cs="Arial"/>
          <w:szCs w:val="20"/>
        </w:rPr>
        <w:t>nw</w:t>
      </w:r>
      <w:proofErr w:type="spellEnd"/>
      <w:r w:rsidRPr="0043424C">
        <w:rPr>
          <w:rFonts w:cs="Arial"/>
          <w:szCs w:val="20"/>
        </w:rPr>
        <w:t xml:space="preserve"> </w:t>
      </w:r>
      <w:r w:rsidRPr="0043424C">
        <w:rPr>
          <w:rFonts w:cs="Arial"/>
          <w:szCs w:val="20"/>
        </w:rPr>
        <w:sym w:font="Symbol" w:char="F0A3"/>
      </w:r>
      <w:r w:rsidRPr="0043424C">
        <w:rPr>
          <w:rFonts w:cs="Arial"/>
          <w:szCs w:val="20"/>
        </w:rPr>
        <w:t xml:space="preserve"> 5%, F-150 z przejściami szczelnymi dla danego rodzaju rur, uszczelkami pomiędzy poszczególnymi elementami studni, z kinetą betonową, z włazem ryglowanym żeliwnym typu ciężkiego lub włazem ryglowanym  </w:t>
      </w:r>
      <w:proofErr w:type="spellStart"/>
      <w:r w:rsidRPr="0043424C">
        <w:rPr>
          <w:rFonts w:cs="Arial"/>
          <w:szCs w:val="20"/>
        </w:rPr>
        <w:t>żeliwno</w:t>
      </w:r>
      <w:proofErr w:type="spellEnd"/>
      <w:r w:rsidRPr="0043424C">
        <w:rPr>
          <w:rFonts w:cs="Arial"/>
          <w:szCs w:val="20"/>
        </w:rPr>
        <w:t xml:space="preserve"> – betonowym typu ciężkiego.</w:t>
      </w:r>
    </w:p>
    <w:p w:rsidR="00B96934" w:rsidRDefault="00B96934" w:rsidP="00B96934">
      <w:pPr>
        <w:pStyle w:val="Styl1"/>
        <w:rPr>
          <w:rFonts w:cs="Arial"/>
          <w:b/>
          <w:bCs/>
          <w:szCs w:val="20"/>
        </w:rPr>
      </w:pPr>
    </w:p>
    <w:p w:rsidR="00856AAC" w:rsidRPr="0043424C" w:rsidRDefault="00856AAC" w:rsidP="00856AAC">
      <w:pPr>
        <w:pStyle w:val="Styl1"/>
        <w:outlineLvl w:val="2"/>
        <w:rPr>
          <w:rFonts w:cs="Arial"/>
          <w:szCs w:val="20"/>
        </w:rPr>
      </w:pPr>
      <w:r w:rsidRPr="0043424C">
        <w:rPr>
          <w:rFonts w:cs="Arial"/>
          <w:b/>
          <w:bCs/>
          <w:szCs w:val="20"/>
        </w:rPr>
        <w:t>Studzienki kanalizacyjne</w:t>
      </w:r>
      <w:r>
        <w:rPr>
          <w:rFonts w:cs="Arial"/>
          <w:b/>
          <w:bCs/>
          <w:szCs w:val="20"/>
        </w:rPr>
        <w:t xml:space="preserve"> systemowe z PE </w:t>
      </w:r>
      <w:r>
        <w:rPr>
          <w:rFonts w:cs="Arial"/>
          <w:b/>
          <w:bCs/>
          <w:szCs w:val="20"/>
        </w:rPr>
        <w:sym w:font="Symbol" w:char="F066"/>
      </w:r>
      <w:r>
        <w:rPr>
          <w:rFonts w:cs="Arial"/>
          <w:b/>
          <w:bCs/>
          <w:szCs w:val="20"/>
        </w:rPr>
        <w:t>600mm</w:t>
      </w:r>
    </w:p>
    <w:p w:rsidR="00856AAC" w:rsidRDefault="00856AAC" w:rsidP="00B96934">
      <w:pPr>
        <w:pStyle w:val="Styl1"/>
        <w:rPr>
          <w:rFonts w:cs="Arial"/>
          <w:b/>
          <w:bCs/>
          <w:szCs w:val="20"/>
        </w:rPr>
      </w:pPr>
    </w:p>
    <w:p w:rsidR="00856AAC" w:rsidRPr="0043424C" w:rsidRDefault="00856AAC" w:rsidP="00856AAC">
      <w:pPr>
        <w:pStyle w:val="Styl1"/>
        <w:outlineLvl w:val="2"/>
        <w:rPr>
          <w:rFonts w:cs="Arial"/>
          <w:szCs w:val="20"/>
        </w:rPr>
      </w:pPr>
      <w:r w:rsidRPr="0043424C">
        <w:rPr>
          <w:rFonts w:cs="Arial"/>
          <w:b/>
          <w:bCs/>
          <w:szCs w:val="20"/>
        </w:rPr>
        <w:t>Studzienki kanalizacyjne</w:t>
      </w:r>
      <w:r>
        <w:rPr>
          <w:rFonts w:cs="Arial"/>
          <w:b/>
          <w:bCs/>
          <w:szCs w:val="20"/>
        </w:rPr>
        <w:t xml:space="preserve"> systemowe </w:t>
      </w:r>
      <w:r>
        <w:rPr>
          <w:rFonts w:cs="Arial"/>
          <w:b/>
          <w:bCs/>
          <w:szCs w:val="20"/>
        </w:rPr>
        <w:sym w:font="Symbol" w:char="F066"/>
      </w:r>
      <w:r>
        <w:rPr>
          <w:rFonts w:cs="Arial"/>
          <w:b/>
          <w:bCs/>
          <w:szCs w:val="20"/>
        </w:rPr>
        <w:t>425</w:t>
      </w:r>
      <w:r>
        <w:rPr>
          <w:rFonts w:cs="Arial"/>
          <w:b/>
          <w:bCs/>
          <w:szCs w:val="20"/>
        </w:rPr>
        <w:t>mm</w:t>
      </w:r>
      <w:r>
        <w:rPr>
          <w:rFonts w:cs="Arial"/>
          <w:b/>
          <w:bCs/>
          <w:szCs w:val="20"/>
        </w:rPr>
        <w:t xml:space="preserve"> z zamknięciem rurą teleskopową</w:t>
      </w:r>
    </w:p>
    <w:p w:rsidR="00856AAC" w:rsidRDefault="00856AAC" w:rsidP="00B96934">
      <w:pPr>
        <w:pStyle w:val="Styl1"/>
        <w:rPr>
          <w:rFonts w:cs="Arial"/>
          <w:b/>
          <w:bCs/>
          <w:szCs w:val="20"/>
        </w:rPr>
      </w:pPr>
    </w:p>
    <w:p w:rsidR="00856AAC" w:rsidRPr="0043424C" w:rsidRDefault="00856AAC" w:rsidP="00856AAC">
      <w:pPr>
        <w:pStyle w:val="Styl1"/>
        <w:outlineLvl w:val="2"/>
        <w:rPr>
          <w:rFonts w:cs="Arial"/>
          <w:szCs w:val="20"/>
        </w:rPr>
      </w:pPr>
      <w:r w:rsidRPr="0043424C">
        <w:rPr>
          <w:rFonts w:cs="Arial"/>
          <w:b/>
          <w:bCs/>
          <w:szCs w:val="20"/>
        </w:rPr>
        <w:t>Studzienki kanalizacyjne</w:t>
      </w:r>
      <w:r>
        <w:rPr>
          <w:rFonts w:cs="Arial"/>
          <w:b/>
          <w:bCs/>
          <w:szCs w:val="20"/>
        </w:rPr>
        <w:t xml:space="preserve"> systemowe </w:t>
      </w:r>
      <w:r>
        <w:rPr>
          <w:rFonts w:cs="Arial"/>
          <w:b/>
          <w:bCs/>
          <w:szCs w:val="20"/>
        </w:rPr>
        <w:sym w:font="Symbol" w:char="F066"/>
      </w:r>
      <w:r>
        <w:rPr>
          <w:rFonts w:cs="Arial"/>
          <w:b/>
          <w:bCs/>
          <w:szCs w:val="20"/>
        </w:rPr>
        <w:t>600mm</w:t>
      </w:r>
      <w:r>
        <w:rPr>
          <w:rFonts w:cs="Arial"/>
          <w:b/>
          <w:bCs/>
          <w:szCs w:val="20"/>
        </w:rPr>
        <w:t xml:space="preserve"> z zaworami </w:t>
      </w:r>
      <w:proofErr w:type="spellStart"/>
      <w:r>
        <w:rPr>
          <w:rFonts w:cs="Arial"/>
          <w:b/>
          <w:bCs/>
          <w:szCs w:val="20"/>
        </w:rPr>
        <w:t>antycofkowymi</w:t>
      </w:r>
      <w:proofErr w:type="spellEnd"/>
      <w:r>
        <w:rPr>
          <w:rFonts w:cs="Arial"/>
          <w:b/>
          <w:bCs/>
          <w:szCs w:val="20"/>
        </w:rPr>
        <w:t xml:space="preserve"> DN150</w:t>
      </w:r>
    </w:p>
    <w:p w:rsidR="00856AAC" w:rsidRDefault="00856AAC" w:rsidP="00B96934">
      <w:pPr>
        <w:pStyle w:val="Styl1"/>
        <w:rPr>
          <w:rFonts w:cs="Arial"/>
          <w:b/>
          <w:bCs/>
          <w:szCs w:val="20"/>
        </w:rPr>
      </w:pPr>
    </w:p>
    <w:p w:rsidR="00856AAC" w:rsidRDefault="00856AAC" w:rsidP="00B96934">
      <w:pPr>
        <w:pStyle w:val="Styl1"/>
        <w:rPr>
          <w:rFonts w:cs="Arial"/>
          <w:b/>
          <w:bCs/>
          <w:szCs w:val="20"/>
        </w:rPr>
      </w:pPr>
      <w:r>
        <w:rPr>
          <w:rFonts w:cs="Arial"/>
          <w:b/>
          <w:bCs/>
          <w:szCs w:val="20"/>
        </w:rPr>
        <w:t>Pompownia wód opadowych</w:t>
      </w:r>
    </w:p>
    <w:p w:rsidR="00856AAC" w:rsidRDefault="00856AAC" w:rsidP="00B96934">
      <w:pPr>
        <w:pStyle w:val="Styl1"/>
        <w:rPr>
          <w:rFonts w:cs="Arial"/>
          <w:bCs/>
        </w:rPr>
      </w:pPr>
      <w:r>
        <w:t xml:space="preserve">o wydajności równej limitowi zrzutu Q1 = 3,54 </w:t>
      </w:r>
      <w:r w:rsidRPr="00F149CF">
        <w:rPr>
          <w:rFonts w:cs="Arial"/>
          <w:bCs/>
        </w:rPr>
        <w:t>dm</w:t>
      </w:r>
      <w:r w:rsidRPr="00F149CF">
        <w:rPr>
          <w:rFonts w:cs="Arial"/>
          <w:bCs/>
          <w:vertAlign w:val="superscript"/>
        </w:rPr>
        <w:t>3</w:t>
      </w:r>
      <w:r w:rsidRPr="00F149CF">
        <w:rPr>
          <w:rFonts w:cs="Arial"/>
          <w:bCs/>
        </w:rPr>
        <w:t>/s</w:t>
      </w:r>
      <w:r>
        <w:rPr>
          <w:rFonts w:cs="Arial"/>
          <w:bCs/>
        </w:rPr>
        <w:t xml:space="preserve"> i wysokości podnoszenia 3,0 mH2O, służącą przepompowaniu wód opadowych ze zbiornika retencyjnego</w:t>
      </w:r>
      <w:r>
        <w:rPr>
          <w:rFonts w:cs="Arial"/>
          <w:bCs/>
        </w:rPr>
        <w:t>, zgodnie z dokumentacją projektową</w:t>
      </w:r>
    </w:p>
    <w:p w:rsidR="00856AAC" w:rsidRDefault="00856AAC" w:rsidP="00B96934">
      <w:pPr>
        <w:pStyle w:val="Styl1"/>
        <w:rPr>
          <w:rFonts w:cs="Arial"/>
          <w:b/>
          <w:bCs/>
          <w:szCs w:val="20"/>
        </w:rPr>
      </w:pPr>
    </w:p>
    <w:p w:rsidR="00856AAC" w:rsidRDefault="00856AAC" w:rsidP="00B96934">
      <w:pPr>
        <w:pStyle w:val="Styl1"/>
        <w:rPr>
          <w:rFonts w:cs="Arial"/>
          <w:b/>
          <w:bCs/>
          <w:szCs w:val="20"/>
        </w:rPr>
      </w:pPr>
      <w:r>
        <w:rPr>
          <w:rFonts w:cs="Arial"/>
          <w:b/>
          <w:bCs/>
          <w:szCs w:val="20"/>
        </w:rPr>
        <w:t>Konsola wodomierzowa</w:t>
      </w:r>
    </w:p>
    <w:p w:rsidR="00856AAC" w:rsidRDefault="00856AAC" w:rsidP="00B96934">
      <w:pPr>
        <w:pStyle w:val="Styl1"/>
        <w:rPr>
          <w:rFonts w:cs="Arial"/>
          <w:b/>
          <w:bCs/>
          <w:szCs w:val="20"/>
        </w:rPr>
      </w:pPr>
    </w:p>
    <w:p w:rsidR="00856AAC" w:rsidRDefault="00856AAC" w:rsidP="00B96934">
      <w:pPr>
        <w:pStyle w:val="Styl1"/>
        <w:rPr>
          <w:rFonts w:cs="Arial"/>
          <w:b/>
          <w:bCs/>
          <w:szCs w:val="20"/>
        </w:rPr>
      </w:pPr>
      <w:r>
        <w:rPr>
          <w:rFonts w:cs="Arial"/>
          <w:b/>
          <w:bCs/>
          <w:szCs w:val="20"/>
        </w:rPr>
        <w:t>Zawory przelotowe DN40</w:t>
      </w:r>
    </w:p>
    <w:p w:rsidR="00856AAC" w:rsidRDefault="00856AAC" w:rsidP="00B96934">
      <w:pPr>
        <w:pStyle w:val="Styl1"/>
        <w:rPr>
          <w:rFonts w:cs="Arial"/>
          <w:b/>
          <w:bCs/>
          <w:szCs w:val="20"/>
        </w:rPr>
      </w:pPr>
    </w:p>
    <w:p w:rsidR="00856AAC" w:rsidRDefault="00856AAC" w:rsidP="00B96934">
      <w:pPr>
        <w:pStyle w:val="Styl1"/>
        <w:rPr>
          <w:rFonts w:cs="Arial"/>
          <w:b/>
          <w:bCs/>
          <w:szCs w:val="20"/>
        </w:rPr>
      </w:pPr>
      <w:r>
        <w:rPr>
          <w:rFonts w:cs="Arial"/>
          <w:b/>
          <w:bCs/>
          <w:szCs w:val="20"/>
        </w:rPr>
        <w:t>Zawór zwrotny typu EA DN40</w:t>
      </w:r>
    </w:p>
    <w:p w:rsidR="00856AAC" w:rsidRDefault="00856AAC" w:rsidP="00B96934">
      <w:pPr>
        <w:pStyle w:val="Styl1"/>
        <w:rPr>
          <w:rFonts w:cs="Arial"/>
          <w:b/>
          <w:bCs/>
          <w:szCs w:val="20"/>
        </w:rPr>
      </w:pPr>
    </w:p>
    <w:p w:rsidR="00856AAC" w:rsidRDefault="00856AAC" w:rsidP="00B96934">
      <w:pPr>
        <w:pStyle w:val="Styl1"/>
        <w:rPr>
          <w:rFonts w:cs="Arial"/>
          <w:b/>
          <w:bCs/>
          <w:szCs w:val="20"/>
        </w:rPr>
      </w:pPr>
      <w:r>
        <w:rPr>
          <w:rFonts w:cs="Arial"/>
          <w:b/>
          <w:bCs/>
          <w:szCs w:val="20"/>
        </w:rPr>
        <w:t>Materiały służące wykonaniu ocieplenia przyłącza wodociągowego</w:t>
      </w:r>
    </w:p>
    <w:p w:rsidR="00856AAC" w:rsidRPr="00856AAC" w:rsidRDefault="00856AAC" w:rsidP="00B96934">
      <w:pPr>
        <w:pStyle w:val="Styl1"/>
        <w:rPr>
          <w:rFonts w:cs="Arial"/>
          <w:bCs/>
          <w:szCs w:val="20"/>
        </w:rPr>
      </w:pPr>
      <w:r w:rsidRPr="00856AAC">
        <w:rPr>
          <w:rFonts w:cs="Arial"/>
          <w:bCs/>
          <w:szCs w:val="20"/>
        </w:rPr>
        <w:t>zgodnie dokumentacją projektową</w:t>
      </w:r>
    </w:p>
    <w:p w:rsidR="00856AAC" w:rsidRDefault="00856AAC" w:rsidP="00B96934">
      <w:pPr>
        <w:pStyle w:val="Styl1"/>
        <w:rPr>
          <w:rFonts w:cs="Arial"/>
          <w:b/>
          <w:bCs/>
          <w:szCs w:val="20"/>
        </w:rPr>
      </w:pPr>
    </w:p>
    <w:p w:rsidR="00B96934" w:rsidRPr="00B96934" w:rsidRDefault="00B96934" w:rsidP="00B96934">
      <w:pPr>
        <w:pStyle w:val="Styl1"/>
        <w:outlineLvl w:val="2"/>
        <w:rPr>
          <w:rFonts w:cs="Arial"/>
          <w:szCs w:val="20"/>
        </w:rPr>
      </w:pPr>
      <w:bookmarkStart w:id="3" w:name="_Toc448230841"/>
      <w:r w:rsidRPr="0043424C">
        <w:rPr>
          <w:rFonts w:cs="Arial"/>
          <w:b/>
          <w:szCs w:val="20"/>
        </w:rPr>
        <w:t>Regulator przepływu</w:t>
      </w:r>
      <w:bookmarkEnd w:id="3"/>
      <w:r w:rsidRPr="0043424C">
        <w:rPr>
          <w:rFonts w:cs="Arial"/>
          <w:szCs w:val="20"/>
        </w:rPr>
        <w:t xml:space="preserve"> </w:t>
      </w:r>
      <w:r>
        <w:rPr>
          <w:rFonts w:cs="Arial"/>
          <w:szCs w:val="20"/>
        </w:rPr>
        <w:t xml:space="preserve">- </w:t>
      </w:r>
      <w:r w:rsidRPr="00B96934">
        <w:rPr>
          <w:rFonts w:cs="Arial"/>
          <w:szCs w:val="20"/>
        </w:rPr>
        <w:t>Urządzenie mechaniczne o przepływie wirowym, bezobsługowe wykonane ze stali nierdzewnej kwasoodpornej lub z polietylenu, w sposób monolityczny, bez żadnych ruchomych części, fizycznej blokady przekroju, posiadające możliwość samooczyszczania. Urządzenie bez zasilania energetycznego. Urządzenia montowane są na “sucho” przez szczelne połączenie z rurociągiem odpływowym.</w:t>
      </w:r>
      <w:r>
        <w:rPr>
          <w:rFonts w:cs="Arial"/>
          <w:szCs w:val="20"/>
        </w:rPr>
        <w:t xml:space="preserve"> </w:t>
      </w:r>
      <w:r w:rsidRPr="00B96934">
        <w:rPr>
          <w:rFonts w:cs="Arial"/>
          <w:szCs w:val="20"/>
        </w:rPr>
        <w:t xml:space="preserve">Regulator przepływu wg dokumentacji projektowej. </w:t>
      </w:r>
    </w:p>
    <w:p w:rsidR="00B909E4" w:rsidRDefault="00B909E4" w:rsidP="00B96934">
      <w:pPr>
        <w:pStyle w:val="Styl1"/>
        <w:outlineLvl w:val="3"/>
        <w:rPr>
          <w:rFonts w:cs="Arial"/>
          <w:b/>
          <w:szCs w:val="20"/>
        </w:rPr>
      </w:pPr>
    </w:p>
    <w:p w:rsidR="00C652DB" w:rsidRP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3. Sprzęt.</w:t>
      </w:r>
    </w:p>
    <w:p w:rsidR="00052B69" w:rsidRPr="00BE18C3" w:rsidRDefault="00052B69" w:rsidP="00BE18C3">
      <w:pPr>
        <w:pStyle w:val="Styl1"/>
        <w:outlineLvl w:val="2"/>
        <w:rPr>
          <w:rFonts w:cs="Arial"/>
          <w:szCs w:val="20"/>
        </w:rPr>
      </w:pPr>
      <w:r w:rsidRPr="00BE18C3">
        <w:rPr>
          <w:rFonts w:cs="Arial"/>
          <w:szCs w:val="20"/>
        </w:rPr>
        <w:t>Wykonawca przystępujący do wykonywania prac objętych niniejszą specyfikacją winien wykazać się możliwością korzystania z maszyn i sprzętu gwarantującą właściwą tj. spełniającą wymagania ST – jakość robót.</w:t>
      </w:r>
    </w:p>
    <w:p w:rsidR="00C652DB" w:rsidRDefault="000A4EE0" w:rsidP="00BE18C3">
      <w:pPr>
        <w:pStyle w:val="Styl1"/>
        <w:outlineLvl w:val="2"/>
        <w:rPr>
          <w:rFonts w:cs="Arial"/>
          <w:szCs w:val="20"/>
        </w:rPr>
      </w:pPr>
      <w:r w:rsidRPr="00BE18C3">
        <w:rPr>
          <w:rFonts w:cs="Arial"/>
          <w:szCs w:val="20"/>
        </w:rPr>
        <w:t>Wykonawca jest zobowiązany do używania jedynie takiego sprzętu, który nie spowoduje niekorzystnego wpływu na jakość wykonywanych robót i środowisko. Sprzęt używany do robót powinien być zgodny z ofertą wykonawcy oraz powinien odpowiadać pod względem typów i ilości wskazaniom zawartym w szczegółowych specyfikacjach technicznych, programie zapewnienia jakości i projekcie organizacji robót, zaakceptowanym przez zarządzającego realizacją umowy. Liczba i wydajność sprzętu powinna gwarantować prowadzenie robót zgodnie z terminami przewidzianymi w harmonogramie robót. Tam gdzie jest to wymagane przepisami, wykonawca dostarczy zarządzającemu realizacją umowy kopie dokumentów potwierdzających dopuszczenie sprzętu do użytkowania. Jeżeli projekt wykonawczy lub szczegółowe specyfikacje techniczne przewidują możliwość wariantowego użycia sprzętu przy wykonywaniu robotach, wykonawca przedstawi wybrany sprzęt do akceptacji przez zarządzającego realizacją umowy. Nie może być później zmieniany bez jego zgody. Sprzęt, maszyny, urządzenia i narzędzia nie gwarantujące zachowania warunków umowy zostaną przez zarządzającego realizacją umowy zdyskwalifikowane i nie dopuszczone do robót. Roboty można wykonać ręcznie lub przy użyciu innych specjalistycznych narzędzi</w:t>
      </w:r>
      <w:r w:rsidR="00C652DB" w:rsidRPr="00BE18C3">
        <w:rPr>
          <w:rFonts w:cs="Arial"/>
          <w:szCs w:val="20"/>
        </w:rPr>
        <w:t>.</w:t>
      </w:r>
    </w:p>
    <w:p w:rsidR="00BE18C3" w:rsidRPr="00BE18C3" w:rsidRDefault="00BE18C3" w:rsidP="00BE18C3">
      <w:pPr>
        <w:pStyle w:val="Styl1"/>
        <w:outlineLvl w:val="2"/>
        <w:rPr>
          <w:rFonts w:cs="Arial"/>
          <w:szCs w:val="20"/>
        </w:rPr>
      </w:pPr>
    </w:p>
    <w:p w:rsidR="00C652DB" w:rsidRP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4. Transport.</w:t>
      </w:r>
    </w:p>
    <w:p w:rsidR="00C652DB" w:rsidRPr="00C652DB" w:rsidRDefault="00C652DB" w:rsidP="00C652DB">
      <w:pPr>
        <w:autoSpaceDE w:val="0"/>
        <w:autoSpaceDN w:val="0"/>
        <w:adjustRightInd w:val="0"/>
        <w:spacing w:after="0" w:line="240" w:lineRule="auto"/>
        <w:rPr>
          <w:rFonts w:ascii="Arial" w:eastAsia="ArialMT" w:hAnsi="Arial" w:cs="Arial"/>
          <w:sz w:val="20"/>
          <w:szCs w:val="20"/>
        </w:rPr>
      </w:pPr>
      <w:r w:rsidRPr="00C652DB">
        <w:rPr>
          <w:rFonts w:ascii="Arial" w:eastAsia="ArialMT" w:hAnsi="Arial" w:cs="Arial"/>
          <w:sz w:val="20"/>
          <w:szCs w:val="20"/>
        </w:rPr>
        <w:t xml:space="preserve">Do transportu </w:t>
      </w:r>
      <w:r w:rsidR="00641B83" w:rsidRPr="00C652DB">
        <w:rPr>
          <w:rFonts w:ascii="Arial" w:eastAsia="ArialMT" w:hAnsi="Arial" w:cs="Arial"/>
          <w:sz w:val="20"/>
          <w:szCs w:val="20"/>
        </w:rPr>
        <w:t>materiałów</w:t>
      </w:r>
      <w:r w:rsidRPr="00C652DB">
        <w:rPr>
          <w:rFonts w:ascii="Arial" w:eastAsia="ArialMT" w:hAnsi="Arial" w:cs="Arial"/>
          <w:sz w:val="20"/>
          <w:szCs w:val="20"/>
        </w:rPr>
        <w:t xml:space="preserve"> i sprzętu stosować następujące sprawne technicznie środki transportu:</w:t>
      </w:r>
    </w:p>
    <w:p w:rsidR="00C652DB" w:rsidRPr="00C652DB" w:rsidRDefault="00C652DB" w:rsidP="00C652DB">
      <w:pPr>
        <w:autoSpaceDE w:val="0"/>
        <w:autoSpaceDN w:val="0"/>
        <w:adjustRightInd w:val="0"/>
        <w:spacing w:after="0" w:line="240" w:lineRule="auto"/>
        <w:rPr>
          <w:rFonts w:ascii="Arial" w:eastAsia="ArialMT" w:hAnsi="Arial" w:cs="Arial"/>
          <w:sz w:val="20"/>
          <w:szCs w:val="20"/>
        </w:rPr>
      </w:pPr>
      <w:r w:rsidRPr="00C652DB">
        <w:rPr>
          <w:rFonts w:ascii="Arial" w:eastAsia="ArialMT" w:hAnsi="Arial" w:cs="Arial"/>
          <w:sz w:val="20"/>
          <w:szCs w:val="20"/>
        </w:rPr>
        <w:t xml:space="preserve">- </w:t>
      </w:r>
      <w:r w:rsidR="00641B83" w:rsidRPr="00C652DB">
        <w:rPr>
          <w:rFonts w:ascii="Arial" w:eastAsia="ArialMT" w:hAnsi="Arial" w:cs="Arial"/>
          <w:sz w:val="20"/>
          <w:szCs w:val="20"/>
        </w:rPr>
        <w:t>samochód</w:t>
      </w:r>
      <w:r w:rsidRPr="00C652DB">
        <w:rPr>
          <w:rFonts w:ascii="Arial" w:eastAsia="ArialMT" w:hAnsi="Arial" w:cs="Arial"/>
          <w:sz w:val="20"/>
          <w:szCs w:val="20"/>
        </w:rPr>
        <w:t xml:space="preserve"> skrzyniowy o ładowności 5-10 ton</w:t>
      </w:r>
    </w:p>
    <w:p w:rsidR="00C652DB" w:rsidRPr="00C652DB" w:rsidRDefault="00C652DB" w:rsidP="00C652DB">
      <w:pPr>
        <w:autoSpaceDE w:val="0"/>
        <w:autoSpaceDN w:val="0"/>
        <w:adjustRightInd w:val="0"/>
        <w:spacing w:after="0" w:line="240" w:lineRule="auto"/>
        <w:rPr>
          <w:rFonts w:ascii="Arial" w:eastAsia="ArialMT" w:hAnsi="Arial" w:cs="Arial"/>
          <w:sz w:val="20"/>
          <w:szCs w:val="20"/>
        </w:rPr>
      </w:pPr>
      <w:r w:rsidRPr="00C652DB">
        <w:rPr>
          <w:rFonts w:ascii="Arial" w:eastAsia="ArialMT" w:hAnsi="Arial" w:cs="Arial"/>
          <w:sz w:val="20"/>
          <w:szCs w:val="20"/>
        </w:rPr>
        <w:t xml:space="preserve">- </w:t>
      </w:r>
      <w:r w:rsidR="00641B83" w:rsidRPr="00C652DB">
        <w:rPr>
          <w:rFonts w:ascii="Arial" w:eastAsia="ArialMT" w:hAnsi="Arial" w:cs="Arial"/>
          <w:sz w:val="20"/>
          <w:szCs w:val="20"/>
        </w:rPr>
        <w:t>samochód</w:t>
      </w:r>
      <w:r w:rsidRPr="00C652DB">
        <w:rPr>
          <w:rFonts w:ascii="Arial" w:eastAsia="ArialMT" w:hAnsi="Arial" w:cs="Arial"/>
          <w:sz w:val="20"/>
          <w:szCs w:val="20"/>
        </w:rPr>
        <w:t xml:space="preserve"> dostawczy o ładowności 0,9 ton</w:t>
      </w:r>
    </w:p>
    <w:p w:rsidR="00C652DB" w:rsidRPr="00C652DB" w:rsidRDefault="00C652DB" w:rsidP="00C652DB">
      <w:pPr>
        <w:autoSpaceDE w:val="0"/>
        <w:autoSpaceDN w:val="0"/>
        <w:adjustRightInd w:val="0"/>
        <w:spacing w:after="0" w:line="240" w:lineRule="auto"/>
        <w:rPr>
          <w:rFonts w:ascii="Arial" w:eastAsia="ArialMT" w:hAnsi="Arial" w:cs="Arial"/>
          <w:sz w:val="20"/>
          <w:szCs w:val="20"/>
        </w:rPr>
      </w:pPr>
      <w:r w:rsidRPr="00C652DB">
        <w:rPr>
          <w:rFonts w:ascii="Arial" w:eastAsia="ArialMT" w:hAnsi="Arial" w:cs="Arial"/>
          <w:sz w:val="20"/>
          <w:szCs w:val="20"/>
        </w:rPr>
        <w:t>- ciągnik kołowy z przyczepą</w:t>
      </w:r>
    </w:p>
    <w:p w:rsidR="00641B83" w:rsidRDefault="00641B83" w:rsidP="00C652DB">
      <w:pPr>
        <w:autoSpaceDE w:val="0"/>
        <w:autoSpaceDN w:val="0"/>
        <w:adjustRightInd w:val="0"/>
        <w:spacing w:after="0" w:line="240" w:lineRule="auto"/>
        <w:rPr>
          <w:rFonts w:ascii="Arial" w:eastAsia="ArialMT" w:hAnsi="Arial" w:cs="Arial"/>
          <w:sz w:val="20"/>
          <w:szCs w:val="20"/>
        </w:rPr>
      </w:pPr>
      <w:r>
        <w:rPr>
          <w:rFonts w:ascii="Arial" w:eastAsia="ArialMT" w:hAnsi="Arial" w:cs="Arial"/>
          <w:sz w:val="20"/>
          <w:szCs w:val="20"/>
        </w:rPr>
        <w:t xml:space="preserve"> </w:t>
      </w:r>
      <w:r w:rsidRPr="00641B83">
        <w:rPr>
          <w:rFonts w:ascii="Arial" w:eastAsia="ArialMT" w:hAnsi="Arial" w:cs="Arial"/>
          <w:sz w:val="20"/>
          <w:szCs w:val="20"/>
        </w:rPr>
        <w:t>Wykonawca jest zobowiązany do stosowania jedynie takich środków transportu materiałów, które nie wpłyną niekorzystnie na jakość wykonywanych robót. Na środkach transportu przewożone materiały powinny być zabezpieczone przed ich przemieszczaniem się i układane zgodnie z warunkami transportu wydanymi przez ich producenta.</w:t>
      </w:r>
    </w:p>
    <w:p w:rsidR="00641B83" w:rsidRDefault="00641B83" w:rsidP="00C652DB">
      <w:pPr>
        <w:autoSpaceDE w:val="0"/>
        <w:autoSpaceDN w:val="0"/>
        <w:adjustRightInd w:val="0"/>
        <w:spacing w:after="0" w:line="240" w:lineRule="auto"/>
        <w:rPr>
          <w:rFonts w:ascii="Arial" w:eastAsia="ArialMT" w:hAnsi="Arial" w:cs="Arial"/>
          <w:sz w:val="20"/>
          <w:szCs w:val="20"/>
        </w:rPr>
      </w:pPr>
    </w:p>
    <w:p w:rsidR="00C652DB" w:rsidRDefault="00C652DB" w:rsidP="00C652DB">
      <w:pPr>
        <w:autoSpaceDE w:val="0"/>
        <w:autoSpaceDN w:val="0"/>
        <w:adjustRightInd w:val="0"/>
        <w:spacing w:after="0" w:line="240" w:lineRule="auto"/>
        <w:rPr>
          <w:rFonts w:ascii="Arial" w:hAnsi="Arial" w:cs="Arial"/>
          <w:b/>
          <w:bCs/>
          <w:sz w:val="20"/>
          <w:szCs w:val="20"/>
        </w:rPr>
      </w:pPr>
      <w:r w:rsidRPr="00C652DB">
        <w:rPr>
          <w:rFonts w:ascii="Arial" w:hAnsi="Arial" w:cs="Arial"/>
          <w:b/>
          <w:bCs/>
          <w:sz w:val="20"/>
          <w:szCs w:val="20"/>
        </w:rPr>
        <w:t>5. Sposób wykonywania robót</w:t>
      </w:r>
    </w:p>
    <w:p w:rsidR="00641B83" w:rsidRPr="00641B83" w:rsidRDefault="00641B83" w:rsidP="00641B83">
      <w:pPr>
        <w:shd w:val="clear" w:color="auto" w:fill="FFFFFF"/>
        <w:jc w:val="both"/>
        <w:rPr>
          <w:rFonts w:ascii="Arial" w:hAnsi="Arial" w:cs="Arial"/>
          <w:sz w:val="20"/>
          <w:szCs w:val="20"/>
        </w:rPr>
      </w:pPr>
      <w:r w:rsidRPr="00641B83">
        <w:rPr>
          <w:rFonts w:ascii="Arial" w:hAnsi="Arial" w:cs="Arial"/>
          <w:sz w:val="20"/>
          <w:szCs w:val="20"/>
        </w:rPr>
        <w:t xml:space="preserve">Budowa przewodów powinna być wykonana zgodnie z obowiązującymi przepisami BHP </w:t>
      </w:r>
      <w:r w:rsidRPr="00641B83">
        <w:rPr>
          <w:rFonts w:ascii="Arial" w:hAnsi="Arial" w:cs="Arial"/>
          <w:sz w:val="20"/>
          <w:szCs w:val="20"/>
        </w:rPr>
        <w:br/>
        <w:t>i normami:</w:t>
      </w:r>
    </w:p>
    <w:tbl>
      <w:tblPr>
        <w:tblW w:w="0" w:type="auto"/>
        <w:tblInd w:w="43" w:type="dxa"/>
        <w:tblCellMar>
          <w:left w:w="70" w:type="dxa"/>
          <w:right w:w="70" w:type="dxa"/>
        </w:tblCellMar>
        <w:tblLook w:val="0000" w:firstRow="0" w:lastRow="0" w:firstColumn="0" w:lastColumn="0" w:noHBand="0" w:noVBand="0"/>
      </w:tblPr>
      <w:tblGrid>
        <w:gridCol w:w="2727"/>
        <w:gridCol w:w="6442"/>
      </w:tblGrid>
      <w:tr w:rsidR="00641B83" w:rsidRPr="00641B83" w:rsidTr="00C06D7E">
        <w:tc>
          <w:tcPr>
            <w:tcW w:w="2727" w:type="dxa"/>
          </w:tcPr>
          <w:p w:rsidR="00641B83" w:rsidRPr="00641B83" w:rsidRDefault="00641B83" w:rsidP="00C06D7E">
            <w:pPr>
              <w:pStyle w:val="Zwykytekst"/>
              <w:spacing w:line="276" w:lineRule="auto"/>
              <w:jc w:val="both"/>
              <w:rPr>
                <w:rFonts w:ascii="Arial" w:hAnsi="Arial" w:cs="Arial"/>
                <w:sz w:val="20"/>
                <w:szCs w:val="20"/>
              </w:rPr>
            </w:pPr>
            <w:r w:rsidRPr="00641B83">
              <w:rPr>
                <w:rFonts w:ascii="Arial" w:hAnsi="Arial" w:cs="Arial"/>
                <w:sz w:val="20"/>
                <w:szCs w:val="20"/>
              </w:rPr>
              <w:t>roboty ziemne</w:t>
            </w:r>
          </w:p>
        </w:tc>
        <w:tc>
          <w:tcPr>
            <w:tcW w:w="6442" w:type="dxa"/>
          </w:tcPr>
          <w:p w:rsidR="00641B83" w:rsidRPr="00641B83" w:rsidRDefault="00641B83" w:rsidP="00C06D7E">
            <w:pPr>
              <w:pStyle w:val="Zwykytekst"/>
              <w:spacing w:line="276" w:lineRule="auto"/>
              <w:jc w:val="both"/>
              <w:rPr>
                <w:rFonts w:ascii="Arial" w:hAnsi="Arial" w:cs="Arial"/>
                <w:sz w:val="20"/>
                <w:szCs w:val="20"/>
              </w:rPr>
            </w:pPr>
            <w:r w:rsidRPr="00641B83">
              <w:rPr>
                <w:rFonts w:ascii="Arial" w:hAnsi="Arial" w:cs="Arial"/>
                <w:sz w:val="20"/>
                <w:szCs w:val="20"/>
              </w:rPr>
              <w:t>PN-B-06050:1999</w:t>
            </w:r>
          </w:p>
        </w:tc>
      </w:tr>
      <w:tr w:rsidR="00641B83" w:rsidRPr="009C3019" w:rsidTr="00C06D7E">
        <w:tc>
          <w:tcPr>
            <w:tcW w:w="2727" w:type="dxa"/>
          </w:tcPr>
          <w:p w:rsidR="00641B83" w:rsidRPr="009C3019" w:rsidRDefault="00641B83" w:rsidP="00C06D7E">
            <w:pPr>
              <w:pStyle w:val="Zwykytekst"/>
              <w:spacing w:line="276" w:lineRule="auto"/>
              <w:jc w:val="both"/>
              <w:rPr>
                <w:rFonts w:ascii="Arial" w:hAnsi="Arial" w:cs="Arial"/>
                <w:sz w:val="20"/>
                <w:szCs w:val="20"/>
              </w:rPr>
            </w:pPr>
            <w:r w:rsidRPr="009C3019">
              <w:rPr>
                <w:rFonts w:ascii="Arial" w:hAnsi="Arial" w:cs="Arial"/>
                <w:sz w:val="20"/>
                <w:szCs w:val="20"/>
              </w:rPr>
              <w:t>wykopy otwarte</w:t>
            </w:r>
          </w:p>
        </w:tc>
        <w:tc>
          <w:tcPr>
            <w:tcW w:w="6442" w:type="dxa"/>
          </w:tcPr>
          <w:p w:rsidR="00641B83" w:rsidRPr="009C3019" w:rsidRDefault="00641B83" w:rsidP="00C06D7E">
            <w:pPr>
              <w:pStyle w:val="Zwykytekst"/>
              <w:spacing w:line="276" w:lineRule="auto"/>
              <w:jc w:val="both"/>
              <w:rPr>
                <w:rFonts w:ascii="Arial" w:hAnsi="Arial" w:cs="Arial"/>
                <w:sz w:val="20"/>
                <w:szCs w:val="20"/>
              </w:rPr>
            </w:pPr>
            <w:r w:rsidRPr="009C3019">
              <w:rPr>
                <w:rFonts w:ascii="Arial" w:hAnsi="Arial" w:cs="Arial"/>
                <w:sz w:val="20"/>
                <w:szCs w:val="20"/>
              </w:rPr>
              <w:t>PN-B-10736:1999</w:t>
            </w:r>
          </w:p>
        </w:tc>
      </w:tr>
    </w:tbl>
    <w:p w:rsidR="00641B83" w:rsidRPr="009C3019" w:rsidRDefault="00641B83" w:rsidP="00641B83">
      <w:pPr>
        <w:pStyle w:val="Zwykytekst"/>
        <w:spacing w:line="276" w:lineRule="auto"/>
        <w:jc w:val="both"/>
        <w:rPr>
          <w:rFonts w:ascii="Arial" w:hAnsi="Arial" w:cs="Arial"/>
          <w:sz w:val="20"/>
          <w:szCs w:val="20"/>
        </w:rPr>
      </w:pPr>
      <w:r w:rsidRPr="009C3019">
        <w:rPr>
          <w:rFonts w:ascii="Arial" w:hAnsi="Arial" w:cs="Arial"/>
          <w:sz w:val="20"/>
          <w:szCs w:val="20"/>
        </w:rPr>
        <w:t>Całość robót należy wykonać i odebrać zgodnie z „Warunkami technicznymi wykonania i odbioru robót budowlano – montażowych "</w:t>
      </w:r>
      <w:proofErr w:type="spellStart"/>
      <w:r w:rsidRPr="009C3019">
        <w:rPr>
          <w:rFonts w:ascii="Arial" w:hAnsi="Arial" w:cs="Arial"/>
          <w:sz w:val="20"/>
          <w:szCs w:val="20"/>
        </w:rPr>
        <w:t>cz.II</w:t>
      </w:r>
      <w:proofErr w:type="spellEnd"/>
      <w:r w:rsidRPr="009C3019">
        <w:rPr>
          <w:rFonts w:ascii="Arial" w:hAnsi="Arial" w:cs="Arial"/>
          <w:sz w:val="20"/>
          <w:szCs w:val="20"/>
        </w:rPr>
        <w:t xml:space="preserve"> - 1988r. - Instalacje sanitarne i przemysłowe". Przy prowadzonych pracach ziemnych nakłada się obowiązek chronienia znaków geodezyjnych zgodnie z Rozporządzeniem Ministra Spraw Wewnętrznych i Administracji z dn. 15 kwietnia 1999 r. /Dz.U.1999 nr 45, poz. 454/."</w:t>
      </w:r>
    </w:p>
    <w:p w:rsidR="00641B83" w:rsidRPr="009C3019" w:rsidRDefault="00641B83" w:rsidP="00641B83">
      <w:pPr>
        <w:pStyle w:val="Zwykytekst"/>
        <w:spacing w:line="276" w:lineRule="auto"/>
        <w:jc w:val="both"/>
        <w:rPr>
          <w:rFonts w:ascii="Arial" w:hAnsi="Arial" w:cs="Arial"/>
          <w:sz w:val="20"/>
          <w:szCs w:val="20"/>
        </w:rPr>
      </w:pPr>
    </w:p>
    <w:p w:rsidR="00641B83" w:rsidRPr="009C3019" w:rsidRDefault="00641B83" w:rsidP="00641B83">
      <w:pPr>
        <w:keepNext/>
        <w:shd w:val="clear" w:color="auto" w:fill="FFFFFF"/>
        <w:jc w:val="both"/>
        <w:rPr>
          <w:rFonts w:ascii="Arial" w:hAnsi="Arial" w:cs="Arial"/>
          <w:b/>
          <w:sz w:val="20"/>
          <w:szCs w:val="20"/>
        </w:rPr>
      </w:pPr>
      <w:r w:rsidRPr="009C3019">
        <w:rPr>
          <w:rFonts w:ascii="Arial" w:hAnsi="Arial" w:cs="Arial"/>
          <w:b/>
          <w:sz w:val="20"/>
          <w:szCs w:val="20"/>
        </w:rPr>
        <w:t>5.1. Wytyczenie trasy przewodów</w:t>
      </w:r>
    </w:p>
    <w:p w:rsidR="00641B83" w:rsidRPr="009C3019" w:rsidRDefault="00641B83" w:rsidP="00641B83">
      <w:pPr>
        <w:keepNext/>
        <w:shd w:val="clear" w:color="auto" w:fill="FFFFFF"/>
        <w:jc w:val="both"/>
        <w:rPr>
          <w:rFonts w:ascii="Arial" w:hAnsi="Arial" w:cs="Arial"/>
          <w:sz w:val="20"/>
          <w:szCs w:val="20"/>
        </w:rPr>
      </w:pPr>
      <w:r w:rsidRPr="009C3019">
        <w:rPr>
          <w:rFonts w:ascii="Arial" w:hAnsi="Arial" w:cs="Arial"/>
          <w:sz w:val="20"/>
          <w:szCs w:val="20"/>
        </w:rPr>
        <w:t xml:space="preserve">Przed przystąpieniem do robót należy zapoznać się z uzgodnieniami zainteresowanych jednostek i instytucji. </w:t>
      </w:r>
      <w:r w:rsidRPr="009C3019">
        <w:rPr>
          <w:rFonts w:ascii="Arial" w:hAnsi="Arial" w:cs="Arial"/>
          <w:sz w:val="20"/>
          <w:szCs w:val="20"/>
        </w:rPr>
        <w:br/>
        <w:t xml:space="preserve">O rozpoczęciu robót należy powiadomić instytucje branżowe wymieniane w opinii narady koordynacyjnej. Trasę należy wytyczyć na podstawie planu sytuacyjno-wysokościowego w skali 1:500. Do utrwalenia punktów głównych trasy należy stosować pale drewniane z gwoździem lub prętem stalowym, słupki betonowe albo rury metalowe o długości 0,50m. Pale drewniane umieszczone poza granicą robót ziemnych, w sąsiedztwie punktów załamania trasy, powinny mieć średnicę od 0,15 do 0,20m i długości od 1,5 do 1,7m. Do stabilizacji pozostałych punktów należy stosować paliki drewniane o średnicy od 0,05 do 0,08m i długości około 0,30m, a dla punktów utrwalanych w nawierzchni bolce stalowe średnicy 5mm i długości od 0,04 do 0,05m. „Świadki” powinny mieć długość około 0,50m i przekrój prostokątny. W trakcie tyczenia trasy kanalizacji kierować się domiarami naniesionymi w projekcie zagospodarowania terenu. </w:t>
      </w:r>
    </w:p>
    <w:p w:rsidR="00641B83" w:rsidRPr="009C3019" w:rsidRDefault="00641B83" w:rsidP="00641B83">
      <w:pPr>
        <w:shd w:val="clear" w:color="auto" w:fill="FFFFFF"/>
        <w:jc w:val="both"/>
        <w:rPr>
          <w:rFonts w:ascii="Arial" w:hAnsi="Arial" w:cs="Arial"/>
          <w:b/>
          <w:sz w:val="20"/>
          <w:szCs w:val="20"/>
        </w:rPr>
      </w:pPr>
      <w:r w:rsidRPr="009C3019">
        <w:rPr>
          <w:rFonts w:ascii="Arial" w:hAnsi="Arial" w:cs="Arial"/>
          <w:b/>
          <w:sz w:val="20"/>
          <w:szCs w:val="20"/>
        </w:rPr>
        <w:t xml:space="preserve">5.2. Wykopy  </w:t>
      </w:r>
    </w:p>
    <w:p w:rsidR="00641B83" w:rsidRPr="00B55874" w:rsidRDefault="00641B83" w:rsidP="002D2B26">
      <w:pPr>
        <w:pStyle w:val="Nagwek"/>
        <w:tabs>
          <w:tab w:val="clear" w:pos="4536"/>
          <w:tab w:val="clear" w:pos="9072"/>
        </w:tabs>
        <w:spacing w:line="276" w:lineRule="auto"/>
        <w:jc w:val="both"/>
        <w:rPr>
          <w:rFonts w:ascii="Arial" w:hAnsi="Arial" w:cs="Arial"/>
        </w:rPr>
      </w:pPr>
      <w:r w:rsidRPr="009C3019">
        <w:rPr>
          <w:rFonts w:ascii="Arial" w:hAnsi="Arial" w:cs="Arial"/>
        </w:rPr>
        <w:t>Prace ziemne wykonywać zgodnie z PN-B-10736 i zgodnie z wymaganiami i warunkami bezpieczeństwa pracy. Wykopy należy zabezpieczyć</w:t>
      </w:r>
      <w:r w:rsidRPr="00B909E4">
        <w:rPr>
          <w:rFonts w:ascii="Arial" w:hAnsi="Arial" w:cs="Arial"/>
        </w:rPr>
        <w:t xml:space="preserve"> </w:t>
      </w:r>
      <w:r w:rsidRPr="009C3019">
        <w:rPr>
          <w:rFonts w:ascii="Arial" w:hAnsi="Arial" w:cs="Arial"/>
        </w:rPr>
        <w:t>barierkami ochronnymi ustawionymi w odległości min.1,0m od krawędzi wykopu.</w:t>
      </w:r>
      <w:r w:rsidRPr="00B909E4">
        <w:rPr>
          <w:rFonts w:ascii="Arial" w:hAnsi="Arial" w:cs="Arial"/>
        </w:rPr>
        <w:t xml:space="preserve"> </w:t>
      </w:r>
      <w:r w:rsidRPr="009C3019">
        <w:rPr>
          <w:rFonts w:ascii="Arial" w:hAnsi="Arial" w:cs="Arial"/>
        </w:rPr>
        <w:t>Wykopy zabezpieczyć przed napływem wód opadowych</w:t>
      </w:r>
      <w:r w:rsidRPr="00B909E4">
        <w:rPr>
          <w:rFonts w:ascii="Arial" w:hAnsi="Arial" w:cs="Arial"/>
        </w:rPr>
        <w:t xml:space="preserve">. W razie wystąpienia wód gruntowych należy umocnić </w:t>
      </w:r>
      <w:r w:rsidRPr="00B55874">
        <w:rPr>
          <w:rFonts w:ascii="Arial" w:hAnsi="Arial" w:cs="Arial"/>
        </w:rPr>
        <w:t>wykop, a w przypadku występowania ich wysokiego stanu zaleca się stosowanie ścianek szczelnych. W razie konieczności wody deszczowe wypompować z wykopu.</w:t>
      </w:r>
    </w:p>
    <w:p w:rsidR="00641B83" w:rsidRPr="00B55874" w:rsidRDefault="00641B83" w:rsidP="002D2B26">
      <w:pPr>
        <w:pStyle w:val="Nagwek"/>
        <w:tabs>
          <w:tab w:val="clear" w:pos="4536"/>
          <w:tab w:val="clear" w:pos="9072"/>
        </w:tabs>
        <w:spacing w:line="276" w:lineRule="auto"/>
        <w:jc w:val="both"/>
        <w:rPr>
          <w:rFonts w:ascii="Arial" w:hAnsi="Arial" w:cs="Arial"/>
        </w:rPr>
      </w:pPr>
      <w:r w:rsidRPr="00B55874">
        <w:rPr>
          <w:rFonts w:ascii="Arial" w:hAnsi="Arial" w:cs="Arial"/>
        </w:rPr>
        <w:t xml:space="preserve">Wykopy przewiduje się prowadzić mechanicznie w 80% i 20% ręcznie. Wykopy wykonać w deskowaniu bądź z zastosowaniem szalunku </w:t>
      </w:r>
      <w:proofErr w:type="spellStart"/>
      <w:r w:rsidRPr="00B55874">
        <w:rPr>
          <w:rFonts w:ascii="Arial" w:hAnsi="Arial" w:cs="Arial"/>
        </w:rPr>
        <w:t>pogrążalnego</w:t>
      </w:r>
      <w:proofErr w:type="spellEnd"/>
      <w:r w:rsidRPr="00B55874">
        <w:rPr>
          <w:rFonts w:ascii="Arial" w:hAnsi="Arial" w:cs="Arial"/>
        </w:rPr>
        <w:t xml:space="preserve">. Dno wykopu nie może być przemarznięte i powinno być gładkie, wolne od kamieni i luźnych głazów. Powinno być wyrównane do właściwej wysokości i posiadać odpowiednie nachylenie. Przed ułożeniem rur należy wykonać podsypkę z piasku o grubości </w:t>
      </w:r>
      <w:r w:rsidR="00B55874" w:rsidRPr="00B55874">
        <w:rPr>
          <w:rFonts w:ascii="Arial" w:hAnsi="Arial" w:cs="Arial"/>
        </w:rPr>
        <w:t>1</w:t>
      </w:r>
      <w:r w:rsidRPr="00B55874">
        <w:rPr>
          <w:rFonts w:ascii="Arial" w:hAnsi="Arial" w:cs="Arial"/>
        </w:rPr>
        <w:t>0cm. Kąt osadzenia rur 90</w:t>
      </w:r>
      <w:r w:rsidRPr="00B55874">
        <w:rPr>
          <w:rFonts w:ascii="Arial" w:hAnsi="Arial" w:cs="Arial"/>
        </w:rPr>
        <w:sym w:font="Symbol" w:char="F0B0"/>
      </w:r>
      <w:r w:rsidRPr="00B55874">
        <w:rPr>
          <w:rFonts w:ascii="Arial" w:hAnsi="Arial" w:cs="Arial"/>
        </w:rPr>
        <w:t xml:space="preserve"> Na wykonanej podsypce ułożyć rury i częściowo zasypać tak, aby zabezpieczyć rury przed przemieszczaniem się. Po wykonaniu odbioru rurociąg zasypać do wysokości 30cm ponad wierzch rury gruntem sypkim starannie zagęszczając po obu stronach. Materiał stosowany do wykonania </w:t>
      </w:r>
      <w:proofErr w:type="spellStart"/>
      <w:r w:rsidRPr="00B55874">
        <w:rPr>
          <w:rFonts w:ascii="Arial" w:hAnsi="Arial" w:cs="Arial"/>
        </w:rPr>
        <w:t>obsypki</w:t>
      </w:r>
      <w:proofErr w:type="spellEnd"/>
      <w:r w:rsidRPr="00B55874">
        <w:rPr>
          <w:rFonts w:ascii="Arial" w:hAnsi="Arial" w:cs="Arial"/>
        </w:rPr>
        <w:t xml:space="preserve"> powinien odpowiadać takim samym kryteriom jak materiał stosowany do podsypki. </w:t>
      </w:r>
      <w:proofErr w:type="spellStart"/>
      <w:r w:rsidRPr="00B55874">
        <w:rPr>
          <w:rFonts w:ascii="Arial" w:hAnsi="Arial" w:cs="Arial"/>
        </w:rPr>
        <w:t>Obsypkę</w:t>
      </w:r>
      <w:proofErr w:type="spellEnd"/>
      <w:r w:rsidRPr="00B55874">
        <w:rPr>
          <w:rFonts w:ascii="Arial" w:hAnsi="Arial" w:cs="Arial"/>
        </w:rPr>
        <w:t xml:space="preserve"> należy układać równomiernymi warstwami tak, aby rurociąg nie został uszkodzony, ani nie ulegał przemieszczeniu. Materiałem zasypowym warstwy ochronnej powinien być grunt mineralny - piasek gruby, średni lub drobny, bez grud, kamieni i odpadów mogących powodować mechaniczne uszkodzenia rury. Aby zapobiec </w:t>
      </w:r>
      <w:proofErr w:type="spellStart"/>
      <w:r w:rsidRPr="00B55874">
        <w:rPr>
          <w:rFonts w:ascii="Arial" w:hAnsi="Arial" w:cs="Arial"/>
        </w:rPr>
        <w:t>osiadaniom</w:t>
      </w:r>
      <w:proofErr w:type="spellEnd"/>
      <w:r w:rsidRPr="00B55874">
        <w:rPr>
          <w:rFonts w:ascii="Arial" w:hAnsi="Arial" w:cs="Arial"/>
        </w:rPr>
        <w:t xml:space="preserve"> gruntu należy materiał zasypowy układać warstwami grubości 0,10m zagęszczając do 95% zmodyfikowanej wartości </w:t>
      </w:r>
      <w:proofErr w:type="spellStart"/>
      <w:r w:rsidRPr="00B55874">
        <w:rPr>
          <w:rFonts w:ascii="Arial" w:hAnsi="Arial" w:cs="Arial"/>
        </w:rPr>
        <w:t>Proctora</w:t>
      </w:r>
      <w:proofErr w:type="spellEnd"/>
      <w:r w:rsidRPr="00B55874">
        <w:rPr>
          <w:rFonts w:ascii="Arial" w:hAnsi="Arial" w:cs="Arial"/>
        </w:rPr>
        <w:t xml:space="preserve">. W celu zachowania wytrzymałości obciążeniowej (gwarantowanej przez producenta) rur z kamionki należy zadbać o staranne zagęszczenie materiału </w:t>
      </w:r>
      <w:proofErr w:type="spellStart"/>
      <w:r w:rsidRPr="00B55874">
        <w:rPr>
          <w:rFonts w:ascii="Arial" w:hAnsi="Arial" w:cs="Arial"/>
        </w:rPr>
        <w:t>obsypkowego</w:t>
      </w:r>
      <w:proofErr w:type="spellEnd"/>
      <w:r w:rsidRPr="00B55874">
        <w:rPr>
          <w:rFonts w:ascii="Arial" w:hAnsi="Arial" w:cs="Arial"/>
        </w:rPr>
        <w:t xml:space="preserve"> na całej powierzchni rury, a w szczególności wzdłuż jej bocznej krawędzi. Mechaniczne zagęszczanie ciężkim sprzętem dopuszczalne jest dopiero po wykonaniu przykrycia rury warstwą 0,60m.</w:t>
      </w:r>
    </w:p>
    <w:p w:rsidR="00641B83" w:rsidRPr="00B55874" w:rsidRDefault="00641B83" w:rsidP="002D2B26">
      <w:pPr>
        <w:pStyle w:val="Nagwek"/>
        <w:tabs>
          <w:tab w:val="clear" w:pos="4536"/>
          <w:tab w:val="clear" w:pos="9072"/>
        </w:tabs>
        <w:spacing w:line="276" w:lineRule="auto"/>
        <w:jc w:val="both"/>
        <w:rPr>
          <w:rFonts w:ascii="Arial" w:hAnsi="Arial" w:cs="Arial"/>
        </w:rPr>
      </w:pPr>
      <w:r w:rsidRPr="00B55874">
        <w:rPr>
          <w:rFonts w:ascii="Arial" w:hAnsi="Arial" w:cs="Arial"/>
        </w:rPr>
        <w:t xml:space="preserve">Po wykonaniu </w:t>
      </w:r>
      <w:r w:rsidR="00B909E4">
        <w:rPr>
          <w:rFonts w:ascii="Arial" w:hAnsi="Arial" w:cs="Arial"/>
        </w:rPr>
        <w:t>instalacji kanalizacji sanitarnej bytowej, technologicznej oraz deszczowej</w:t>
      </w:r>
      <w:r w:rsidRPr="00B55874">
        <w:rPr>
          <w:rFonts w:ascii="Arial" w:hAnsi="Arial" w:cs="Arial"/>
        </w:rPr>
        <w:t xml:space="preserve"> teren należy doprowadzić do stanu pierwotnego.</w:t>
      </w:r>
    </w:p>
    <w:p w:rsidR="00FC3B21" w:rsidRDefault="00641B83" w:rsidP="002D2B26">
      <w:pPr>
        <w:pStyle w:val="Nagwek"/>
        <w:tabs>
          <w:tab w:val="clear" w:pos="4536"/>
          <w:tab w:val="clear" w:pos="9072"/>
        </w:tabs>
        <w:spacing w:line="276" w:lineRule="auto"/>
        <w:jc w:val="both"/>
        <w:rPr>
          <w:rFonts w:ascii="Arial" w:hAnsi="Arial" w:cs="Arial"/>
        </w:rPr>
      </w:pPr>
      <w:r w:rsidRPr="00B55874">
        <w:rPr>
          <w:rFonts w:ascii="Arial" w:hAnsi="Arial" w:cs="Arial"/>
        </w:rPr>
        <w:t>Roboty ziemne wykonać zgodnie z BN- 8836-2, PN-B- 06584, PN-B-06050.</w:t>
      </w:r>
    </w:p>
    <w:p w:rsidR="00FC3B21" w:rsidRPr="00FC3B21" w:rsidRDefault="00FC3B21" w:rsidP="00FC3B21">
      <w:pPr>
        <w:spacing w:after="0" w:line="240" w:lineRule="auto"/>
        <w:jc w:val="both"/>
        <w:rPr>
          <w:rFonts w:ascii="Arial" w:hAnsi="Arial" w:cs="Arial"/>
          <w:sz w:val="20"/>
          <w:szCs w:val="20"/>
        </w:rPr>
      </w:pPr>
    </w:p>
    <w:p w:rsidR="00B55874" w:rsidRDefault="00B55874" w:rsidP="00FC3B21">
      <w:pPr>
        <w:shd w:val="clear" w:color="auto" w:fill="FFFFFF"/>
        <w:spacing w:after="0" w:line="240" w:lineRule="auto"/>
        <w:jc w:val="both"/>
        <w:rPr>
          <w:rFonts w:ascii="Arial" w:hAnsi="Arial" w:cs="Arial"/>
          <w:b/>
          <w:sz w:val="20"/>
          <w:szCs w:val="20"/>
        </w:rPr>
      </w:pPr>
      <w:r w:rsidRPr="00B55874">
        <w:rPr>
          <w:rFonts w:ascii="Arial" w:hAnsi="Arial" w:cs="Arial"/>
          <w:b/>
          <w:sz w:val="20"/>
          <w:szCs w:val="20"/>
        </w:rPr>
        <w:t>5</w:t>
      </w:r>
      <w:r w:rsidR="00641B83" w:rsidRPr="00B55874">
        <w:rPr>
          <w:rFonts w:ascii="Arial" w:hAnsi="Arial" w:cs="Arial"/>
          <w:b/>
          <w:sz w:val="20"/>
          <w:szCs w:val="20"/>
        </w:rPr>
        <w:t xml:space="preserve">.3. Roboty montażowe </w:t>
      </w:r>
    </w:p>
    <w:p w:rsidR="00641B83" w:rsidRPr="00C7198C" w:rsidRDefault="00FC3B21" w:rsidP="00C7198C">
      <w:pPr>
        <w:spacing w:after="0" w:line="240" w:lineRule="auto"/>
        <w:jc w:val="both"/>
        <w:rPr>
          <w:rFonts w:ascii="Arial" w:hAnsi="Arial" w:cs="Arial"/>
          <w:sz w:val="20"/>
          <w:szCs w:val="20"/>
        </w:rPr>
      </w:pPr>
      <w:r>
        <w:rPr>
          <w:rFonts w:ascii="Arial" w:hAnsi="Arial" w:cs="Arial"/>
          <w:sz w:val="20"/>
          <w:szCs w:val="20"/>
        </w:rPr>
        <w:t>P</w:t>
      </w:r>
      <w:r w:rsidR="00641B83" w:rsidRPr="00B55874">
        <w:rPr>
          <w:rFonts w:ascii="Arial" w:hAnsi="Arial" w:cs="Arial"/>
          <w:sz w:val="20"/>
          <w:szCs w:val="20"/>
        </w:rPr>
        <w:t xml:space="preserve">rzy układaniu i montażu rur przewodowych należy stosować się do zaleceń producenta i przestrzegać wszelkich reguł czystości, bezpieczeństwa. </w:t>
      </w:r>
    </w:p>
    <w:p w:rsidR="00B909E4" w:rsidRDefault="00B909E4" w:rsidP="00B909E4">
      <w:pPr>
        <w:pStyle w:val="Styl1"/>
        <w:outlineLvl w:val="3"/>
        <w:rPr>
          <w:rFonts w:cs="Arial"/>
          <w:b/>
          <w:bCs/>
          <w:szCs w:val="20"/>
        </w:rPr>
      </w:pPr>
    </w:p>
    <w:p w:rsidR="00B909E4" w:rsidRPr="0043424C" w:rsidRDefault="00B909E4" w:rsidP="00B909E4">
      <w:pPr>
        <w:pStyle w:val="Styl1"/>
        <w:outlineLvl w:val="3"/>
        <w:rPr>
          <w:rFonts w:cs="Arial"/>
          <w:b/>
          <w:bCs/>
          <w:szCs w:val="20"/>
        </w:rPr>
      </w:pPr>
      <w:r w:rsidRPr="0043424C">
        <w:rPr>
          <w:rFonts w:cs="Arial"/>
          <w:b/>
          <w:bCs/>
          <w:szCs w:val="20"/>
        </w:rPr>
        <w:t xml:space="preserve">Łącznie rur </w:t>
      </w:r>
      <w:r w:rsidR="001D4AF4">
        <w:rPr>
          <w:rFonts w:cs="Arial"/>
          <w:b/>
          <w:bCs/>
          <w:szCs w:val="20"/>
        </w:rPr>
        <w:t>z żywic poliestrowych</w:t>
      </w:r>
      <w:r w:rsidR="002D2B26">
        <w:rPr>
          <w:rFonts w:cs="Arial"/>
          <w:b/>
          <w:bCs/>
          <w:szCs w:val="20"/>
        </w:rPr>
        <w:t>,</w:t>
      </w:r>
      <w:r>
        <w:rPr>
          <w:rFonts w:cs="Arial"/>
          <w:b/>
          <w:bCs/>
          <w:szCs w:val="20"/>
        </w:rPr>
        <w:t xml:space="preserve"> PVC</w:t>
      </w:r>
      <w:r w:rsidR="002D2B26">
        <w:rPr>
          <w:rFonts w:cs="Arial"/>
          <w:b/>
          <w:bCs/>
          <w:szCs w:val="20"/>
        </w:rPr>
        <w:t xml:space="preserve"> i kamionkowych</w:t>
      </w:r>
    </w:p>
    <w:p w:rsidR="00641B83" w:rsidRDefault="00B909E4" w:rsidP="00B909E4">
      <w:pPr>
        <w:shd w:val="clear" w:color="auto" w:fill="FFFFFF"/>
        <w:spacing w:after="0" w:line="240" w:lineRule="auto"/>
        <w:jc w:val="both"/>
        <w:rPr>
          <w:rFonts w:ascii="Arial" w:hAnsi="Arial" w:cs="Arial"/>
          <w:sz w:val="20"/>
          <w:szCs w:val="20"/>
        </w:rPr>
      </w:pPr>
      <w:r w:rsidRPr="00B909E4">
        <w:rPr>
          <w:rFonts w:ascii="Arial" w:hAnsi="Arial" w:cs="Arial"/>
          <w:sz w:val="20"/>
          <w:szCs w:val="20"/>
        </w:rPr>
        <w:t>Rury montować ściśle wg Instrukcji dostawcy rur (odpowiednie smary, narzędzia do cięcia rur i ich odpowiednie ułożenie, sposoby wejścia rur do studzienek), a przed montażem każdą rurę dokładnie sprawdzić tak, aby uniknąć montażu rur uszkodzonych</w:t>
      </w:r>
      <w:r w:rsidR="00641B83" w:rsidRPr="00B55874">
        <w:rPr>
          <w:rFonts w:ascii="Arial" w:hAnsi="Arial" w:cs="Arial"/>
          <w:sz w:val="20"/>
          <w:szCs w:val="20"/>
        </w:rPr>
        <w:t xml:space="preserve"> Wymagania i zakres badań przy odbiorze przewodów budowanych w wykopach otwartych wykonać zgodnie z obowiązującymi normami. </w:t>
      </w:r>
    </w:p>
    <w:p w:rsidR="00FC3B21" w:rsidRDefault="00FC3B21" w:rsidP="00FC3B21">
      <w:pPr>
        <w:spacing w:after="0" w:line="240" w:lineRule="auto"/>
        <w:jc w:val="both"/>
        <w:rPr>
          <w:rFonts w:ascii="Arial" w:hAnsi="Arial" w:cs="Arial"/>
          <w:sz w:val="20"/>
          <w:szCs w:val="20"/>
        </w:rPr>
      </w:pPr>
    </w:p>
    <w:p w:rsidR="002D2B26" w:rsidRPr="0043424C" w:rsidRDefault="002D2B26" w:rsidP="002D2B26">
      <w:pPr>
        <w:pStyle w:val="Styl1"/>
        <w:outlineLvl w:val="3"/>
        <w:rPr>
          <w:rFonts w:cs="Arial"/>
          <w:b/>
          <w:bCs/>
          <w:szCs w:val="20"/>
        </w:rPr>
      </w:pPr>
      <w:r w:rsidRPr="0043424C">
        <w:rPr>
          <w:rFonts w:cs="Arial"/>
          <w:b/>
          <w:bCs/>
          <w:szCs w:val="20"/>
        </w:rPr>
        <w:t>Łącznie rur P</w:t>
      </w:r>
      <w:r>
        <w:rPr>
          <w:rFonts w:cs="Arial"/>
          <w:b/>
          <w:bCs/>
          <w:szCs w:val="20"/>
        </w:rPr>
        <w:t>E</w:t>
      </w:r>
    </w:p>
    <w:p w:rsidR="002D2B26" w:rsidRDefault="002D2B26" w:rsidP="002D2B26">
      <w:pPr>
        <w:spacing w:after="0" w:line="240" w:lineRule="auto"/>
        <w:jc w:val="both"/>
        <w:rPr>
          <w:rFonts w:ascii="Arial" w:hAnsi="Arial" w:cs="Arial"/>
          <w:sz w:val="20"/>
          <w:szCs w:val="20"/>
        </w:rPr>
      </w:pPr>
      <w:r w:rsidRPr="00B909E4">
        <w:rPr>
          <w:rFonts w:ascii="Arial" w:hAnsi="Arial" w:cs="Arial"/>
          <w:sz w:val="20"/>
          <w:szCs w:val="20"/>
        </w:rPr>
        <w:t xml:space="preserve">Rury </w:t>
      </w:r>
      <w:r>
        <w:rPr>
          <w:rFonts w:ascii="Arial" w:hAnsi="Arial" w:cs="Arial"/>
          <w:sz w:val="20"/>
          <w:szCs w:val="20"/>
        </w:rPr>
        <w:t>łączyć przez zgrzewanie doczołowe.</w:t>
      </w:r>
    </w:p>
    <w:p w:rsidR="002D2B26" w:rsidRDefault="002D2B26" w:rsidP="00FC3B21">
      <w:pPr>
        <w:spacing w:after="0" w:line="240" w:lineRule="auto"/>
        <w:jc w:val="both"/>
        <w:rPr>
          <w:rFonts w:ascii="Arial" w:hAnsi="Arial" w:cs="Arial"/>
          <w:sz w:val="20"/>
          <w:szCs w:val="20"/>
        </w:rPr>
      </w:pPr>
    </w:p>
    <w:p w:rsidR="00B909E4" w:rsidRPr="0043424C" w:rsidRDefault="00B909E4" w:rsidP="00B909E4">
      <w:pPr>
        <w:pStyle w:val="Styl1"/>
        <w:outlineLvl w:val="3"/>
        <w:rPr>
          <w:rFonts w:cs="Arial"/>
          <w:b/>
          <w:bCs/>
          <w:szCs w:val="20"/>
        </w:rPr>
      </w:pPr>
      <w:r w:rsidRPr="0043424C">
        <w:rPr>
          <w:rFonts w:cs="Arial"/>
          <w:b/>
          <w:bCs/>
          <w:szCs w:val="20"/>
        </w:rPr>
        <w:t>Studzienki kanalizacyjne, rewizyjne i połączeniowe</w:t>
      </w:r>
      <w:r w:rsidR="00BD4B94">
        <w:rPr>
          <w:rFonts w:cs="Arial"/>
          <w:b/>
          <w:bCs/>
          <w:szCs w:val="20"/>
        </w:rPr>
        <w:t xml:space="preserve"> z elementów betonowych i żelbetowych</w:t>
      </w:r>
    </w:p>
    <w:p w:rsidR="00B909E4" w:rsidRPr="0043424C" w:rsidRDefault="00B909E4" w:rsidP="00B909E4">
      <w:pPr>
        <w:pStyle w:val="Styl1"/>
        <w:rPr>
          <w:rFonts w:cs="Arial"/>
          <w:b/>
          <w:bCs/>
          <w:szCs w:val="20"/>
        </w:rPr>
      </w:pPr>
    </w:p>
    <w:p w:rsidR="00B909E4" w:rsidRPr="0043424C" w:rsidRDefault="00B909E4" w:rsidP="00B909E4">
      <w:pPr>
        <w:pStyle w:val="Styl1"/>
        <w:rPr>
          <w:rFonts w:cs="Arial"/>
          <w:szCs w:val="20"/>
        </w:rPr>
      </w:pPr>
      <w:r w:rsidRPr="0043424C">
        <w:rPr>
          <w:rFonts w:cs="Arial"/>
          <w:szCs w:val="20"/>
        </w:rPr>
        <w:t xml:space="preserve">Lokalizacja studzienek powinna wynikać z potrzeb i ograniczeń związanych z budową  </w:t>
      </w:r>
      <w:r w:rsidRPr="0043424C">
        <w:rPr>
          <w:rFonts w:cs="Arial"/>
          <w:szCs w:val="20"/>
        </w:rPr>
        <w:br/>
        <w:t>i użytkowaniem kanału.</w:t>
      </w:r>
    </w:p>
    <w:p w:rsidR="00B909E4" w:rsidRPr="0043424C" w:rsidRDefault="00B909E4" w:rsidP="00B909E4">
      <w:pPr>
        <w:pStyle w:val="Styl1"/>
        <w:rPr>
          <w:rFonts w:cs="Arial"/>
          <w:szCs w:val="20"/>
        </w:rPr>
      </w:pPr>
      <w:r w:rsidRPr="0043424C">
        <w:rPr>
          <w:rFonts w:cs="Arial"/>
          <w:szCs w:val="20"/>
        </w:rPr>
        <w:t xml:space="preserve">Odległość zewnętrznej powierzchni ścian studzienki od krzyżujących się z kanałem elementów infrastruktury powinny być nie mniejsze niż 1,0 m. </w:t>
      </w:r>
    </w:p>
    <w:p w:rsidR="00B909E4" w:rsidRPr="0043424C" w:rsidRDefault="00B909E4" w:rsidP="00B909E4">
      <w:pPr>
        <w:pStyle w:val="Styl1"/>
        <w:rPr>
          <w:rFonts w:cs="Arial"/>
          <w:szCs w:val="20"/>
        </w:rPr>
      </w:pPr>
      <w:r w:rsidRPr="0043424C">
        <w:rPr>
          <w:rFonts w:cs="Arial"/>
          <w:szCs w:val="20"/>
        </w:rPr>
        <w:t>Studzienki kanalizacyjne powinny być wytrzymałe na parcie ziemi, wody i obciążenia dynamiczne oraz nie powinny być unoszone wskutek wyporu wody.</w:t>
      </w:r>
    </w:p>
    <w:p w:rsidR="00B909E4" w:rsidRPr="0043424C" w:rsidRDefault="00B909E4" w:rsidP="00B909E4">
      <w:pPr>
        <w:pStyle w:val="Styl1"/>
        <w:rPr>
          <w:rFonts w:cs="Arial"/>
          <w:szCs w:val="20"/>
        </w:rPr>
      </w:pPr>
      <w:r w:rsidRPr="0043424C">
        <w:rPr>
          <w:rFonts w:cs="Arial"/>
          <w:szCs w:val="20"/>
        </w:rPr>
        <w:t>W przypadku gruntów o słabej no</w:t>
      </w:r>
      <w:r w:rsidR="00271ED1">
        <w:rPr>
          <w:rFonts w:cs="Arial"/>
          <w:szCs w:val="20"/>
        </w:rPr>
        <w:t>ś</w:t>
      </w:r>
      <w:r w:rsidRPr="0043424C">
        <w:rPr>
          <w:rFonts w:cs="Arial"/>
          <w:szCs w:val="20"/>
        </w:rPr>
        <w:t>ności, torfów, innych (gorszych) warunków gruntowych niż wskazane w dokumentacji projektowej, gruntów plastycznych, silnie nawodnionych należy studnie wykonać na płycie betonowej g</w:t>
      </w:r>
      <w:r w:rsidR="00271ED1">
        <w:rPr>
          <w:rFonts w:cs="Arial"/>
          <w:szCs w:val="20"/>
        </w:rPr>
        <w:t>r</w:t>
      </w:r>
      <w:r w:rsidRPr="0043424C">
        <w:rPr>
          <w:rFonts w:cs="Arial"/>
          <w:szCs w:val="20"/>
        </w:rPr>
        <w:t xml:space="preserve">ubości 20 cm. (beton C12/15) o wielkości większej o min. 25 cm z każdej strony od krawędzi studni. </w:t>
      </w:r>
    </w:p>
    <w:p w:rsidR="00B909E4" w:rsidRPr="0043424C" w:rsidRDefault="00B909E4" w:rsidP="00C7198C">
      <w:pPr>
        <w:pStyle w:val="Styl1"/>
        <w:ind w:right="-2"/>
        <w:outlineLvl w:val="4"/>
        <w:rPr>
          <w:rFonts w:cs="Arial"/>
        </w:rPr>
      </w:pPr>
      <w:bookmarkStart w:id="4" w:name="_Toc448230882"/>
      <w:r w:rsidRPr="00C7198C">
        <w:rPr>
          <w:rFonts w:cs="Arial"/>
          <w:bCs/>
          <w:szCs w:val="20"/>
        </w:rPr>
        <w:t>Studzienki kanalizacyjne z prefabrykowanych elementów betonowych i żelbetowych</w:t>
      </w:r>
      <w:bookmarkEnd w:id="4"/>
      <w:r w:rsidR="00C7198C">
        <w:rPr>
          <w:rFonts w:cs="Arial"/>
          <w:bCs/>
          <w:szCs w:val="20"/>
        </w:rPr>
        <w:t xml:space="preserve"> </w:t>
      </w:r>
      <w:r w:rsidRPr="0043424C">
        <w:rPr>
          <w:rFonts w:cs="Arial"/>
          <w:szCs w:val="20"/>
        </w:rPr>
        <w:t xml:space="preserve">należy wykonać zgodnie z PN-EN 1917:2004 oraz PN-EN 1610:2002/ Ap1:2007 i dokumentacją projektową </w:t>
      </w:r>
      <w:r w:rsidRPr="0043424C">
        <w:rPr>
          <w:rFonts w:cs="Arial"/>
        </w:rPr>
        <w:t xml:space="preserve">jako typowe z betonu C35/45, wodoszczelnego (W8), </w:t>
      </w:r>
      <w:proofErr w:type="spellStart"/>
      <w:r w:rsidRPr="0043424C">
        <w:rPr>
          <w:rFonts w:cs="Arial"/>
        </w:rPr>
        <w:t>małonasiąkliwego</w:t>
      </w:r>
      <w:proofErr w:type="spellEnd"/>
      <w:r w:rsidRPr="0043424C">
        <w:rPr>
          <w:rFonts w:cs="Arial"/>
        </w:rPr>
        <w:t xml:space="preserve"> (</w:t>
      </w:r>
      <w:proofErr w:type="spellStart"/>
      <w:r w:rsidRPr="0043424C">
        <w:rPr>
          <w:rFonts w:cs="Arial"/>
        </w:rPr>
        <w:t>n</w:t>
      </w:r>
      <w:r w:rsidRPr="0043424C">
        <w:rPr>
          <w:rFonts w:cs="Arial"/>
          <w:vertAlign w:val="subscript"/>
        </w:rPr>
        <w:t>w</w:t>
      </w:r>
      <w:proofErr w:type="spellEnd"/>
      <w:r w:rsidRPr="0043424C">
        <w:rPr>
          <w:rFonts w:cs="Arial"/>
        </w:rPr>
        <w:t xml:space="preserve"> &lt; 5%), mrozoodpornego F-150 łączone na uszczelki.</w:t>
      </w:r>
    </w:p>
    <w:p w:rsidR="00B909E4" w:rsidRPr="0043424C" w:rsidRDefault="00B909E4" w:rsidP="00B909E4">
      <w:pPr>
        <w:pStyle w:val="Styl1"/>
        <w:rPr>
          <w:rFonts w:cs="Arial"/>
          <w:szCs w:val="20"/>
        </w:rPr>
      </w:pPr>
      <w:r w:rsidRPr="0043424C">
        <w:rPr>
          <w:rFonts w:cs="Arial"/>
          <w:szCs w:val="20"/>
        </w:rPr>
        <w:t>Ściany komór roboczych powinny być wewnątrz gładkie i nietynkowane.</w:t>
      </w:r>
    </w:p>
    <w:p w:rsidR="00B909E4" w:rsidRPr="0043424C" w:rsidRDefault="00B909E4" w:rsidP="00B909E4">
      <w:pPr>
        <w:pStyle w:val="Styl1"/>
        <w:rPr>
          <w:rFonts w:cs="Arial"/>
          <w:szCs w:val="20"/>
        </w:rPr>
      </w:pPr>
      <w:r w:rsidRPr="0043424C">
        <w:rPr>
          <w:rFonts w:cs="Arial"/>
          <w:szCs w:val="20"/>
        </w:rPr>
        <w:t xml:space="preserve">Włazy kanałowe powinny mieć średnicę nie mniejszą niż 600 mm. Włazy należy usytuować nad stopniami </w:t>
      </w:r>
      <w:proofErr w:type="spellStart"/>
      <w:r w:rsidRPr="0043424C">
        <w:rPr>
          <w:rFonts w:cs="Arial"/>
          <w:szCs w:val="20"/>
        </w:rPr>
        <w:t>złazowymi</w:t>
      </w:r>
      <w:proofErr w:type="spellEnd"/>
      <w:r w:rsidRPr="0043424C">
        <w:rPr>
          <w:rFonts w:cs="Arial"/>
          <w:szCs w:val="20"/>
        </w:rPr>
        <w:t xml:space="preserve">, w odległości 0,10 m od krawędzi wewnętrznej ścian studzienek. </w:t>
      </w:r>
    </w:p>
    <w:p w:rsidR="00B909E4" w:rsidRPr="0043424C" w:rsidRDefault="00B909E4" w:rsidP="00B909E4">
      <w:pPr>
        <w:pStyle w:val="Styl1"/>
        <w:rPr>
          <w:rFonts w:cs="Arial"/>
          <w:szCs w:val="20"/>
        </w:rPr>
      </w:pPr>
      <w:r w:rsidRPr="0043424C">
        <w:rPr>
          <w:rFonts w:cs="Arial"/>
          <w:szCs w:val="20"/>
        </w:rPr>
        <w:t xml:space="preserve">Studzienki usytuowane w drogach lub innych miejscach narażonych na obciążenia dynamiczne powinny być wyposażone we właz typu ciężkiego. </w:t>
      </w:r>
    </w:p>
    <w:p w:rsidR="00B909E4" w:rsidRPr="0043424C" w:rsidRDefault="00B909E4" w:rsidP="00B909E4">
      <w:pPr>
        <w:pStyle w:val="Styl1"/>
        <w:rPr>
          <w:rFonts w:cs="Arial"/>
          <w:szCs w:val="20"/>
        </w:rPr>
      </w:pPr>
      <w:r w:rsidRPr="0043424C">
        <w:rPr>
          <w:rFonts w:cs="Arial"/>
          <w:szCs w:val="20"/>
        </w:rPr>
        <w:t xml:space="preserve">Poziom górnej powierzchni włazu w nawierzchni utwardzonej powinien być równy z nią, natomiast w trawnikach i zieleńcach powinien znajdować się co najmniej 8 cm ponad terenem. </w:t>
      </w:r>
    </w:p>
    <w:p w:rsidR="00B909E4" w:rsidRPr="0043424C" w:rsidRDefault="00B909E4" w:rsidP="00B909E4">
      <w:pPr>
        <w:pStyle w:val="Styl1"/>
        <w:rPr>
          <w:rFonts w:cs="Arial"/>
          <w:szCs w:val="20"/>
        </w:rPr>
      </w:pPr>
      <w:r w:rsidRPr="0043424C">
        <w:rPr>
          <w:rFonts w:cs="Arial"/>
          <w:szCs w:val="20"/>
        </w:rPr>
        <w:t>Pod dno należy ułożyć podsypkę z piasku grubości 20 cm w gruncie suchym lub podłoże z betonu C12/15 grubości 20 cm i podsypkę filtracyjną grubości 20 cm w gruntach nawodnionych.</w:t>
      </w:r>
    </w:p>
    <w:p w:rsidR="00B909E4" w:rsidRPr="0043424C" w:rsidRDefault="00B909E4" w:rsidP="00B909E4">
      <w:pPr>
        <w:pStyle w:val="Styl1"/>
        <w:rPr>
          <w:rFonts w:cs="Arial"/>
          <w:szCs w:val="20"/>
        </w:rPr>
      </w:pPr>
      <w:r w:rsidRPr="0043424C">
        <w:rPr>
          <w:rFonts w:cs="Arial"/>
          <w:szCs w:val="20"/>
        </w:rPr>
        <w:t xml:space="preserve">W agresywnym środowisku gruntowo-wodnym (torfy, bagna) wykonać izolację antykorozyjną zewnętrznych powierzchni studni z dwóch warstw </w:t>
      </w:r>
      <w:proofErr w:type="spellStart"/>
      <w:r w:rsidRPr="0043424C">
        <w:rPr>
          <w:rFonts w:cs="Arial"/>
          <w:szCs w:val="20"/>
        </w:rPr>
        <w:t>bitizolu</w:t>
      </w:r>
      <w:proofErr w:type="spellEnd"/>
      <w:r w:rsidRPr="0043424C">
        <w:rPr>
          <w:rFonts w:cs="Arial"/>
          <w:szCs w:val="20"/>
        </w:rPr>
        <w:t xml:space="preserve"> </w:t>
      </w:r>
      <w:proofErr w:type="spellStart"/>
      <w:r w:rsidRPr="0043424C">
        <w:rPr>
          <w:rFonts w:cs="Arial"/>
          <w:szCs w:val="20"/>
        </w:rPr>
        <w:t>R+Pg</w:t>
      </w:r>
      <w:proofErr w:type="spellEnd"/>
      <w:r w:rsidRPr="0043424C">
        <w:rPr>
          <w:rFonts w:cs="Arial"/>
          <w:szCs w:val="20"/>
        </w:rPr>
        <w:t>.</w:t>
      </w:r>
    </w:p>
    <w:p w:rsidR="00B909E4" w:rsidRPr="0043424C" w:rsidRDefault="00B909E4" w:rsidP="00B909E4">
      <w:pPr>
        <w:pStyle w:val="Styl1"/>
        <w:rPr>
          <w:rFonts w:cs="Arial"/>
          <w:szCs w:val="20"/>
        </w:rPr>
      </w:pPr>
      <w:r w:rsidRPr="0043424C">
        <w:rPr>
          <w:rFonts w:cs="Arial"/>
          <w:szCs w:val="20"/>
        </w:rPr>
        <w:t xml:space="preserve">Przejścia kanałów przez ściany studzienek wykonać jako szczelne w stopniu uniemożliwiającym infiltrację wody gruntowej i </w:t>
      </w:r>
      <w:proofErr w:type="spellStart"/>
      <w:r w:rsidRPr="0043424C">
        <w:rPr>
          <w:rFonts w:cs="Arial"/>
          <w:szCs w:val="20"/>
        </w:rPr>
        <w:t>eksfiltrację</w:t>
      </w:r>
      <w:proofErr w:type="spellEnd"/>
      <w:r w:rsidRPr="0043424C">
        <w:rPr>
          <w:rFonts w:cs="Arial"/>
          <w:szCs w:val="20"/>
        </w:rPr>
        <w:t xml:space="preserve"> ścieków. </w:t>
      </w:r>
    </w:p>
    <w:p w:rsidR="00B909E4" w:rsidRDefault="00B909E4" w:rsidP="00B909E4">
      <w:pPr>
        <w:pStyle w:val="Styl1"/>
        <w:rPr>
          <w:rFonts w:cs="Arial"/>
          <w:b/>
          <w:bCs/>
          <w:szCs w:val="20"/>
        </w:rPr>
      </w:pPr>
    </w:p>
    <w:p w:rsidR="00BD4B94" w:rsidRPr="0043424C" w:rsidRDefault="00BD4B94" w:rsidP="00BD4B94">
      <w:pPr>
        <w:pStyle w:val="Styl1"/>
        <w:outlineLvl w:val="3"/>
        <w:rPr>
          <w:rFonts w:cs="Arial"/>
          <w:b/>
          <w:bCs/>
          <w:szCs w:val="20"/>
        </w:rPr>
      </w:pPr>
      <w:r w:rsidRPr="0043424C">
        <w:rPr>
          <w:rFonts w:cs="Arial"/>
          <w:b/>
          <w:bCs/>
          <w:szCs w:val="20"/>
        </w:rPr>
        <w:t xml:space="preserve">Studzienki kanalizacyjne </w:t>
      </w:r>
      <w:r>
        <w:rPr>
          <w:rFonts w:cs="Arial"/>
          <w:b/>
          <w:bCs/>
          <w:szCs w:val="20"/>
        </w:rPr>
        <w:sym w:font="Symbol" w:char="F066"/>
      </w:r>
      <w:r>
        <w:rPr>
          <w:rFonts w:cs="Arial"/>
          <w:b/>
          <w:bCs/>
          <w:szCs w:val="20"/>
        </w:rPr>
        <w:t xml:space="preserve">425mm, </w:t>
      </w:r>
      <w:r>
        <w:rPr>
          <w:rFonts w:cs="Arial"/>
          <w:b/>
          <w:bCs/>
          <w:szCs w:val="20"/>
        </w:rPr>
        <w:sym w:font="Symbol" w:char="F066"/>
      </w:r>
      <w:r>
        <w:rPr>
          <w:rFonts w:cs="Arial"/>
          <w:b/>
          <w:bCs/>
          <w:szCs w:val="20"/>
        </w:rPr>
        <w:t>600mm z tworzywa sztucznego</w:t>
      </w:r>
    </w:p>
    <w:p w:rsidR="00BD4B94" w:rsidRPr="0043424C" w:rsidRDefault="00BD4B94" w:rsidP="00BD4B94">
      <w:pPr>
        <w:pStyle w:val="Styl1"/>
        <w:rPr>
          <w:rFonts w:cs="Arial"/>
          <w:b/>
          <w:bCs/>
          <w:szCs w:val="20"/>
        </w:rPr>
      </w:pPr>
    </w:p>
    <w:p w:rsidR="00BD4B94" w:rsidRPr="0043424C" w:rsidRDefault="00BD4B94" w:rsidP="00BD4B94">
      <w:pPr>
        <w:pStyle w:val="Styl1"/>
        <w:rPr>
          <w:rFonts w:cs="Arial"/>
          <w:szCs w:val="20"/>
        </w:rPr>
      </w:pPr>
      <w:r w:rsidRPr="0043424C">
        <w:rPr>
          <w:rFonts w:cs="Arial"/>
          <w:szCs w:val="20"/>
        </w:rPr>
        <w:t xml:space="preserve">Lokalizacja studzienek powinna wynikać z potrzeb i ograniczeń związanych z budową  </w:t>
      </w:r>
      <w:r w:rsidRPr="0043424C">
        <w:rPr>
          <w:rFonts w:cs="Arial"/>
          <w:szCs w:val="20"/>
        </w:rPr>
        <w:br/>
        <w:t>i użytkowaniem kanału.</w:t>
      </w:r>
    </w:p>
    <w:p w:rsidR="00BD4B94" w:rsidRPr="0043424C" w:rsidRDefault="00BD4B94" w:rsidP="00BD4B94">
      <w:pPr>
        <w:pStyle w:val="Styl1"/>
        <w:rPr>
          <w:rFonts w:cs="Arial"/>
          <w:szCs w:val="20"/>
        </w:rPr>
      </w:pPr>
      <w:r w:rsidRPr="0043424C">
        <w:rPr>
          <w:rFonts w:cs="Arial"/>
          <w:szCs w:val="20"/>
        </w:rPr>
        <w:t xml:space="preserve">Odległość zewnętrznej powierzchni ścian studzienki od krzyżujących się z kanałem elementów infrastruktury powinny być nie mniejsze niż 1,0 m. </w:t>
      </w:r>
    </w:p>
    <w:p w:rsidR="00BD4B94" w:rsidRPr="0043424C" w:rsidRDefault="00BD4B94" w:rsidP="00BD4B94">
      <w:pPr>
        <w:pStyle w:val="Styl1"/>
        <w:rPr>
          <w:rFonts w:cs="Arial"/>
          <w:szCs w:val="20"/>
        </w:rPr>
      </w:pPr>
      <w:r w:rsidRPr="0043424C">
        <w:rPr>
          <w:rFonts w:cs="Arial"/>
          <w:szCs w:val="20"/>
        </w:rPr>
        <w:t>Studzienki kanalizacyjne powinny być wytrzymałe na parcie ziemi, wody i obciążenia dynamiczne oraz nie powinny być unoszone wskutek wyporu wody.</w:t>
      </w:r>
    </w:p>
    <w:p w:rsidR="00BD4B94" w:rsidRPr="0043424C" w:rsidRDefault="00BD4B94" w:rsidP="00BD4B94">
      <w:pPr>
        <w:pStyle w:val="Styl1"/>
        <w:rPr>
          <w:rFonts w:cs="Arial"/>
          <w:szCs w:val="20"/>
        </w:rPr>
      </w:pPr>
      <w:r w:rsidRPr="0043424C">
        <w:rPr>
          <w:rFonts w:cs="Arial"/>
          <w:szCs w:val="20"/>
        </w:rPr>
        <w:t>W przypadku gruntów o słabej no</w:t>
      </w:r>
      <w:r>
        <w:rPr>
          <w:rFonts w:cs="Arial"/>
          <w:szCs w:val="20"/>
        </w:rPr>
        <w:t>ś</w:t>
      </w:r>
      <w:r w:rsidRPr="0043424C">
        <w:rPr>
          <w:rFonts w:cs="Arial"/>
          <w:szCs w:val="20"/>
        </w:rPr>
        <w:t>ności, torfów, innych (gorszych) warunków gruntowych niż wskazane w dokumentacji projektowej, gruntów plastycznych, silnie nawodnionych należy studnie wykonać na płycie betonowej g</w:t>
      </w:r>
      <w:r>
        <w:rPr>
          <w:rFonts w:cs="Arial"/>
          <w:szCs w:val="20"/>
        </w:rPr>
        <w:t>r</w:t>
      </w:r>
      <w:r w:rsidRPr="0043424C">
        <w:rPr>
          <w:rFonts w:cs="Arial"/>
          <w:szCs w:val="20"/>
        </w:rPr>
        <w:t xml:space="preserve">ubości 20 cm. (beton C12/15) o wielkości większej o min. 25 cm z każdej strony od krawędzi studni. </w:t>
      </w:r>
    </w:p>
    <w:p w:rsidR="00BD4B94" w:rsidRPr="0043424C" w:rsidRDefault="00BD4B94" w:rsidP="00BD4B94">
      <w:pPr>
        <w:pStyle w:val="Styl1"/>
        <w:rPr>
          <w:rFonts w:cs="Arial"/>
          <w:szCs w:val="20"/>
        </w:rPr>
      </w:pPr>
      <w:r w:rsidRPr="0043424C">
        <w:rPr>
          <w:rFonts w:cs="Arial"/>
          <w:szCs w:val="20"/>
        </w:rPr>
        <w:t xml:space="preserve">Studzienki usytuowane w drogach lub innych miejscach narażonych na obciążenia dynamiczne powinny być wyposażone we właz typu ciężkiego. </w:t>
      </w:r>
    </w:p>
    <w:p w:rsidR="00BD4B94" w:rsidRPr="0043424C" w:rsidRDefault="00BD4B94" w:rsidP="00BD4B94">
      <w:pPr>
        <w:pStyle w:val="Styl1"/>
        <w:rPr>
          <w:rFonts w:cs="Arial"/>
          <w:szCs w:val="20"/>
        </w:rPr>
      </w:pPr>
      <w:r w:rsidRPr="0043424C">
        <w:rPr>
          <w:rFonts w:cs="Arial"/>
          <w:szCs w:val="20"/>
        </w:rPr>
        <w:t xml:space="preserve">Poziom górnej powierzchni włazu w nawierzchni utwardzonej powinien być równy z nią, natomiast w trawnikach i zieleńcach powinien znajdować się co najmniej 8 cm ponad terenem. </w:t>
      </w:r>
    </w:p>
    <w:p w:rsidR="00BD4B94" w:rsidRPr="0043424C" w:rsidRDefault="00BD4B94" w:rsidP="00BD4B94">
      <w:pPr>
        <w:pStyle w:val="Styl1"/>
        <w:rPr>
          <w:rFonts w:cs="Arial"/>
          <w:szCs w:val="20"/>
        </w:rPr>
      </w:pPr>
      <w:r w:rsidRPr="0043424C">
        <w:rPr>
          <w:rFonts w:cs="Arial"/>
          <w:szCs w:val="20"/>
        </w:rPr>
        <w:t>Pod dno należy ułożyć podsypkę z piasku grubości 20 cm w gruncie suchym lub podłoże z betonu C12/15 grubości 20 cm i podsypkę filtracyjną grubości 20 cm w gruntach nawodnionych.</w:t>
      </w:r>
    </w:p>
    <w:p w:rsidR="00BD4B94" w:rsidRPr="0043424C" w:rsidRDefault="00BD4B94" w:rsidP="00BD4B94">
      <w:pPr>
        <w:pStyle w:val="Styl1"/>
        <w:rPr>
          <w:rFonts w:cs="Arial"/>
          <w:szCs w:val="20"/>
        </w:rPr>
      </w:pPr>
      <w:r w:rsidRPr="0043424C">
        <w:rPr>
          <w:rFonts w:cs="Arial"/>
          <w:szCs w:val="20"/>
        </w:rPr>
        <w:t xml:space="preserve">Przejścia kanałów przez ściany studzienek wykonać jako szczelne w stopniu uniemożliwiającym infiltrację wody gruntowej i </w:t>
      </w:r>
      <w:proofErr w:type="spellStart"/>
      <w:r w:rsidRPr="0043424C">
        <w:rPr>
          <w:rFonts w:cs="Arial"/>
          <w:szCs w:val="20"/>
        </w:rPr>
        <w:t>eksfiltrację</w:t>
      </w:r>
      <w:proofErr w:type="spellEnd"/>
      <w:r w:rsidRPr="0043424C">
        <w:rPr>
          <w:rFonts w:cs="Arial"/>
          <w:szCs w:val="20"/>
        </w:rPr>
        <w:t xml:space="preserve"> ścieków. </w:t>
      </w:r>
    </w:p>
    <w:p w:rsidR="00BD4B94" w:rsidRDefault="00BD4B94" w:rsidP="00B909E4">
      <w:pPr>
        <w:pStyle w:val="Styl1"/>
        <w:rPr>
          <w:rFonts w:cs="Arial"/>
          <w:b/>
          <w:bCs/>
          <w:szCs w:val="20"/>
        </w:rPr>
      </w:pPr>
    </w:p>
    <w:p w:rsidR="00B909E4" w:rsidRPr="0043424C" w:rsidRDefault="00B909E4" w:rsidP="00B909E4">
      <w:pPr>
        <w:pStyle w:val="Styl1"/>
        <w:outlineLvl w:val="3"/>
        <w:rPr>
          <w:rFonts w:cs="Arial"/>
          <w:b/>
          <w:bCs/>
          <w:szCs w:val="20"/>
        </w:rPr>
      </w:pPr>
      <w:bookmarkStart w:id="5" w:name="_Toc448230884"/>
      <w:proofErr w:type="spellStart"/>
      <w:r w:rsidRPr="0043424C">
        <w:rPr>
          <w:rFonts w:cs="Arial"/>
          <w:b/>
          <w:bCs/>
          <w:szCs w:val="20"/>
        </w:rPr>
        <w:t>Przykanaliki</w:t>
      </w:r>
      <w:bookmarkEnd w:id="5"/>
      <w:proofErr w:type="spellEnd"/>
    </w:p>
    <w:p w:rsidR="00B909E4" w:rsidRPr="0043424C" w:rsidRDefault="00B909E4" w:rsidP="00B909E4">
      <w:pPr>
        <w:pStyle w:val="Styl1"/>
        <w:rPr>
          <w:rFonts w:cs="Arial"/>
          <w:szCs w:val="20"/>
        </w:rPr>
      </w:pPr>
      <w:r w:rsidRPr="0043424C">
        <w:rPr>
          <w:rFonts w:cs="Arial"/>
          <w:szCs w:val="20"/>
        </w:rPr>
        <w:t xml:space="preserve">Podłączenie odwodnienia do kanalizacji deszczowej należy wykonać za pomocą </w:t>
      </w:r>
      <w:proofErr w:type="spellStart"/>
      <w:r w:rsidRPr="0043424C">
        <w:rPr>
          <w:rFonts w:cs="Arial"/>
          <w:szCs w:val="20"/>
        </w:rPr>
        <w:t>przykanalików</w:t>
      </w:r>
      <w:proofErr w:type="spellEnd"/>
      <w:r w:rsidRPr="0043424C">
        <w:rPr>
          <w:rFonts w:cs="Arial"/>
          <w:szCs w:val="20"/>
        </w:rPr>
        <w:t>.</w:t>
      </w:r>
    </w:p>
    <w:p w:rsidR="00B909E4" w:rsidRPr="0043424C" w:rsidRDefault="00B909E4" w:rsidP="00B909E4">
      <w:pPr>
        <w:pStyle w:val="Styl1"/>
        <w:rPr>
          <w:rFonts w:cs="Arial"/>
          <w:szCs w:val="20"/>
        </w:rPr>
      </w:pPr>
      <w:proofErr w:type="spellStart"/>
      <w:r w:rsidRPr="0043424C">
        <w:rPr>
          <w:rFonts w:cs="Arial"/>
          <w:szCs w:val="20"/>
        </w:rPr>
        <w:t>Przykanaliki</w:t>
      </w:r>
      <w:proofErr w:type="spellEnd"/>
      <w:r w:rsidRPr="0043424C">
        <w:rPr>
          <w:rFonts w:cs="Arial"/>
          <w:szCs w:val="20"/>
        </w:rPr>
        <w:t xml:space="preserve"> należy wykonać z rur kanalizacyjnych P</w:t>
      </w:r>
      <w:r w:rsidR="00C7198C">
        <w:rPr>
          <w:rFonts w:cs="Arial"/>
          <w:szCs w:val="20"/>
        </w:rPr>
        <w:t>VC</w:t>
      </w:r>
      <w:r w:rsidRPr="0043424C">
        <w:rPr>
          <w:rFonts w:cs="Arial"/>
          <w:szCs w:val="20"/>
        </w:rPr>
        <w:t xml:space="preserve"> o minimalnej sztywności obwodowej SN8, </w:t>
      </w:r>
      <w:r w:rsidRPr="0043424C">
        <w:rPr>
          <w:rFonts w:cs="Arial"/>
          <w:szCs w:val="20"/>
        </w:rPr>
        <w:sym w:font="Symbol" w:char="F066"/>
      </w:r>
      <w:r w:rsidR="00C7198C">
        <w:rPr>
          <w:rFonts w:cs="Arial"/>
          <w:szCs w:val="20"/>
        </w:rPr>
        <w:t>16</w:t>
      </w:r>
      <w:r w:rsidRPr="0043424C">
        <w:rPr>
          <w:rFonts w:cs="Arial"/>
          <w:szCs w:val="20"/>
        </w:rPr>
        <w:t>0 mm, łączonych zgodnie z instrukcją producenta.</w:t>
      </w:r>
    </w:p>
    <w:p w:rsidR="00D50C53" w:rsidRDefault="00D50C53" w:rsidP="00B909E4">
      <w:pPr>
        <w:suppressAutoHyphens/>
        <w:spacing w:after="0" w:line="240" w:lineRule="auto"/>
        <w:jc w:val="both"/>
        <w:rPr>
          <w:rFonts w:ascii="Arial" w:hAnsi="Arial" w:cs="Arial"/>
          <w:bCs/>
          <w:sz w:val="20"/>
          <w:szCs w:val="20"/>
        </w:rPr>
      </w:pPr>
    </w:p>
    <w:p w:rsidR="00C7198C" w:rsidRPr="0043424C" w:rsidRDefault="00C7198C" w:rsidP="00C7198C">
      <w:pPr>
        <w:pStyle w:val="Styl1"/>
        <w:outlineLvl w:val="2"/>
        <w:rPr>
          <w:rFonts w:cs="Arial"/>
          <w:szCs w:val="20"/>
        </w:rPr>
      </w:pPr>
      <w:r w:rsidRPr="0043424C">
        <w:rPr>
          <w:rFonts w:cs="Arial"/>
          <w:b/>
          <w:bCs/>
          <w:szCs w:val="20"/>
        </w:rPr>
        <w:t xml:space="preserve">Badanie szczelności </w:t>
      </w:r>
      <w:r w:rsidR="00271ED1">
        <w:rPr>
          <w:rFonts w:cs="Arial"/>
          <w:b/>
          <w:bCs/>
          <w:szCs w:val="20"/>
        </w:rPr>
        <w:t>kanału</w:t>
      </w:r>
    </w:p>
    <w:p w:rsidR="00C7198C" w:rsidRPr="0043424C" w:rsidRDefault="00C7198C" w:rsidP="00C7198C">
      <w:pPr>
        <w:pStyle w:val="Styl1"/>
        <w:ind w:right="-2"/>
        <w:rPr>
          <w:rFonts w:cs="Arial"/>
          <w:lang w:val="de-DE"/>
        </w:rPr>
      </w:pPr>
      <w:r w:rsidRPr="0043424C">
        <w:rPr>
          <w:rFonts w:cs="Arial"/>
          <w:szCs w:val="20"/>
        </w:rPr>
        <w:t xml:space="preserve">Szczelność kanału wraz z podłączeniami i studniami należy zbadać zgodnie z normą </w:t>
      </w:r>
      <w:r w:rsidRPr="0043424C">
        <w:rPr>
          <w:rFonts w:cs="Arial"/>
          <w:lang w:val="de-DE"/>
        </w:rPr>
        <w:t>PN-EN-1610:2002 i PN-EN-1610:2002/Ap1:2007.</w:t>
      </w:r>
    </w:p>
    <w:p w:rsidR="00FC3B21" w:rsidRDefault="00C7198C" w:rsidP="00C7198C">
      <w:pPr>
        <w:pStyle w:val="Styl1"/>
        <w:ind w:right="-2"/>
        <w:rPr>
          <w:rFonts w:cs="Arial"/>
          <w:szCs w:val="20"/>
        </w:rPr>
      </w:pPr>
      <w:r w:rsidRPr="00C7198C">
        <w:rPr>
          <w:rFonts w:cs="Arial"/>
          <w:szCs w:val="20"/>
        </w:rPr>
        <w:t>Alternatywnie badanie szczelności można przeprowadzić poprzez badanie kamerą</w:t>
      </w:r>
      <w:r>
        <w:rPr>
          <w:rFonts w:cs="Arial"/>
          <w:szCs w:val="20"/>
        </w:rPr>
        <w:t>.</w:t>
      </w:r>
    </w:p>
    <w:p w:rsidR="00FC3B21" w:rsidRDefault="00FC3B21" w:rsidP="00FC3B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szCs w:val="20"/>
        </w:rPr>
      </w:pPr>
    </w:p>
    <w:p w:rsidR="00271ED1" w:rsidRPr="00D50C53" w:rsidRDefault="00271ED1" w:rsidP="00271ED1">
      <w:pPr>
        <w:suppressAutoHyphens/>
        <w:spacing w:after="0" w:line="240" w:lineRule="auto"/>
        <w:jc w:val="both"/>
        <w:rPr>
          <w:rFonts w:ascii="Arial" w:hAnsi="Arial" w:cs="Arial"/>
          <w:b/>
          <w:spacing w:val="4"/>
          <w:sz w:val="20"/>
          <w:szCs w:val="20"/>
        </w:rPr>
      </w:pPr>
      <w:r w:rsidRPr="00D50C53">
        <w:rPr>
          <w:rFonts w:ascii="Arial" w:hAnsi="Arial" w:cs="Arial"/>
          <w:b/>
          <w:sz w:val="20"/>
          <w:szCs w:val="20"/>
        </w:rPr>
        <w:t>Oznakowanie trasy wodociągu</w:t>
      </w:r>
    </w:p>
    <w:p w:rsidR="00271ED1" w:rsidRDefault="00271ED1" w:rsidP="00271ED1">
      <w:pPr>
        <w:spacing w:after="0" w:line="240" w:lineRule="auto"/>
        <w:ind w:right="77"/>
        <w:jc w:val="both"/>
        <w:rPr>
          <w:rFonts w:ascii="Arial" w:hAnsi="Arial" w:cs="Arial"/>
          <w:bCs/>
          <w:sz w:val="20"/>
          <w:szCs w:val="20"/>
        </w:rPr>
      </w:pPr>
      <w:r w:rsidRPr="00D50C53">
        <w:rPr>
          <w:rFonts w:ascii="Arial" w:hAnsi="Arial" w:cs="Arial"/>
          <w:sz w:val="20"/>
          <w:szCs w:val="20"/>
        </w:rPr>
        <w:t>Na całej długości ułożenia przyłącze wodociągowe oraz zewnętrzne instalacje wodociągowe powinny być oznakowane taśmą ostrzegawczą w kolorze niebieskim wykonaną z tworzywa sztucznego z metalową wkładką. Taśmę układać  w odległości 20 cm mierzonej pionowo od wierzchu rury.</w:t>
      </w:r>
      <w:r w:rsidRPr="00D50C53">
        <w:rPr>
          <w:rFonts w:ascii="Arial" w:hAnsi="Arial" w:cs="Arial"/>
          <w:bCs/>
          <w:sz w:val="20"/>
          <w:szCs w:val="20"/>
        </w:rPr>
        <w:t xml:space="preserve"> </w:t>
      </w:r>
    </w:p>
    <w:p w:rsidR="00271ED1" w:rsidRPr="00FC3B21" w:rsidRDefault="00271ED1" w:rsidP="00271ED1">
      <w:pPr>
        <w:spacing w:after="0" w:line="240" w:lineRule="auto"/>
        <w:ind w:right="77"/>
        <w:jc w:val="both"/>
        <w:rPr>
          <w:rFonts w:ascii="Arial" w:hAnsi="Arial" w:cs="Arial"/>
          <w:bCs/>
          <w:sz w:val="20"/>
          <w:szCs w:val="20"/>
        </w:rPr>
      </w:pPr>
    </w:p>
    <w:p w:rsidR="00271ED1" w:rsidRPr="00D50C53" w:rsidRDefault="00271ED1" w:rsidP="00271ED1">
      <w:pPr>
        <w:tabs>
          <w:tab w:val="left" w:pos="720"/>
          <w:tab w:val="left" w:pos="900"/>
        </w:tabs>
        <w:suppressAutoHyphens/>
        <w:spacing w:after="0" w:line="240" w:lineRule="auto"/>
        <w:jc w:val="both"/>
        <w:rPr>
          <w:rFonts w:ascii="Arial" w:hAnsi="Arial" w:cs="Arial"/>
          <w:b/>
          <w:bCs/>
          <w:sz w:val="20"/>
          <w:szCs w:val="20"/>
        </w:rPr>
      </w:pPr>
      <w:r w:rsidRPr="00D50C53">
        <w:rPr>
          <w:rFonts w:ascii="Arial" w:hAnsi="Arial" w:cs="Arial"/>
          <w:b/>
          <w:bCs/>
          <w:sz w:val="20"/>
          <w:szCs w:val="20"/>
        </w:rPr>
        <w:t>Próba szczelności wodociągu. Dezynfekcja.</w:t>
      </w:r>
    </w:p>
    <w:p w:rsidR="00271ED1" w:rsidRDefault="00271ED1" w:rsidP="00271ED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szCs w:val="20"/>
        </w:rPr>
      </w:pPr>
      <w:r w:rsidRPr="00D50C53">
        <w:rPr>
          <w:rFonts w:ascii="Arial" w:hAnsi="Arial" w:cs="Arial"/>
          <w:sz w:val="20"/>
          <w:szCs w:val="20"/>
        </w:rPr>
        <w:t xml:space="preserve">Przyłącze wodociągowe oraz zewnętrzne instalacje wodociągowe należy poddać próbie szczelności zgodnie z PN–81/B–10725. Próbę należy przeprowadzić na ciśnienie 1,0 </w:t>
      </w:r>
      <w:proofErr w:type="spellStart"/>
      <w:r w:rsidRPr="00D50C53">
        <w:rPr>
          <w:rFonts w:ascii="Arial" w:hAnsi="Arial" w:cs="Arial"/>
          <w:sz w:val="20"/>
          <w:szCs w:val="20"/>
        </w:rPr>
        <w:t>MPa</w:t>
      </w:r>
      <w:proofErr w:type="spellEnd"/>
      <w:r w:rsidRPr="00D50C53">
        <w:rPr>
          <w:rFonts w:ascii="Arial" w:hAnsi="Arial" w:cs="Arial"/>
          <w:sz w:val="20"/>
          <w:szCs w:val="20"/>
        </w:rPr>
        <w:t xml:space="preserve"> przy temperaturze zewnętrznej nie niższej niż +1</w:t>
      </w:r>
      <w:r w:rsidRPr="00D50C53">
        <w:rPr>
          <w:rFonts w:ascii="Arial" w:hAnsi="Arial" w:cs="Arial"/>
          <w:sz w:val="20"/>
          <w:szCs w:val="20"/>
          <w:vertAlign w:val="superscript"/>
        </w:rPr>
        <w:t>o</w:t>
      </w:r>
      <w:r w:rsidRPr="00D50C53">
        <w:rPr>
          <w:rFonts w:ascii="Arial" w:hAnsi="Arial" w:cs="Arial"/>
          <w:sz w:val="20"/>
          <w:szCs w:val="20"/>
        </w:rPr>
        <w:t xml:space="preserve">C. Po wykonaniu pozytywnej próby ciśnieniowej przyłącze należy zdezynfekować i przepłukać. </w:t>
      </w:r>
      <w:r w:rsidRPr="00D50C53">
        <w:rPr>
          <w:rFonts w:ascii="Arial" w:hAnsi="Arial" w:cs="Arial"/>
          <w:bCs/>
          <w:sz w:val="20"/>
          <w:szCs w:val="20"/>
        </w:rPr>
        <w:t>Rurociąg może być przekazany do eksploatacji po uzyskaniu świadectwa zdatności wody do celów bytowo-gospodarczych.</w:t>
      </w:r>
    </w:p>
    <w:p w:rsidR="00271ED1" w:rsidRDefault="00271ED1" w:rsidP="00FC3B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szCs w:val="20"/>
        </w:rPr>
      </w:pPr>
    </w:p>
    <w:p w:rsidR="00BD4B94" w:rsidRPr="00D50C53" w:rsidRDefault="00BD4B94" w:rsidP="00BD4B94">
      <w:pPr>
        <w:tabs>
          <w:tab w:val="left" w:pos="720"/>
          <w:tab w:val="left" w:pos="900"/>
        </w:tabs>
        <w:suppressAutoHyphens/>
        <w:spacing w:after="0" w:line="240" w:lineRule="auto"/>
        <w:jc w:val="both"/>
        <w:rPr>
          <w:rFonts w:ascii="Arial" w:hAnsi="Arial" w:cs="Arial"/>
          <w:b/>
          <w:bCs/>
          <w:sz w:val="20"/>
          <w:szCs w:val="20"/>
        </w:rPr>
      </w:pPr>
      <w:r>
        <w:rPr>
          <w:rFonts w:ascii="Arial" w:hAnsi="Arial" w:cs="Arial"/>
          <w:b/>
          <w:bCs/>
          <w:sz w:val="20"/>
          <w:szCs w:val="20"/>
        </w:rPr>
        <w:t>Pompownia wód opadowych</w:t>
      </w:r>
    </w:p>
    <w:p w:rsidR="00BD4B94" w:rsidRDefault="00BD4B94" w:rsidP="00BD4B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szCs w:val="20"/>
        </w:rPr>
      </w:pPr>
      <w:r>
        <w:rPr>
          <w:rFonts w:ascii="Arial" w:hAnsi="Arial" w:cs="Arial"/>
          <w:sz w:val="20"/>
          <w:szCs w:val="20"/>
        </w:rPr>
        <w:t>Posadowienie kompletnej pompowni wód opadowych jak posadowienie studni z prefabrykowanych elementów betonowych i  żelbetowych.</w:t>
      </w:r>
    </w:p>
    <w:p w:rsidR="00BD4B94" w:rsidRDefault="00BD4B94" w:rsidP="00FC3B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szCs w:val="20"/>
        </w:rPr>
      </w:pPr>
    </w:p>
    <w:p w:rsidR="00BD4B94" w:rsidRPr="00D50C53" w:rsidRDefault="00BD4B94" w:rsidP="00BD4B94">
      <w:pPr>
        <w:tabs>
          <w:tab w:val="left" w:pos="720"/>
          <w:tab w:val="left" w:pos="900"/>
        </w:tabs>
        <w:suppressAutoHyphens/>
        <w:spacing w:after="0" w:line="240" w:lineRule="auto"/>
        <w:jc w:val="both"/>
        <w:rPr>
          <w:rFonts w:ascii="Arial" w:hAnsi="Arial" w:cs="Arial"/>
          <w:b/>
          <w:bCs/>
          <w:sz w:val="20"/>
          <w:szCs w:val="20"/>
        </w:rPr>
      </w:pPr>
      <w:r>
        <w:rPr>
          <w:rFonts w:ascii="Arial" w:hAnsi="Arial" w:cs="Arial"/>
          <w:b/>
          <w:bCs/>
          <w:sz w:val="20"/>
          <w:szCs w:val="20"/>
        </w:rPr>
        <w:t>Zbiornik retencyjny na wody opadowe</w:t>
      </w:r>
    </w:p>
    <w:p w:rsidR="00BD4B94" w:rsidRDefault="00BD4B94" w:rsidP="00BD4B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szCs w:val="20"/>
        </w:rPr>
      </w:pPr>
      <w:r>
        <w:rPr>
          <w:rFonts w:ascii="Arial" w:hAnsi="Arial" w:cs="Arial"/>
          <w:sz w:val="20"/>
          <w:szCs w:val="20"/>
        </w:rPr>
        <w:t>Zbiornik retencyjny na wody opadowe zaprojektowano z rur z żywic poliestrowych DN1400 SN10000.</w:t>
      </w:r>
    </w:p>
    <w:p w:rsidR="00BD4B94" w:rsidRDefault="00BD4B94" w:rsidP="00BD4B9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szCs w:val="20"/>
        </w:rPr>
      </w:pPr>
      <w:r>
        <w:rPr>
          <w:rFonts w:ascii="Arial" w:hAnsi="Arial" w:cs="Arial"/>
          <w:sz w:val="20"/>
          <w:szCs w:val="20"/>
        </w:rPr>
        <w:t xml:space="preserve">Posadowienie </w:t>
      </w:r>
      <w:r>
        <w:rPr>
          <w:rFonts w:ascii="Arial" w:hAnsi="Arial" w:cs="Arial"/>
          <w:sz w:val="20"/>
          <w:szCs w:val="20"/>
        </w:rPr>
        <w:t>zbiornika wg wytycznych producenta systemu rur z żywic poliestrowych, dołączonych do dokumentacji projektowej.</w:t>
      </w:r>
      <w:r w:rsidR="008F0C7F">
        <w:rPr>
          <w:rFonts w:ascii="Arial" w:hAnsi="Arial" w:cs="Arial"/>
          <w:sz w:val="20"/>
          <w:szCs w:val="20"/>
        </w:rPr>
        <w:t xml:space="preserve"> W zbiorniku przewiduje się montaż regulatora przepływu.</w:t>
      </w:r>
    </w:p>
    <w:p w:rsidR="00BD4B94" w:rsidRDefault="00BD4B94" w:rsidP="00FC3B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szCs w:val="20"/>
        </w:rPr>
      </w:pPr>
    </w:p>
    <w:p w:rsidR="008F0C7F" w:rsidRPr="00D50C53" w:rsidRDefault="008F0C7F" w:rsidP="008F0C7F">
      <w:pPr>
        <w:tabs>
          <w:tab w:val="left" w:pos="720"/>
          <w:tab w:val="left" w:pos="900"/>
        </w:tabs>
        <w:suppressAutoHyphens/>
        <w:spacing w:after="0" w:line="240" w:lineRule="auto"/>
        <w:jc w:val="both"/>
        <w:rPr>
          <w:rFonts w:ascii="Arial" w:hAnsi="Arial" w:cs="Arial"/>
          <w:b/>
          <w:bCs/>
          <w:sz w:val="20"/>
          <w:szCs w:val="20"/>
        </w:rPr>
      </w:pPr>
      <w:r>
        <w:rPr>
          <w:rFonts w:ascii="Arial" w:hAnsi="Arial" w:cs="Arial"/>
          <w:b/>
          <w:bCs/>
          <w:sz w:val="20"/>
          <w:szCs w:val="20"/>
        </w:rPr>
        <w:t>Przekroczenie ul. Kawiory</w:t>
      </w:r>
    </w:p>
    <w:p w:rsidR="008F0C7F" w:rsidRDefault="008F0C7F" w:rsidP="008F0C7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szCs w:val="20"/>
        </w:rPr>
      </w:pPr>
      <w:r>
        <w:rPr>
          <w:rFonts w:ascii="Arial" w:hAnsi="Arial" w:cs="Arial"/>
          <w:sz w:val="20"/>
          <w:szCs w:val="20"/>
        </w:rPr>
        <w:t>Przekroczenie ul. Kawiory projektowanym przyłączem wodociągowym i kanalizacyjnym ogólnospławnym przewidziano metodą przewiertową</w:t>
      </w:r>
      <w:r>
        <w:rPr>
          <w:rFonts w:ascii="Arial" w:hAnsi="Arial" w:cs="Arial"/>
          <w:sz w:val="20"/>
          <w:szCs w:val="20"/>
        </w:rPr>
        <w:t>.</w:t>
      </w:r>
    </w:p>
    <w:p w:rsidR="008F0C7F" w:rsidRPr="002E74E7" w:rsidRDefault="008F0C7F" w:rsidP="00FC3B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szCs w:val="20"/>
        </w:rPr>
      </w:pPr>
      <w:r w:rsidRPr="002E74E7">
        <w:rPr>
          <w:rFonts w:ascii="Arial" w:hAnsi="Arial" w:cs="Arial"/>
          <w:sz w:val="20"/>
          <w:szCs w:val="20"/>
        </w:rPr>
        <w:t xml:space="preserve">Przyłącze kanalizacyjne z rur kamionkowych </w:t>
      </w:r>
      <w:r w:rsidRPr="002E74E7">
        <w:rPr>
          <w:rFonts w:ascii="Arial" w:hAnsi="Arial" w:cs="Arial"/>
          <w:sz w:val="20"/>
          <w:szCs w:val="20"/>
        </w:rPr>
        <w:t xml:space="preserve">o wytrzymałości 64 </w:t>
      </w:r>
      <w:proofErr w:type="spellStart"/>
      <w:r w:rsidRPr="002E74E7">
        <w:rPr>
          <w:rFonts w:ascii="Arial" w:hAnsi="Arial" w:cs="Arial"/>
          <w:sz w:val="20"/>
          <w:szCs w:val="20"/>
        </w:rPr>
        <w:t>kN</w:t>
      </w:r>
      <w:proofErr w:type="spellEnd"/>
      <w:r w:rsidRPr="002E74E7">
        <w:rPr>
          <w:rFonts w:ascii="Arial" w:hAnsi="Arial" w:cs="Arial"/>
          <w:sz w:val="20"/>
          <w:szCs w:val="20"/>
        </w:rPr>
        <w:t xml:space="preserve">/m, (siała wcisku 150 </w:t>
      </w:r>
      <w:proofErr w:type="spellStart"/>
      <w:r w:rsidRPr="002E74E7">
        <w:rPr>
          <w:rFonts w:ascii="Arial" w:hAnsi="Arial" w:cs="Arial"/>
          <w:sz w:val="20"/>
          <w:szCs w:val="20"/>
        </w:rPr>
        <w:t>kN</w:t>
      </w:r>
      <w:proofErr w:type="spellEnd"/>
      <w:r w:rsidRPr="002E74E7">
        <w:rPr>
          <w:rFonts w:ascii="Arial" w:hAnsi="Arial" w:cs="Arial"/>
          <w:sz w:val="20"/>
          <w:szCs w:val="20"/>
        </w:rPr>
        <w:t xml:space="preserve">) przystosowanych do układania metodą </w:t>
      </w:r>
      <w:proofErr w:type="spellStart"/>
      <w:r w:rsidRPr="002E74E7">
        <w:rPr>
          <w:rFonts w:ascii="Arial" w:hAnsi="Arial" w:cs="Arial"/>
          <w:sz w:val="20"/>
          <w:szCs w:val="20"/>
        </w:rPr>
        <w:t>bezwykopową</w:t>
      </w:r>
      <w:proofErr w:type="spellEnd"/>
      <w:r w:rsidRPr="002E74E7">
        <w:rPr>
          <w:rFonts w:ascii="Arial" w:hAnsi="Arial" w:cs="Arial"/>
          <w:sz w:val="20"/>
          <w:szCs w:val="20"/>
        </w:rPr>
        <w:t xml:space="preserve"> ze złączami z polipropylenu, wzmocnionego włóknem szklanym</w:t>
      </w:r>
      <w:r w:rsidRPr="002E74E7">
        <w:rPr>
          <w:rFonts w:ascii="Arial" w:hAnsi="Arial" w:cs="Arial"/>
          <w:sz w:val="20"/>
          <w:szCs w:val="20"/>
        </w:rPr>
        <w:t>.</w:t>
      </w:r>
    </w:p>
    <w:p w:rsidR="008F0C7F" w:rsidRPr="002E74E7" w:rsidRDefault="008F0C7F" w:rsidP="00FC3B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szCs w:val="20"/>
        </w:rPr>
      </w:pPr>
      <w:r w:rsidRPr="002E74E7">
        <w:rPr>
          <w:rFonts w:ascii="Arial" w:hAnsi="Arial" w:cs="Arial"/>
          <w:sz w:val="20"/>
          <w:szCs w:val="20"/>
        </w:rPr>
        <w:t xml:space="preserve">Przyłącze wodociągowe z rur PE100 SDR11 TS </w:t>
      </w:r>
      <w:r w:rsidRPr="002E74E7">
        <w:rPr>
          <w:rFonts w:ascii="Arial" w:hAnsi="Arial" w:cs="Arial"/>
          <w:sz w:val="20"/>
          <w:szCs w:val="20"/>
        </w:rPr>
        <w:sym w:font="Symbol" w:char="F066"/>
      </w:r>
      <w:r w:rsidRPr="002E74E7">
        <w:rPr>
          <w:rFonts w:ascii="Arial" w:hAnsi="Arial" w:cs="Arial"/>
          <w:sz w:val="20"/>
          <w:szCs w:val="20"/>
        </w:rPr>
        <w:t xml:space="preserve">50x4,6mm </w:t>
      </w:r>
      <w:r w:rsidRPr="002E74E7">
        <w:rPr>
          <w:rFonts w:ascii="Arial" w:hAnsi="Arial" w:cs="Arial"/>
          <w:sz w:val="20"/>
          <w:szCs w:val="20"/>
        </w:rPr>
        <w:t xml:space="preserve">przystosowanych do układania metodą </w:t>
      </w:r>
      <w:proofErr w:type="spellStart"/>
      <w:r w:rsidRPr="002E74E7">
        <w:rPr>
          <w:rFonts w:ascii="Arial" w:hAnsi="Arial" w:cs="Arial"/>
          <w:sz w:val="20"/>
          <w:szCs w:val="20"/>
        </w:rPr>
        <w:t>bezwykopową</w:t>
      </w:r>
      <w:proofErr w:type="spellEnd"/>
      <w:r w:rsidR="002E74E7">
        <w:rPr>
          <w:rFonts w:ascii="Arial" w:hAnsi="Arial" w:cs="Arial"/>
          <w:sz w:val="20"/>
          <w:szCs w:val="20"/>
        </w:rPr>
        <w:t>.</w:t>
      </w:r>
    </w:p>
    <w:p w:rsidR="008F0C7F" w:rsidRDefault="002E74E7" w:rsidP="00FC3B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szCs w:val="20"/>
        </w:rPr>
      </w:pPr>
      <w:r w:rsidRPr="002E74E7">
        <w:rPr>
          <w:rFonts w:ascii="Arial" w:hAnsi="Arial" w:cs="Arial"/>
          <w:sz w:val="20"/>
          <w:szCs w:val="20"/>
        </w:rPr>
        <w:t>Komor</w:t>
      </w:r>
      <w:r w:rsidRPr="002E74E7">
        <w:rPr>
          <w:rFonts w:ascii="Arial" w:hAnsi="Arial" w:cs="Arial"/>
          <w:sz w:val="20"/>
          <w:szCs w:val="20"/>
        </w:rPr>
        <w:t>y</w:t>
      </w:r>
      <w:r w:rsidRPr="002E74E7">
        <w:rPr>
          <w:rFonts w:ascii="Arial" w:hAnsi="Arial" w:cs="Arial"/>
          <w:sz w:val="20"/>
          <w:szCs w:val="20"/>
        </w:rPr>
        <w:t xml:space="preserve"> startow</w:t>
      </w:r>
      <w:r w:rsidRPr="002E74E7">
        <w:rPr>
          <w:rFonts w:ascii="Arial" w:hAnsi="Arial" w:cs="Arial"/>
          <w:sz w:val="20"/>
          <w:szCs w:val="20"/>
        </w:rPr>
        <w:t>e</w:t>
      </w:r>
      <w:r w:rsidRPr="002E74E7">
        <w:rPr>
          <w:rFonts w:ascii="Arial" w:hAnsi="Arial" w:cs="Arial"/>
          <w:sz w:val="20"/>
          <w:szCs w:val="20"/>
        </w:rPr>
        <w:t xml:space="preserve"> zlokalizować poza pasem drogowym</w:t>
      </w:r>
    </w:p>
    <w:p w:rsidR="002E74E7" w:rsidRDefault="002E74E7" w:rsidP="00FC3B2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hAnsi="Arial" w:cs="Arial"/>
          <w:sz w:val="20"/>
          <w:szCs w:val="20"/>
        </w:rPr>
      </w:pPr>
    </w:p>
    <w:p w:rsidR="00C652DB" w:rsidRPr="00B55874" w:rsidRDefault="00C652DB" w:rsidP="00C652DB">
      <w:pPr>
        <w:autoSpaceDE w:val="0"/>
        <w:autoSpaceDN w:val="0"/>
        <w:adjustRightInd w:val="0"/>
        <w:spacing w:after="0" w:line="240" w:lineRule="auto"/>
        <w:rPr>
          <w:rFonts w:ascii="Arial" w:eastAsia="ArialMT" w:hAnsi="Arial" w:cs="Arial"/>
          <w:sz w:val="20"/>
          <w:szCs w:val="20"/>
        </w:rPr>
      </w:pPr>
      <w:bookmarkStart w:id="6" w:name="_GoBack"/>
      <w:bookmarkEnd w:id="6"/>
      <w:r w:rsidRPr="00B55874">
        <w:rPr>
          <w:rFonts w:ascii="Arial" w:hAnsi="Arial" w:cs="Arial"/>
          <w:b/>
          <w:bCs/>
          <w:sz w:val="20"/>
          <w:szCs w:val="20"/>
        </w:rPr>
        <w:t>6. Kontrola jakości robót.</w:t>
      </w:r>
    </w:p>
    <w:p w:rsidR="00B55874" w:rsidRDefault="00C652DB" w:rsidP="00B55874">
      <w:pPr>
        <w:autoSpaceDE w:val="0"/>
        <w:autoSpaceDN w:val="0"/>
        <w:adjustRightInd w:val="0"/>
        <w:spacing w:after="0" w:line="240" w:lineRule="auto"/>
        <w:jc w:val="both"/>
        <w:rPr>
          <w:rFonts w:ascii="Arial" w:eastAsia="ArialMT" w:hAnsi="Arial" w:cs="Arial"/>
          <w:sz w:val="20"/>
          <w:szCs w:val="20"/>
        </w:rPr>
      </w:pPr>
      <w:r w:rsidRPr="00B55874">
        <w:rPr>
          <w:rFonts w:ascii="Arial" w:eastAsia="ArialMT" w:hAnsi="Arial" w:cs="Arial"/>
          <w:sz w:val="20"/>
          <w:szCs w:val="20"/>
        </w:rPr>
        <w:t xml:space="preserve">Kontrola jakości robot polega na sprawdzeniu zgodności ich wykonania w wymogami niniejszej specyfikacji. </w:t>
      </w:r>
    </w:p>
    <w:p w:rsidR="00B55874" w:rsidRDefault="00B55874" w:rsidP="00C652DB">
      <w:pPr>
        <w:autoSpaceDE w:val="0"/>
        <w:autoSpaceDN w:val="0"/>
        <w:adjustRightInd w:val="0"/>
        <w:spacing w:after="0" w:line="240" w:lineRule="auto"/>
        <w:rPr>
          <w:rFonts w:ascii="Arial" w:hAnsi="Arial" w:cs="Arial"/>
          <w:b/>
          <w:bCs/>
          <w:sz w:val="20"/>
          <w:szCs w:val="20"/>
        </w:rPr>
      </w:pPr>
    </w:p>
    <w:p w:rsidR="00C652DB" w:rsidRPr="00BD4B94" w:rsidRDefault="00EA3E9F" w:rsidP="00C652DB">
      <w:pPr>
        <w:autoSpaceDE w:val="0"/>
        <w:autoSpaceDN w:val="0"/>
        <w:adjustRightInd w:val="0"/>
        <w:spacing w:after="0" w:line="240" w:lineRule="auto"/>
        <w:rPr>
          <w:rFonts w:ascii="Arial" w:hAnsi="Arial" w:cs="Arial"/>
          <w:b/>
          <w:bCs/>
          <w:sz w:val="20"/>
          <w:szCs w:val="20"/>
        </w:rPr>
      </w:pPr>
      <w:r w:rsidRPr="00BD4B94">
        <w:rPr>
          <w:rFonts w:ascii="Arial" w:hAnsi="Arial" w:cs="Arial"/>
          <w:b/>
          <w:bCs/>
          <w:sz w:val="20"/>
          <w:szCs w:val="20"/>
        </w:rPr>
        <w:t>7</w:t>
      </w:r>
      <w:r w:rsidR="00C652DB" w:rsidRPr="00BD4B94">
        <w:rPr>
          <w:rFonts w:ascii="Arial" w:hAnsi="Arial" w:cs="Arial"/>
          <w:b/>
          <w:bCs/>
          <w:sz w:val="20"/>
          <w:szCs w:val="20"/>
        </w:rPr>
        <w:t>. Odbiór robót.</w:t>
      </w:r>
    </w:p>
    <w:p w:rsidR="005F093E" w:rsidRPr="00BD4B94" w:rsidRDefault="005F093E" w:rsidP="005F093E">
      <w:pPr>
        <w:autoSpaceDE w:val="0"/>
        <w:autoSpaceDN w:val="0"/>
        <w:adjustRightInd w:val="0"/>
        <w:spacing w:after="0" w:line="240" w:lineRule="auto"/>
        <w:rPr>
          <w:rFonts w:ascii="Arial" w:hAnsi="Arial" w:cs="Arial"/>
          <w:bCs/>
          <w:sz w:val="20"/>
          <w:szCs w:val="20"/>
        </w:rPr>
      </w:pPr>
      <w:r w:rsidRPr="00BD4B94">
        <w:rPr>
          <w:rFonts w:ascii="Arial" w:hAnsi="Arial" w:cs="Arial"/>
          <w:bCs/>
          <w:sz w:val="20"/>
          <w:szCs w:val="20"/>
        </w:rPr>
        <w:t>Roboty podlegają następującym etapom odbioru :</w:t>
      </w:r>
    </w:p>
    <w:p w:rsidR="005F093E" w:rsidRPr="00BD4B94" w:rsidRDefault="005F093E" w:rsidP="005F093E">
      <w:pPr>
        <w:autoSpaceDE w:val="0"/>
        <w:autoSpaceDN w:val="0"/>
        <w:adjustRightInd w:val="0"/>
        <w:spacing w:after="0" w:line="240" w:lineRule="auto"/>
        <w:rPr>
          <w:rFonts w:ascii="Arial" w:hAnsi="Arial" w:cs="Arial"/>
          <w:bCs/>
          <w:sz w:val="20"/>
          <w:szCs w:val="20"/>
        </w:rPr>
      </w:pPr>
      <w:r w:rsidRPr="00BD4B94">
        <w:rPr>
          <w:rFonts w:ascii="Arial" w:hAnsi="Arial" w:cs="Arial"/>
          <w:bCs/>
          <w:sz w:val="20"/>
          <w:szCs w:val="20"/>
        </w:rPr>
        <w:t>•</w:t>
      </w:r>
      <w:r w:rsidRPr="00BD4B94">
        <w:rPr>
          <w:rFonts w:ascii="Arial" w:hAnsi="Arial" w:cs="Arial"/>
          <w:bCs/>
          <w:sz w:val="20"/>
          <w:szCs w:val="20"/>
        </w:rPr>
        <w:tab/>
        <w:t>odbiorowi robót zanikających</w:t>
      </w:r>
    </w:p>
    <w:p w:rsidR="005F093E" w:rsidRPr="00BD4B94" w:rsidRDefault="005F093E" w:rsidP="005F093E">
      <w:pPr>
        <w:autoSpaceDE w:val="0"/>
        <w:autoSpaceDN w:val="0"/>
        <w:adjustRightInd w:val="0"/>
        <w:spacing w:after="0" w:line="240" w:lineRule="auto"/>
        <w:rPr>
          <w:rFonts w:ascii="Arial" w:hAnsi="Arial" w:cs="Arial"/>
          <w:bCs/>
          <w:sz w:val="20"/>
          <w:szCs w:val="20"/>
        </w:rPr>
      </w:pPr>
      <w:r w:rsidRPr="00BD4B94">
        <w:rPr>
          <w:rFonts w:ascii="Arial" w:hAnsi="Arial" w:cs="Arial"/>
          <w:bCs/>
          <w:sz w:val="20"/>
          <w:szCs w:val="20"/>
        </w:rPr>
        <w:t>•</w:t>
      </w:r>
      <w:r w:rsidRPr="00BD4B94">
        <w:rPr>
          <w:rFonts w:ascii="Arial" w:hAnsi="Arial" w:cs="Arial"/>
          <w:bCs/>
          <w:sz w:val="20"/>
          <w:szCs w:val="20"/>
        </w:rPr>
        <w:tab/>
        <w:t>odbiorowi częściowemu</w:t>
      </w:r>
    </w:p>
    <w:p w:rsidR="005F093E" w:rsidRPr="00BD4B94" w:rsidRDefault="005F093E" w:rsidP="005F093E">
      <w:pPr>
        <w:autoSpaceDE w:val="0"/>
        <w:autoSpaceDN w:val="0"/>
        <w:adjustRightInd w:val="0"/>
        <w:spacing w:after="0" w:line="240" w:lineRule="auto"/>
        <w:rPr>
          <w:rFonts w:ascii="Arial" w:hAnsi="Arial" w:cs="Arial"/>
          <w:bCs/>
          <w:sz w:val="20"/>
          <w:szCs w:val="20"/>
        </w:rPr>
      </w:pPr>
      <w:r w:rsidRPr="00BD4B94">
        <w:rPr>
          <w:rFonts w:ascii="Arial" w:hAnsi="Arial" w:cs="Arial"/>
          <w:bCs/>
          <w:sz w:val="20"/>
          <w:szCs w:val="20"/>
        </w:rPr>
        <w:t>•</w:t>
      </w:r>
      <w:r w:rsidRPr="00BD4B94">
        <w:rPr>
          <w:rFonts w:ascii="Arial" w:hAnsi="Arial" w:cs="Arial"/>
          <w:bCs/>
          <w:sz w:val="20"/>
          <w:szCs w:val="20"/>
        </w:rPr>
        <w:tab/>
        <w:t>odbiorowi ostatecznemu</w:t>
      </w:r>
    </w:p>
    <w:p w:rsidR="005F093E" w:rsidRPr="00BD4B94" w:rsidRDefault="005F093E" w:rsidP="005F093E">
      <w:pPr>
        <w:autoSpaceDE w:val="0"/>
        <w:autoSpaceDN w:val="0"/>
        <w:adjustRightInd w:val="0"/>
        <w:spacing w:after="0" w:line="240" w:lineRule="auto"/>
        <w:rPr>
          <w:rFonts w:ascii="Arial" w:hAnsi="Arial" w:cs="Arial"/>
          <w:bCs/>
          <w:sz w:val="20"/>
          <w:szCs w:val="20"/>
        </w:rPr>
      </w:pPr>
      <w:r w:rsidRPr="00BD4B94">
        <w:rPr>
          <w:rFonts w:ascii="Arial" w:hAnsi="Arial" w:cs="Arial"/>
          <w:bCs/>
          <w:sz w:val="20"/>
          <w:szCs w:val="20"/>
        </w:rPr>
        <w:t>•</w:t>
      </w:r>
      <w:r w:rsidRPr="00BD4B94">
        <w:rPr>
          <w:rFonts w:ascii="Arial" w:hAnsi="Arial" w:cs="Arial"/>
          <w:bCs/>
          <w:sz w:val="20"/>
          <w:szCs w:val="20"/>
        </w:rPr>
        <w:tab/>
        <w:t>odbiorowi pogwarancyjnemu</w:t>
      </w:r>
    </w:p>
    <w:p w:rsidR="005F093E" w:rsidRPr="00BD4B94" w:rsidRDefault="005F093E" w:rsidP="005F093E">
      <w:pPr>
        <w:autoSpaceDE w:val="0"/>
        <w:autoSpaceDN w:val="0"/>
        <w:adjustRightInd w:val="0"/>
        <w:spacing w:after="0" w:line="240" w:lineRule="auto"/>
        <w:rPr>
          <w:rFonts w:ascii="Arial" w:hAnsi="Arial" w:cs="Arial"/>
          <w:bCs/>
          <w:sz w:val="20"/>
          <w:szCs w:val="20"/>
        </w:rPr>
      </w:pPr>
    </w:p>
    <w:p w:rsidR="005F093E" w:rsidRPr="00BD4B94" w:rsidRDefault="00EA3E9F" w:rsidP="005F093E">
      <w:pPr>
        <w:autoSpaceDE w:val="0"/>
        <w:autoSpaceDN w:val="0"/>
        <w:adjustRightInd w:val="0"/>
        <w:spacing w:after="0" w:line="240" w:lineRule="auto"/>
        <w:rPr>
          <w:rFonts w:ascii="Arial" w:hAnsi="Arial" w:cs="Arial"/>
          <w:b/>
          <w:bCs/>
          <w:sz w:val="20"/>
          <w:szCs w:val="20"/>
        </w:rPr>
      </w:pPr>
      <w:r w:rsidRPr="00BD4B94">
        <w:rPr>
          <w:rFonts w:ascii="Arial" w:hAnsi="Arial" w:cs="Arial"/>
          <w:b/>
          <w:bCs/>
          <w:sz w:val="20"/>
          <w:szCs w:val="20"/>
        </w:rPr>
        <w:t>7</w:t>
      </w:r>
      <w:r w:rsidR="005F093E" w:rsidRPr="00BD4B94">
        <w:rPr>
          <w:rFonts w:ascii="Arial" w:hAnsi="Arial" w:cs="Arial"/>
          <w:b/>
          <w:bCs/>
          <w:sz w:val="20"/>
          <w:szCs w:val="20"/>
        </w:rPr>
        <w:t>.1 Odbiór robót zanikających</w:t>
      </w:r>
    </w:p>
    <w:p w:rsidR="005F093E" w:rsidRPr="00BD4B94" w:rsidRDefault="005F093E" w:rsidP="005F093E">
      <w:pPr>
        <w:autoSpaceDE w:val="0"/>
        <w:autoSpaceDN w:val="0"/>
        <w:adjustRightInd w:val="0"/>
        <w:spacing w:after="0" w:line="240" w:lineRule="auto"/>
        <w:jc w:val="both"/>
        <w:rPr>
          <w:rFonts w:ascii="Arial" w:hAnsi="Arial" w:cs="Arial"/>
          <w:bCs/>
          <w:sz w:val="20"/>
          <w:szCs w:val="20"/>
        </w:rPr>
      </w:pPr>
      <w:r w:rsidRPr="00BD4B94">
        <w:rPr>
          <w:rFonts w:ascii="Arial" w:hAnsi="Arial" w:cs="Arial"/>
          <w:b/>
          <w:bCs/>
          <w:sz w:val="20"/>
          <w:szCs w:val="20"/>
        </w:rPr>
        <w:t xml:space="preserve">      </w:t>
      </w:r>
      <w:r w:rsidRPr="00BD4B94">
        <w:rPr>
          <w:rFonts w:ascii="Arial" w:hAnsi="Arial" w:cs="Arial"/>
          <w:bCs/>
          <w:sz w:val="20"/>
          <w:szCs w:val="20"/>
        </w:rPr>
        <w:t>Odbiór robót zanikających polega na końcowej ocenie ilości i jakości wykonywanych robót, które w dalszym procesie realizacji ulegną zakryciu.</w:t>
      </w:r>
    </w:p>
    <w:p w:rsidR="005F093E" w:rsidRPr="005F093E" w:rsidRDefault="005F093E" w:rsidP="005F093E">
      <w:pPr>
        <w:autoSpaceDE w:val="0"/>
        <w:autoSpaceDN w:val="0"/>
        <w:adjustRightInd w:val="0"/>
        <w:spacing w:after="0" w:line="240" w:lineRule="auto"/>
        <w:jc w:val="both"/>
        <w:rPr>
          <w:rFonts w:ascii="Arial" w:hAnsi="Arial" w:cs="Arial"/>
          <w:bCs/>
          <w:sz w:val="20"/>
          <w:szCs w:val="20"/>
        </w:rPr>
      </w:pPr>
      <w:r w:rsidRPr="005F093E">
        <w:rPr>
          <w:rFonts w:ascii="Arial" w:hAnsi="Arial" w:cs="Arial"/>
          <w:bCs/>
          <w:sz w:val="20"/>
          <w:szCs w:val="20"/>
        </w:rPr>
        <w:t>Odbiór ten będzie dokonany w czasie umożliwiającym wykonanie ewentualnych korekt i poprawek bez hamowania ogólnego postępu robót.</w:t>
      </w:r>
    </w:p>
    <w:p w:rsidR="005F093E" w:rsidRPr="005F093E" w:rsidRDefault="005F093E" w:rsidP="005F093E">
      <w:pPr>
        <w:autoSpaceDE w:val="0"/>
        <w:autoSpaceDN w:val="0"/>
        <w:adjustRightInd w:val="0"/>
        <w:spacing w:after="0" w:line="240" w:lineRule="auto"/>
        <w:jc w:val="both"/>
        <w:rPr>
          <w:rFonts w:ascii="Arial" w:hAnsi="Arial" w:cs="Arial"/>
          <w:bCs/>
          <w:sz w:val="20"/>
          <w:szCs w:val="20"/>
        </w:rPr>
      </w:pPr>
      <w:r w:rsidRPr="005F093E">
        <w:rPr>
          <w:rFonts w:ascii="Arial" w:hAnsi="Arial" w:cs="Arial"/>
          <w:bCs/>
          <w:sz w:val="20"/>
          <w:szCs w:val="20"/>
        </w:rPr>
        <w:t>Odbioru dokonuje Inspektor Nadzoru.</w:t>
      </w:r>
    </w:p>
    <w:p w:rsidR="005F093E" w:rsidRPr="005F093E" w:rsidRDefault="005F093E" w:rsidP="005F093E">
      <w:pPr>
        <w:autoSpaceDE w:val="0"/>
        <w:autoSpaceDN w:val="0"/>
        <w:adjustRightInd w:val="0"/>
        <w:spacing w:after="0" w:line="240" w:lineRule="auto"/>
        <w:jc w:val="both"/>
        <w:rPr>
          <w:rFonts w:ascii="Arial" w:hAnsi="Arial" w:cs="Arial"/>
          <w:bCs/>
          <w:sz w:val="20"/>
          <w:szCs w:val="20"/>
        </w:rPr>
      </w:pPr>
      <w:r w:rsidRPr="005F093E">
        <w:rPr>
          <w:rFonts w:ascii="Arial" w:hAnsi="Arial" w:cs="Arial"/>
          <w:bCs/>
          <w:sz w:val="20"/>
          <w:szCs w:val="20"/>
        </w:rPr>
        <w:t>Gotowość danej części robót do odbioru zgłasza Wykonawca wpisem do dziennika budowy, z jednoczesnym powiadomieniem Inspektora Nadzoru i Zamawiającego.</w:t>
      </w:r>
    </w:p>
    <w:p w:rsidR="005F093E" w:rsidRPr="005F093E" w:rsidRDefault="005F093E" w:rsidP="005F093E">
      <w:pPr>
        <w:autoSpaceDE w:val="0"/>
        <w:autoSpaceDN w:val="0"/>
        <w:adjustRightInd w:val="0"/>
        <w:spacing w:after="0" w:line="240" w:lineRule="auto"/>
        <w:jc w:val="both"/>
        <w:rPr>
          <w:rFonts w:ascii="Arial" w:hAnsi="Arial" w:cs="Arial"/>
          <w:bCs/>
          <w:sz w:val="20"/>
          <w:szCs w:val="20"/>
        </w:rPr>
      </w:pPr>
      <w:r w:rsidRPr="005F093E">
        <w:rPr>
          <w:rFonts w:ascii="Arial" w:hAnsi="Arial" w:cs="Arial"/>
          <w:bCs/>
          <w:sz w:val="20"/>
          <w:szCs w:val="20"/>
        </w:rPr>
        <w:t>Odbiór będzie przeprowadzony niezwłocznie, nie później jednak niż w ciągu 3 dni od daty zgłoszenia wpisem do dziennika budowy i powiadomienia Inspektora Nadzoru.</w:t>
      </w:r>
    </w:p>
    <w:p w:rsidR="005F093E" w:rsidRPr="005F093E" w:rsidRDefault="005F093E" w:rsidP="005F093E">
      <w:pPr>
        <w:autoSpaceDE w:val="0"/>
        <w:autoSpaceDN w:val="0"/>
        <w:adjustRightInd w:val="0"/>
        <w:spacing w:after="0" w:line="240" w:lineRule="auto"/>
        <w:jc w:val="both"/>
        <w:rPr>
          <w:rFonts w:ascii="Arial" w:hAnsi="Arial" w:cs="Arial"/>
          <w:bCs/>
          <w:sz w:val="20"/>
          <w:szCs w:val="20"/>
        </w:rPr>
      </w:pPr>
      <w:r w:rsidRPr="005F093E">
        <w:rPr>
          <w:rFonts w:ascii="Arial" w:hAnsi="Arial" w:cs="Arial"/>
          <w:bCs/>
          <w:sz w:val="20"/>
          <w:szCs w:val="20"/>
        </w:rPr>
        <w:t>Jakość i ilość robót ulegających zakryciu określa ocenia Inspektor Nadzoru na podstawie dokumentów zawierających komplet wyników badań, w oparciu o przeprowadzone pomiary, zgodnie z dokumentacją projektową i uprzednimi ustaleniami.</w:t>
      </w:r>
    </w:p>
    <w:p w:rsidR="005F093E" w:rsidRPr="005F093E" w:rsidRDefault="005F093E" w:rsidP="005F093E">
      <w:pPr>
        <w:autoSpaceDE w:val="0"/>
        <w:autoSpaceDN w:val="0"/>
        <w:adjustRightInd w:val="0"/>
        <w:spacing w:after="0" w:line="240" w:lineRule="auto"/>
        <w:rPr>
          <w:rFonts w:ascii="Arial" w:hAnsi="Arial" w:cs="Arial"/>
          <w:b/>
          <w:bCs/>
          <w:sz w:val="20"/>
          <w:szCs w:val="20"/>
        </w:rPr>
      </w:pPr>
    </w:p>
    <w:p w:rsidR="005F093E" w:rsidRPr="00BD4B94" w:rsidRDefault="00EA3E9F" w:rsidP="005F093E">
      <w:pPr>
        <w:autoSpaceDE w:val="0"/>
        <w:autoSpaceDN w:val="0"/>
        <w:adjustRightInd w:val="0"/>
        <w:spacing w:after="0" w:line="240" w:lineRule="auto"/>
        <w:rPr>
          <w:rFonts w:ascii="Arial" w:hAnsi="Arial" w:cs="Arial"/>
          <w:b/>
          <w:bCs/>
          <w:sz w:val="20"/>
          <w:szCs w:val="20"/>
        </w:rPr>
      </w:pPr>
      <w:r w:rsidRPr="00BD4B94">
        <w:rPr>
          <w:rFonts w:ascii="Arial" w:hAnsi="Arial" w:cs="Arial"/>
          <w:b/>
          <w:bCs/>
          <w:sz w:val="20"/>
          <w:szCs w:val="20"/>
        </w:rPr>
        <w:t>7</w:t>
      </w:r>
      <w:r w:rsidR="005F093E" w:rsidRPr="00BD4B94">
        <w:rPr>
          <w:rFonts w:ascii="Arial" w:hAnsi="Arial" w:cs="Arial"/>
          <w:b/>
          <w:bCs/>
          <w:sz w:val="20"/>
          <w:szCs w:val="20"/>
        </w:rPr>
        <w:t>.2</w:t>
      </w:r>
      <w:r w:rsidR="005F093E" w:rsidRPr="00BD4B94">
        <w:rPr>
          <w:rFonts w:ascii="Arial" w:hAnsi="Arial" w:cs="Arial"/>
          <w:b/>
          <w:bCs/>
          <w:sz w:val="20"/>
          <w:szCs w:val="20"/>
        </w:rPr>
        <w:tab/>
        <w:t>Odbiór częściowy</w:t>
      </w:r>
    </w:p>
    <w:p w:rsidR="005F093E" w:rsidRPr="00BD4B94" w:rsidRDefault="005F093E" w:rsidP="005F093E">
      <w:pPr>
        <w:autoSpaceDE w:val="0"/>
        <w:autoSpaceDN w:val="0"/>
        <w:adjustRightInd w:val="0"/>
        <w:spacing w:after="0" w:line="240" w:lineRule="auto"/>
        <w:rPr>
          <w:rFonts w:ascii="Arial" w:hAnsi="Arial" w:cs="Arial"/>
          <w:bCs/>
          <w:sz w:val="20"/>
          <w:szCs w:val="20"/>
        </w:rPr>
      </w:pPr>
      <w:r w:rsidRPr="00BD4B94">
        <w:rPr>
          <w:rFonts w:ascii="Arial" w:hAnsi="Arial" w:cs="Arial"/>
          <w:bCs/>
          <w:sz w:val="20"/>
          <w:szCs w:val="20"/>
        </w:rPr>
        <w:t>Odbiór częściowy polega na ocenie ilości i jakości wykonanej części robót. Odbiór ten dokonuje się wg  zasad odbioru końcowego Inspektor Nadzoru i Zamawiający.</w:t>
      </w:r>
    </w:p>
    <w:p w:rsidR="005F093E" w:rsidRPr="00BD4B94" w:rsidRDefault="005F093E" w:rsidP="005F093E">
      <w:pPr>
        <w:autoSpaceDE w:val="0"/>
        <w:autoSpaceDN w:val="0"/>
        <w:adjustRightInd w:val="0"/>
        <w:spacing w:after="0" w:line="240" w:lineRule="auto"/>
        <w:rPr>
          <w:rFonts w:ascii="Arial" w:hAnsi="Arial" w:cs="Arial"/>
          <w:bCs/>
          <w:sz w:val="20"/>
          <w:szCs w:val="20"/>
        </w:rPr>
      </w:pPr>
    </w:p>
    <w:p w:rsidR="005F093E" w:rsidRPr="00BD4B94" w:rsidRDefault="00EA3E9F" w:rsidP="005F093E">
      <w:pPr>
        <w:autoSpaceDE w:val="0"/>
        <w:autoSpaceDN w:val="0"/>
        <w:adjustRightInd w:val="0"/>
        <w:spacing w:after="0" w:line="240" w:lineRule="auto"/>
        <w:rPr>
          <w:rFonts w:ascii="Arial" w:hAnsi="Arial" w:cs="Arial"/>
          <w:b/>
          <w:bCs/>
          <w:sz w:val="20"/>
          <w:szCs w:val="20"/>
        </w:rPr>
      </w:pPr>
      <w:r w:rsidRPr="00BD4B94">
        <w:rPr>
          <w:rFonts w:ascii="Arial" w:hAnsi="Arial" w:cs="Arial"/>
          <w:b/>
          <w:bCs/>
          <w:sz w:val="20"/>
          <w:szCs w:val="20"/>
        </w:rPr>
        <w:t>7</w:t>
      </w:r>
      <w:r w:rsidR="005F093E" w:rsidRPr="00BD4B94">
        <w:rPr>
          <w:rFonts w:ascii="Arial" w:hAnsi="Arial" w:cs="Arial"/>
          <w:b/>
          <w:bCs/>
          <w:sz w:val="20"/>
          <w:szCs w:val="20"/>
        </w:rPr>
        <w:t>.3</w:t>
      </w:r>
      <w:r w:rsidR="005F093E" w:rsidRPr="00BD4B94">
        <w:rPr>
          <w:rFonts w:ascii="Arial" w:hAnsi="Arial" w:cs="Arial"/>
          <w:b/>
          <w:bCs/>
          <w:sz w:val="20"/>
          <w:szCs w:val="20"/>
        </w:rPr>
        <w:tab/>
        <w:t>Odbiór ostateczny robót</w:t>
      </w:r>
    </w:p>
    <w:p w:rsidR="005F093E" w:rsidRPr="00BD4B94" w:rsidRDefault="00EA3E9F" w:rsidP="005F093E">
      <w:pPr>
        <w:autoSpaceDE w:val="0"/>
        <w:autoSpaceDN w:val="0"/>
        <w:adjustRightInd w:val="0"/>
        <w:spacing w:after="0" w:line="240" w:lineRule="auto"/>
        <w:rPr>
          <w:rFonts w:ascii="Arial" w:hAnsi="Arial" w:cs="Arial"/>
          <w:b/>
          <w:bCs/>
          <w:sz w:val="20"/>
          <w:szCs w:val="20"/>
        </w:rPr>
      </w:pPr>
      <w:r w:rsidRPr="00BD4B94">
        <w:rPr>
          <w:rFonts w:ascii="Arial" w:hAnsi="Arial" w:cs="Arial"/>
          <w:b/>
          <w:bCs/>
          <w:sz w:val="20"/>
          <w:szCs w:val="20"/>
        </w:rPr>
        <w:t>7</w:t>
      </w:r>
      <w:r w:rsidR="005F093E" w:rsidRPr="00BD4B94">
        <w:rPr>
          <w:rFonts w:ascii="Arial" w:hAnsi="Arial" w:cs="Arial"/>
          <w:b/>
          <w:bCs/>
          <w:sz w:val="20"/>
          <w:szCs w:val="20"/>
        </w:rPr>
        <w:t>.3.1</w:t>
      </w:r>
      <w:r w:rsidR="005F093E" w:rsidRPr="00BD4B94">
        <w:rPr>
          <w:rFonts w:ascii="Arial" w:hAnsi="Arial" w:cs="Arial"/>
          <w:b/>
          <w:bCs/>
          <w:sz w:val="20"/>
          <w:szCs w:val="20"/>
        </w:rPr>
        <w:tab/>
        <w:t>Zasady odbioru ostatecznego</w:t>
      </w:r>
    </w:p>
    <w:p w:rsidR="005F093E" w:rsidRPr="00BD4B94" w:rsidRDefault="00BF45EE" w:rsidP="00BF45EE">
      <w:pPr>
        <w:autoSpaceDE w:val="0"/>
        <w:autoSpaceDN w:val="0"/>
        <w:adjustRightInd w:val="0"/>
        <w:spacing w:after="0" w:line="240" w:lineRule="auto"/>
        <w:jc w:val="both"/>
        <w:rPr>
          <w:rFonts w:ascii="Arial" w:hAnsi="Arial" w:cs="Arial"/>
          <w:bCs/>
          <w:sz w:val="20"/>
          <w:szCs w:val="20"/>
        </w:rPr>
      </w:pPr>
      <w:r w:rsidRPr="00BD4B94">
        <w:rPr>
          <w:rFonts w:ascii="Arial" w:hAnsi="Arial" w:cs="Arial"/>
          <w:b/>
          <w:bCs/>
          <w:sz w:val="20"/>
          <w:szCs w:val="20"/>
        </w:rPr>
        <w:t xml:space="preserve"> </w:t>
      </w:r>
      <w:r w:rsidR="005F093E" w:rsidRPr="00BD4B94">
        <w:rPr>
          <w:rFonts w:ascii="Arial" w:hAnsi="Arial" w:cs="Arial"/>
          <w:bCs/>
          <w:sz w:val="20"/>
          <w:szCs w:val="20"/>
        </w:rPr>
        <w:t>Odbiór ostateczny polega na końcowej ocenie rzeczywistego wyk onania robót w odniesieniu do ich ilości, jakości i wartości. Całkowite zakończenie robót, oraz gotowość do odbioru ostatecznego będzie stwierdzona przez Wykonawcę wpisem do dziennika budowy z bezzwłocznym powiadomieniem na piśmie o tym fakcie Inspektora Nadzoru i Zamawiającego. Odbiór ostateczny nastąpi w terminie ustalonym w dokumentach umowy, licząc od dnia potwierdzenia przez Inspektora Nadzoru zakończenia robót i przyjęcia dokumentów, o których mowa w pkt. 9.3.2</w:t>
      </w:r>
    </w:p>
    <w:p w:rsidR="005F093E" w:rsidRPr="00BD4B94" w:rsidRDefault="005F093E" w:rsidP="00BF45EE">
      <w:pPr>
        <w:autoSpaceDE w:val="0"/>
        <w:autoSpaceDN w:val="0"/>
        <w:adjustRightInd w:val="0"/>
        <w:spacing w:after="0" w:line="240" w:lineRule="auto"/>
        <w:jc w:val="both"/>
        <w:rPr>
          <w:rFonts w:ascii="Arial" w:hAnsi="Arial" w:cs="Arial"/>
          <w:bCs/>
          <w:sz w:val="20"/>
          <w:szCs w:val="20"/>
        </w:rPr>
      </w:pPr>
      <w:r w:rsidRPr="00BD4B94">
        <w:rPr>
          <w:rFonts w:ascii="Arial" w:hAnsi="Arial" w:cs="Arial"/>
          <w:bCs/>
          <w:sz w:val="20"/>
          <w:szCs w:val="20"/>
        </w:rPr>
        <w:t>Odbioru ostatecznego robót dokona komisja wyznaczona przez Zamawiającego, w obecności Inspektora Nadzoru i Zamawiającego. Komisja odbierająca roboty dokona ich oceny jakościowej na podstawie przedłożonych dokumentów, wyników badań i pomiarów, oraz zgodności wykonania robót z dokumentacją techniczną i uzgodnieniami. W toku odbioru ostatecznego komisja zapozna się z realizacją ustaleń odbiorów robót zanikowych, zwłaszcza w zakresie wyk onania robót uzupełniających i poprawkowych.</w:t>
      </w:r>
    </w:p>
    <w:p w:rsidR="005F093E" w:rsidRPr="00BD4B94" w:rsidRDefault="005F093E" w:rsidP="005F093E">
      <w:pPr>
        <w:autoSpaceDE w:val="0"/>
        <w:autoSpaceDN w:val="0"/>
        <w:adjustRightInd w:val="0"/>
        <w:spacing w:after="0" w:line="240" w:lineRule="auto"/>
        <w:rPr>
          <w:rFonts w:ascii="Arial" w:hAnsi="Arial" w:cs="Arial"/>
          <w:b/>
          <w:bCs/>
          <w:sz w:val="20"/>
          <w:szCs w:val="20"/>
        </w:rPr>
      </w:pPr>
    </w:p>
    <w:p w:rsidR="005F093E" w:rsidRPr="00BD4B94" w:rsidRDefault="00EA3E9F" w:rsidP="005F093E">
      <w:pPr>
        <w:autoSpaceDE w:val="0"/>
        <w:autoSpaceDN w:val="0"/>
        <w:adjustRightInd w:val="0"/>
        <w:spacing w:after="0" w:line="240" w:lineRule="auto"/>
        <w:rPr>
          <w:rFonts w:ascii="Arial" w:hAnsi="Arial" w:cs="Arial"/>
          <w:b/>
          <w:bCs/>
          <w:sz w:val="20"/>
          <w:szCs w:val="20"/>
        </w:rPr>
      </w:pPr>
      <w:r w:rsidRPr="00BD4B94">
        <w:rPr>
          <w:rFonts w:ascii="Arial" w:hAnsi="Arial" w:cs="Arial"/>
          <w:b/>
          <w:bCs/>
          <w:sz w:val="20"/>
          <w:szCs w:val="20"/>
        </w:rPr>
        <w:t>7</w:t>
      </w:r>
      <w:r w:rsidR="005F093E" w:rsidRPr="00BD4B94">
        <w:rPr>
          <w:rFonts w:ascii="Arial" w:hAnsi="Arial" w:cs="Arial"/>
          <w:b/>
          <w:bCs/>
          <w:sz w:val="20"/>
          <w:szCs w:val="20"/>
        </w:rPr>
        <w:t>.3.2</w:t>
      </w:r>
      <w:r w:rsidR="005F093E" w:rsidRPr="00BD4B94">
        <w:rPr>
          <w:rFonts w:ascii="Arial" w:hAnsi="Arial" w:cs="Arial"/>
          <w:b/>
          <w:bCs/>
          <w:sz w:val="20"/>
          <w:szCs w:val="20"/>
        </w:rPr>
        <w:tab/>
        <w:t>Dokumenty do odbioru ostatecznego</w:t>
      </w:r>
    </w:p>
    <w:p w:rsidR="005F093E" w:rsidRPr="00BD4B94" w:rsidRDefault="005F093E" w:rsidP="005F093E">
      <w:pPr>
        <w:autoSpaceDE w:val="0"/>
        <w:autoSpaceDN w:val="0"/>
        <w:adjustRightInd w:val="0"/>
        <w:spacing w:after="0" w:line="240" w:lineRule="auto"/>
        <w:rPr>
          <w:rFonts w:ascii="Arial" w:hAnsi="Arial" w:cs="Arial"/>
          <w:bCs/>
          <w:sz w:val="20"/>
          <w:szCs w:val="20"/>
        </w:rPr>
      </w:pPr>
      <w:r w:rsidRPr="00BD4B94">
        <w:rPr>
          <w:rFonts w:ascii="Arial" w:hAnsi="Arial" w:cs="Arial"/>
          <w:bCs/>
          <w:sz w:val="20"/>
          <w:szCs w:val="20"/>
        </w:rPr>
        <w:t>Podstawowym dokumentem do dokonania odbioru ostatecznego jest protokół odbioru ostatecznego robót. Do tego odbioru Wykonawca jest zobowiązany przygotować następujące dokumenty :</w:t>
      </w:r>
    </w:p>
    <w:p w:rsidR="005F093E" w:rsidRPr="00BD4B94" w:rsidRDefault="005F093E" w:rsidP="005F093E">
      <w:pPr>
        <w:autoSpaceDE w:val="0"/>
        <w:autoSpaceDN w:val="0"/>
        <w:adjustRightInd w:val="0"/>
        <w:spacing w:after="0" w:line="240" w:lineRule="auto"/>
        <w:rPr>
          <w:rFonts w:ascii="Arial" w:hAnsi="Arial" w:cs="Arial"/>
          <w:bCs/>
          <w:sz w:val="20"/>
          <w:szCs w:val="20"/>
        </w:rPr>
      </w:pPr>
      <w:r w:rsidRPr="00BD4B94">
        <w:rPr>
          <w:rFonts w:ascii="Arial" w:hAnsi="Arial" w:cs="Arial"/>
          <w:bCs/>
          <w:sz w:val="20"/>
          <w:szCs w:val="20"/>
        </w:rPr>
        <w:t>•</w:t>
      </w:r>
      <w:r w:rsidRPr="00BD4B94">
        <w:rPr>
          <w:rFonts w:ascii="Arial" w:hAnsi="Arial" w:cs="Arial"/>
          <w:bCs/>
          <w:sz w:val="20"/>
          <w:szCs w:val="20"/>
        </w:rPr>
        <w:tab/>
        <w:t>dokumentację projektową podstawową z naniesionymi zmianami, oraz dodatkową jeśli została sporządzona w trakcie realizacji robót</w:t>
      </w:r>
    </w:p>
    <w:p w:rsidR="005F093E" w:rsidRPr="00BD4B94" w:rsidRDefault="005F093E" w:rsidP="005F093E">
      <w:pPr>
        <w:autoSpaceDE w:val="0"/>
        <w:autoSpaceDN w:val="0"/>
        <w:adjustRightInd w:val="0"/>
        <w:spacing w:after="0" w:line="240" w:lineRule="auto"/>
        <w:rPr>
          <w:rFonts w:ascii="Arial" w:hAnsi="Arial" w:cs="Arial"/>
          <w:bCs/>
          <w:sz w:val="20"/>
          <w:szCs w:val="20"/>
        </w:rPr>
      </w:pPr>
      <w:r w:rsidRPr="00BD4B94">
        <w:rPr>
          <w:rFonts w:ascii="Arial" w:hAnsi="Arial" w:cs="Arial"/>
          <w:b/>
          <w:bCs/>
          <w:sz w:val="20"/>
          <w:szCs w:val="20"/>
        </w:rPr>
        <w:t>•</w:t>
      </w:r>
      <w:r w:rsidRPr="00BD4B94">
        <w:rPr>
          <w:rFonts w:ascii="Arial" w:hAnsi="Arial" w:cs="Arial"/>
          <w:b/>
          <w:bCs/>
          <w:sz w:val="20"/>
          <w:szCs w:val="20"/>
        </w:rPr>
        <w:tab/>
      </w:r>
      <w:r w:rsidRPr="00BD4B94">
        <w:rPr>
          <w:rFonts w:ascii="Arial" w:hAnsi="Arial" w:cs="Arial"/>
          <w:bCs/>
          <w:sz w:val="20"/>
          <w:szCs w:val="20"/>
        </w:rPr>
        <w:t>dzienniki budowy</w:t>
      </w:r>
    </w:p>
    <w:p w:rsidR="005F093E" w:rsidRPr="00BD4B94" w:rsidRDefault="005F093E" w:rsidP="00BF45EE">
      <w:pPr>
        <w:autoSpaceDE w:val="0"/>
        <w:autoSpaceDN w:val="0"/>
        <w:adjustRightInd w:val="0"/>
        <w:spacing w:after="0" w:line="240" w:lineRule="auto"/>
        <w:jc w:val="both"/>
        <w:rPr>
          <w:rFonts w:ascii="Arial" w:hAnsi="Arial" w:cs="Arial"/>
          <w:bCs/>
          <w:sz w:val="20"/>
          <w:szCs w:val="20"/>
        </w:rPr>
      </w:pPr>
      <w:r w:rsidRPr="00BD4B94">
        <w:rPr>
          <w:rFonts w:ascii="Arial" w:hAnsi="Arial" w:cs="Arial"/>
          <w:b/>
          <w:bCs/>
          <w:sz w:val="20"/>
          <w:szCs w:val="20"/>
        </w:rPr>
        <w:t>•</w:t>
      </w:r>
      <w:r w:rsidRPr="00BD4B94">
        <w:rPr>
          <w:rFonts w:ascii="Arial" w:hAnsi="Arial" w:cs="Arial"/>
          <w:b/>
          <w:bCs/>
          <w:sz w:val="20"/>
          <w:szCs w:val="20"/>
        </w:rPr>
        <w:tab/>
      </w:r>
      <w:r w:rsidRPr="00BD4B94">
        <w:rPr>
          <w:rFonts w:ascii="Arial" w:hAnsi="Arial" w:cs="Arial"/>
          <w:bCs/>
          <w:sz w:val="20"/>
          <w:szCs w:val="20"/>
        </w:rPr>
        <w:t>wyniki pomiarów, oraz badań wszystkich oznaczeń laboratoryjnych, jeżeli były wymagane</w:t>
      </w:r>
    </w:p>
    <w:p w:rsidR="005F093E" w:rsidRPr="00BF45EE" w:rsidRDefault="005F093E" w:rsidP="00BF45EE">
      <w:pPr>
        <w:autoSpaceDE w:val="0"/>
        <w:autoSpaceDN w:val="0"/>
        <w:adjustRightInd w:val="0"/>
        <w:spacing w:after="0" w:line="240" w:lineRule="auto"/>
        <w:jc w:val="both"/>
        <w:rPr>
          <w:rFonts w:ascii="Arial" w:hAnsi="Arial" w:cs="Arial"/>
          <w:bCs/>
          <w:sz w:val="20"/>
          <w:szCs w:val="20"/>
        </w:rPr>
      </w:pPr>
      <w:r w:rsidRPr="00BF45EE">
        <w:rPr>
          <w:rFonts w:ascii="Arial" w:hAnsi="Arial" w:cs="Arial"/>
          <w:bCs/>
          <w:sz w:val="20"/>
          <w:szCs w:val="20"/>
        </w:rPr>
        <w:t>•</w:t>
      </w:r>
      <w:r w:rsidRPr="00BF45EE">
        <w:rPr>
          <w:rFonts w:ascii="Arial" w:hAnsi="Arial" w:cs="Arial"/>
          <w:bCs/>
          <w:sz w:val="20"/>
          <w:szCs w:val="20"/>
        </w:rPr>
        <w:tab/>
        <w:t>deklaracje zgodności lub certyfikaty zgodności wbudowanych materiałów</w:t>
      </w:r>
    </w:p>
    <w:p w:rsidR="005F093E" w:rsidRPr="00BF45EE" w:rsidRDefault="005F093E" w:rsidP="00BF45EE">
      <w:pPr>
        <w:autoSpaceDE w:val="0"/>
        <w:autoSpaceDN w:val="0"/>
        <w:adjustRightInd w:val="0"/>
        <w:spacing w:after="0" w:line="240" w:lineRule="auto"/>
        <w:jc w:val="both"/>
        <w:rPr>
          <w:rFonts w:ascii="Arial" w:hAnsi="Arial" w:cs="Arial"/>
          <w:bCs/>
          <w:sz w:val="20"/>
          <w:szCs w:val="20"/>
        </w:rPr>
      </w:pPr>
      <w:r w:rsidRPr="00BF45EE">
        <w:rPr>
          <w:rFonts w:ascii="Arial" w:hAnsi="Arial" w:cs="Arial"/>
          <w:bCs/>
          <w:sz w:val="20"/>
          <w:szCs w:val="20"/>
        </w:rPr>
        <w:t>•</w:t>
      </w:r>
      <w:r w:rsidRPr="00BF45EE">
        <w:rPr>
          <w:rFonts w:ascii="Arial" w:hAnsi="Arial" w:cs="Arial"/>
          <w:bCs/>
          <w:sz w:val="20"/>
          <w:szCs w:val="20"/>
        </w:rPr>
        <w:tab/>
        <w:t>geodezyjną inwentaryzację powykonawczą robót</w:t>
      </w:r>
    </w:p>
    <w:p w:rsidR="005F093E" w:rsidRPr="00BF45EE" w:rsidRDefault="005F093E" w:rsidP="00BF45EE">
      <w:pPr>
        <w:autoSpaceDE w:val="0"/>
        <w:autoSpaceDN w:val="0"/>
        <w:adjustRightInd w:val="0"/>
        <w:spacing w:after="0" w:line="240" w:lineRule="auto"/>
        <w:jc w:val="both"/>
        <w:rPr>
          <w:rFonts w:ascii="Arial" w:hAnsi="Arial" w:cs="Arial"/>
          <w:bCs/>
          <w:sz w:val="20"/>
          <w:szCs w:val="20"/>
        </w:rPr>
      </w:pPr>
      <w:r w:rsidRPr="00BF45EE">
        <w:rPr>
          <w:rFonts w:ascii="Arial" w:hAnsi="Arial" w:cs="Arial"/>
          <w:bCs/>
          <w:sz w:val="20"/>
          <w:szCs w:val="20"/>
        </w:rPr>
        <w:t>•</w:t>
      </w:r>
      <w:r w:rsidRPr="00BF45EE">
        <w:rPr>
          <w:rFonts w:ascii="Arial" w:hAnsi="Arial" w:cs="Arial"/>
          <w:bCs/>
          <w:sz w:val="20"/>
          <w:szCs w:val="20"/>
        </w:rPr>
        <w:tab/>
        <w:t>kopie mapy zasadniczej powstałą w wyniku geodezyjnej inwentaryzacji powykonawczej</w:t>
      </w:r>
    </w:p>
    <w:p w:rsidR="005F093E" w:rsidRPr="00BF45EE" w:rsidRDefault="005F093E" w:rsidP="00BF45EE">
      <w:pPr>
        <w:autoSpaceDE w:val="0"/>
        <w:autoSpaceDN w:val="0"/>
        <w:adjustRightInd w:val="0"/>
        <w:spacing w:after="0" w:line="240" w:lineRule="auto"/>
        <w:jc w:val="both"/>
        <w:rPr>
          <w:rFonts w:ascii="Arial" w:hAnsi="Arial" w:cs="Arial"/>
          <w:bCs/>
          <w:sz w:val="20"/>
          <w:szCs w:val="20"/>
        </w:rPr>
      </w:pPr>
      <w:r w:rsidRPr="00BF45EE">
        <w:rPr>
          <w:rFonts w:ascii="Arial" w:hAnsi="Arial" w:cs="Arial"/>
          <w:bCs/>
          <w:sz w:val="20"/>
          <w:szCs w:val="20"/>
        </w:rPr>
        <w:t>W  przypadku, gdy według komisji roboty pod względem przygotowania dokumentacyjnego nie będą gotowe do odbioru ostatecznego, komisja w porozumieniu z Wykonawcą wyznaczy ponowny termin odbioru ostatecznego robót.</w:t>
      </w:r>
    </w:p>
    <w:p w:rsidR="005F093E" w:rsidRPr="00BF45EE" w:rsidRDefault="005F093E" w:rsidP="00BF45EE">
      <w:pPr>
        <w:autoSpaceDE w:val="0"/>
        <w:autoSpaceDN w:val="0"/>
        <w:adjustRightInd w:val="0"/>
        <w:spacing w:after="0" w:line="240" w:lineRule="auto"/>
        <w:jc w:val="both"/>
        <w:rPr>
          <w:rFonts w:ascii="Arial" w:hAnsi="Arial" w:cs="Arial"/>
          <w:bCs/>
          <w:sz w:val="20"/>
          <w:szCs w:val="20"/>
        </w:rPr>
      </w:pPr>
      <w:r w:rsidRPr="00BF45EE">
        <w:rPr>
          <w:rFonts w:ascii="Arial" w:hAnsi="Arial" w:cs="Arial"/>
          <w:bCs/>
          <w:sz w:val="20"/>
          <w:szCs w:val="20"/>
        </w:rPr>
        <w:t>Wszystkie roboty poprawkowe i uzupełniające będą zestawione wg wzoru ustalonego przez Zamawiającego. Termin wyk onania tych robót wyznaczy komisja.</w:t>
      </w:r>
    </w:p>
    <w:p w:rsidR="005F093E" w:rsidRPr="00BF45EE" w:rsidRDefault="005F093E" w:rsidP="005F093E">
      <w:pPr>
        <w:autoSpaceDE w:val="0"/>
        <w:autoSpaceDN w:val="0"/>
        <w:adjustRightInd w:val="0"/>
        <w:spacing w:after="0" w:line="240" w:lineRule="auto"/>
        <w:rPr>
          <w:rFonts w:ascii="Arial" w:hAnsi="Arial" w:cs="Arial"/>
          <w:bCs/>
          <w:sz w:val="20"/>
          <w:szCs w:val="20"/>
        </w:rPr>
      </w:pPr>
    </w:p>
    <w:p w:rsidR="005F093E" w:rsidRPr="00BD4B94" w:rsidRDefault="00EA3E9F" w:rsidP="005F093E">
      <w:pPr>
        <w:autoSpaceDE w:val="0"/>
        <w:autoSpaceDN w:val="0"/>
        <w:adjustRightInd w:val="0"/>
        <w:spacing w:after="0" w:line="240" w:lineRule="auto"/>
        <w:rPr>
          <w:rFonts w:ascii="Arial" w:hAnsi="Arial" w:cs="Arial"/>
          <w:b/>
          <w:bCs/>
          <w:sz w:val="20"/>
          <w:szCs w:val="20"/>
        </w:rPr>
      </w:pPr>
      <w:r w:rsidRPr="00BD4B94">
        <w:rPr>
          <w:rFonts w:ascii="Arial" w:hAnsi="Arial" w:cs="Arial"/>
          <w:b/>
          <w:bCs/>
          <w:sz w:val="20"/>
          <w:szCs w:val="20"/>
        </w:rPr>
        <w:t>7</w:t>
      </w:r>
      <w:r w:rsidR="005F093E" w:rsidRPr="00BD4B94">
        <w:rPr>
          <w:rFonts w:ascii="Arial" w:hAnsi="Arial" w:cs="Arial"/>
          <w:b/>
          <w:bCs/>
          <w:sz w:val="20"/>
          <w:szCs w:val="20"/>
        </w:rPr>
        <w:t>.4</w:t>
      </w:r>
      <w:r w:rsidR="005F093E" w:rsidRPr="00BD4B94">
        <w:rPr>
          <w:rFonts w:ascii="Arial" w:hAnsi="Arial" w:cs="Arial"/>
          <w:b/>
          <w:bCs/>
          <w:sz w:val="20"/>
          <w:szCs w:val="20"/>
        </w:rPr>
        <w:tab/>
        <w:t>Odbiór pogwarancyjny</w:t>
      </w:r>
    </w:p>
    <w:p w:rsidR="005F093E" w:rsidRPr="00BD4B94" w:rsidRDefault="005F093E" w:rsidP="00BF45EE">
      <w:pPr>
        <w:autoSpaceDE w:val="0"/>
        <w:autoSpaceDN w:val="0"/>
        <w:adjustRightInd w:val="0"/>
        <w:spacing w:after="0" w:line="240" w:lineRule="auto"/>
        <w:jc w:val="both"/>
        <w:rPr>
          <w:rFonts w:ascii="Arial" w:hAnsi="Arial" w:cs="Arial"/>
          <w:bCs/>
          <w:sz w:val="20"/>
          <w:szCs w:val="20"/>
        </w:rPr>
      </w:pPr>
      <w:r w:rsidRPr="00BD4B94">
        <w:rPr>
          <w:rFonts w:ascii="Arial" w:hAnsi="Arial" w:cs="Arial"/>
          <w:bCs/>
          <w:sz w:val="20"/>
          <w:szCs w:val="20"/>
        </w:rPr>
        <w:t>Odbiór pogwarancyjny polega na ocenie robót związanych z usunięciem wad stwierdzonych przy odbiorze ostatecznym i zaistniałych w okresie gwarancyjnym. Odbiór ten będzie dokonany na podstawie oceny wizualnej obiektu, oraz opinii i spostrzeżeń służb eksploatacyjnych.</w:t>
      </w:r>
    </w:p>
    <w:p w:rsidR="00BF45EE" w:rsidRPr="00BD4B94" w:rsidRDefault="00BF45EE" w:rsidP="00BF45EE">
      <w:pPr>
        <w:autoSpaceDE w:val="0"/>
        <w:autoSpaceDN w:val="0"/>
        <w:adjustRightInd w:val="0"/>
        <w:spacing w:after="0" w:line="240" w:lineRule="auto"/>
        <w:jc w:val="both"/>
        <w:rPr>
          <w:rFonts w:ascii="Arial" w:hAnsi="Arial" w:cs="Arial"/>
          <w:bCs/>
          <w:sz w:val="20"/>
          <w:szCs w:val="20"/>
        </w:rPr>
      </w:pPr>
    </w:p>
    <w:p w:rsidR="00C652DB" w:rsidRPr="00BD4B94" w:rsidRDefault="00EA3E9F" w:rsidP="00C652DB">
      <w:pPr>
        <w:autoSpaceDE w:val="0"/>
        <w:autoSpaceDN w:val="0"/>
        <w:adjustRightInd w:val="0"/>
        <w:spacing w:after="0" w:line="240" w:lineRule="auto"/>
        <w:rPr>
          <w:rFonts w:ascii="Arial" w:hAnsi="Arial" w:cs="Arial"/>
          <w:b/>
          <w:bCs/>
          <w:sz w:val="20"/>
          <w:szCs w:val="20"/>
        </w:rPr>
      </w:pPr>
      <w:r w:rsidRPr="00BD4B94">
        <w:rPr>
          <w:rFonts w:ascii="Arial" w:hAnsi="Arial" w:cs="Arial"/>
          <w:b/>
          <w:bCs/>
          <w:sz w:val="20"/>
          <w:szCs w:val="20"/>
        </w:rPr>
        <w:t>8</w:t>
      </w:r>
      <w:r w:rsidR="00C652DB" w:rsidRPr="00BD4B94">
        <w:rPr>
          <w:rFonts w:ascii="Arial" w:hAnsi="Arial" w:cs="Arial"/>
          <w:b/>
          <w:bCs/>
          <w:sz w:val="20"/>
          <w:szCs w:val="20"/>
        </w:rPr>
        <w:t>. Uwagi szczegółowe i przepisy związane.</w:t>
      </w:r>
    </w:p>
    <w:tbl>
      <w:tblPr>
        <w:tblW w:w="4847" w:type="pct"/>
        <w:tblInd w:w="70" w:type="dxa"/>
        <w:tblCellMar>
          <w:left w:w="70" w:type="dxa"/>
          <w:right w:w="70" w:type="dxa"/>
        </w:tblCellMar>
        <w:tblLook w:val="0000" w:firstRow="0" w:lastRow="0" w:firstColumn="0" w:lastColumn="0" w:noHBand="0" w:noVBand="0"/>
      </w:tblPr>
      <w:tblGrid>
        <w:gridCol w:w="2836"/>
        <w:gridCol w:w="6094"/>
      </w:tblGrid>
      <w:tr w:rsidR="00BD4B94" w:rsidRPr="00BD4B94" w:rsidTr="0009348D">
        <w:trPr>
          <w:trHeight w:val="278"/>
        </w:trPr>
        <w:tc>
          <w:tcPr>
            <w:tcW w:w="1588" w:type="pct"/>
          </w:tcPr>
          <w:p w:rsidR="00C7198C" w:rsidRPr="00BD4B94" w:rsidRDefault="00C7198C" w:rsidP="0009348D">
            <w:pPr>
              <w:pStyle w:val="Styl1"/>
              <w:rPr>
                <w:rFonts w:cs="Arial"/>
              </w:rPr>
            </w:pPr>
            <w:r w:rsidRPr="00BD4B94">
              <w:rPr>
                <w:rFonts w:cs="Arial"/>
              </w:rPr>
              <w:t>PN-B-06050:1999</w:t>
            </w:r>
          </w:p>
        </w:tc>
        <w:tc>
          <w:tcPr>
            <w:tcW w:w="3412" w:type="pct"/>
          </w:tcPr>
          <w:p w:rsidR="00C7198C" w:rsidRPr="00BD4B94" w:rsidRDefault="00C7198C" w:rsidP="0009348D">
            <w:pPr>
              <w:pStyle w:val="Styl1"/>
              <w:ind w:left="-354" w:firstLine="354"/>
              <w:rPr>
                <w:rFonts w:cs="Arial"/>
              </w:rPr>
            </w:pPr>
            <w:r w:rsidRPr="00BD4B94">
              <w:rPr>
                <w:rFonts w:cs="Arial"/>
              </w:rPr>
              <w:t>Geotechnika. Roboty ziemne. Wymagania ogólne</w:t>
            </w:r>
          </w:p>
        </w:tc>
      </w:tr>
      <w:tr w:rsidR="00BD4B94" w:rsidRPr="00BD4B94" w:rsidTr="0009348D">
        <w:trPr>
          <w:trHeight w:val="266"/>
        </w:trPr>
        <w:tc>
          <w:tcPr>
            <w:tcW w:w="1588" w:type="pct"/>
          </w:tcPr>
          <w:p w:rsidR="00C7198C" w:rsidRPr="00BD4B94" w:rsidRDefault="00C7198C" w:rsidP="0009348D">
            <w:pPr>
              <w:pStyle w:val="Styl1"/>
              <w:rPr>
                <w:rFonts w:cs="Arial"/>
              </w:rPr>
            </w:pPr>
            <w:r w:rsidRPr="00BD4B94">
              <w:rPr>
                <w:rFonts w:cs="Arial"/>
              </w:rPr>
              <w:t>PN-B-10736:1999</w:t>
            </w:r>
          </w:p>
        </w:tc>
        <w:tc>
          <w:tcPr>
            <w:tcW w:w="3412" w:type="pct"/>
          </w:tcPr>
          <w:p w:rsidR="00C7198C" w:rsidRPr="00BD4B94" w:rsidRDefault="00C7198C" w:rsidP="0009348D">
            <w:pPr>
              <w:pStyle w:val="Styl1"/>
              <w:rPr>
                <w:rFonts w:cs="Arial"/>
              </w:rPr>
            </w:pPr>
            <w:r w:rsidRPr="00BD4B94">
              <w:rPr>
                <w:rFonts w:cs="Arial"/>
              </w:rPr>
              <w:t>Roboty ziemne. Wykopy otwarte dla przewodów wodociągowych i kanalizacyjnych. Warunki techniczne wykonania</w:t>
            </w:r>
          </w:p>
        </w:tc>
      </w:tr>
      <w:tr w:rsidR="00BD4B94" w:rsidRPr="00BD4B94" w:rsidTr="0009348D">
        <w:trPr>
          <w:trHeight w:val="224"/>
        </w:trPr>
        <w:tc>
          <w:tcPr>
            <w:tcW w:w="1588" w:type="pct"/>
          </w:tcPr>
          <w:p w:rsidR="00C7198C" w:rsidRPr="00BD4B94" w:rsidRDefault="00C7198C" w:rsidP="00EA3E9F">
            <w:pPr>
              <w:pStyle w:val="Styl1"/>
              <w:ind w:right="-2"/>
              <w:rPr>
                <w:rFonts w:cs="Arial"/>
              </w:rPr>
            </w:pPr>
            <w:r w:rsidRPr="00BD4B94">
              <w:rPr>
                <w:rFonts w:cs="Arial"/>
              </w:rPr>
              <w:t>BN-8846-01</w:t>
            </w:r>
            <w:r w:rsidR="00EA3E9F" w:rsidRPr="00BD4B94">
              <w:rPr>
                <w:rFonts w:cs="Arial"/>
              </w:rPr>
              <w:t>:1975</w:t>
            </w:r>
          </w:p>
        </w:tc>
        <w:tc>
          <w:tcPr>
            <w:tcW w:w="3412" w:type="pct"/>
          </w:tcPr>
          <w:p w:rsidR="00C7198C" w:rsidRPr="00BD4B94" w:rsidRDefault="00C7198C" w:rsidP="0009348D">
            <w:pPr>
              <w:pStyle w:val="Styl1"/>
              <w:ind w:right="-2"/>
              <w:rPr>
                <w:rFonts w:cs="Arial"/>
              </w:rPr>
            </w:pPr>
            <w:r w:rsidRPr="00BD4B94">
              <w:rPr>
                <w:rFonts w:cs="Arial"/>
              </w:rPr>
              <w:t>Roboty ziemne w podtorzu kolejowym do układania przewodów rurowych. Wymagania i badania.</w:t>
            </w:r>
          </w:p>
        </w:tc>
      </w:tr>
      <w:tr w:rsidR="00BD4B94" w:rsidRPr="00BD4B94" w:rsidTr="0009348D">
        <w:trPr>
          <w:trHeight w:val="142"/>
        </w:trPr>
        <w:tc>
          <w:tcPr>
            <w:tcW w:w="1588" w:type="pct"/>
          </w:tcPr>
          <w:p w:rsidR="00C7198C" w:rsidRPr="00BD4B94" w:rsidRDefault="00C7198C" w:rsidP="0009348D">
            <w:pPr>
              <w:pStyle w:val="Styl1"/>
              <w:ind w:right="-2"/>
              <w:rPr>
                <w:rFonts w:cs="Arial"/>
              </w:rPr>
            </w:pPr>
            <w:r w:rsidRPr="00BD4B94">
              <w:t>PN-B-02480:1986</w:t>
            </w:r>
          </w:p>
        </w:tc>
        <w:tc>
          <w:tcPr>
            <w:tcW w:w="3412" w:type="pct"/>
          </w:tcPr>
          <w:p w:rsidR="00C7198C" w:rsidRPr="00BD4B94" w:rsidRDefault="00C7198C" w:rsidP="0009348D">
            <w:pPr>
              <w:pStyle w:val="Styl1"/>
              <w:ind w:right="-2"/>
              <w:rPr>
                <w:rFonts w:cs="Arial"/>
              </w:rPr>
            </w:pPr>
            <w:r w:rsidRPr="00BD4B94">
              <w:t>Grunty budowlane. Określenia. Symbole. Podział i opis gruntów.</w:t>
            </w:r>
          </w:p>
        </w:tc>
      </w:tr>
      <w:tr w:rsidR="00BD4B94" w:rsidRPr="00BD4B94" w:rsidTr="0009348D">
        <w:trPr>
          <w:trHeight w:val="189"/>
        </w:trPr>
        <w:tc>
          <w:tcPr>
            <w:tcW w:w="1588" w:type="pct"/>
          </w:tcPr>
          <w:p w:rsidR="00C7198C" w:rsidRPr="00BD4B94" w:rsidRDefault="00C7198C" w:rsidP="0009348D">
            <w:pPr>
              <w:pStyle w:val="Styl1"/>
              <w:ind w:right="-2"/>
              <w:rPr>
                <w:rFonts w:cs="Arial"/>
              </w:rPr>
            </w:pPr>
            <w:r w:rsidRPr="00BD4B94">
              <w:t>PN-B-04481:1988</w:t>
            </w:r>
          </w:p>
        </w:tc>
        <w:tc>
          <w:tcPr>
            <w:tcW w:w="3412" w:type="pct"/>
          </w:tcPr>
          <w:p w:rsidR="00C7198C" w:rsidRPr="00BD4B94" w:rsidRDefault="00C7198C" w:rsidP="0009348D">
            <w:pPr>
              <w:pStyle w:val="Styl1"/>
              <w:ind w:right="-2"/>
              <w:rPr>
                <w:rFonts w:cs="Arial"/>
              </w:rPr>
            </w:pPr>
            <w:r w:rsidRPr="00BD4B94">
              <w:t>Grunty budowlane. Badania próbek gruntów.</w:t>
            </w:r>
          </w:p>
        </w:tc>
      </w:tr>
      <w:tr w:rsidR="00BD4B94" w:rsidRPr="00BD4B94" w:rsidTr="0009348D">
        <w:trPr>
          <w:trHeight w:val="411"/>
        </w:trPr>
        <w:tc>
          <w:tcPr>
            <w:tcW w:w="1588" w:type="pct"/>
          </w:tcPr>
          <w:p w:rsidR="00C7198C" w:rsidRPr="00BD4B94" w:rsidRDefault="00C7198C" w:rsidP="0009348D">
            <w:pPr>
              <w:pStyle w:val="Styl1"/>
              <w:rPr>
                <w:rFonts w:cs="Arial"/>
              </w:rPr>
            </w:pPr>
            <w:r w:rsidRPr="00BD4B94">
              <w:t>PN-B-04493:1960</w:t>
            </w:r>
          </w:p>
        </w:tc>
        <w:tc>
          <w:tcPr>
            <w:tcW w:w="3412" w:type="pct"/>
          </w:tcPr>
          <w:p w:rsidR="00C7198C" w:rsidRPr="00BD4B94" w:rsidRDefault="00C7198C" w:rsidP="0009348D">
            <w:pPr>
              <w:pStyle w:val="Styl1"/>
              <w:rPr>
                <w:rFonts w:cs="Arial"/>
              </w:rPr>
            </w:pPr>
            <w:r w:rsidRPr="00BD4B94">
              <w:t>Grunty budowlane. Oznaczanie kapilarności biernej.</w:t>
            </w:r>
          </w:p>
        </w:tc>
      </w:tr>
      <w:tr w:rsidR="00BD4B94" w:rsidRPr="00BD4B94" w:rsidTr="0009348D">
        <w:trPr>
          <w:trHeight w:val="119"/>
        </w:trPr>
        <w:tc>
          <w:tcPr>
            <w:tcW w:w="1588" w:type="pct"/>
          </w:tcPr>
          <w:p w:rsidR="00C7198C" w:rsidRPr="00BD4B94" w:rsidRDefault="00C7198C" w:rsidP="00EA3E9F">
            <w:pPr>
              <w:pStyle w:val="Styl1"/>
              <w:rPr>
                <w:rFonts w:cs="Arial"/>
              </w:rPr>
            </w:pPr>
            <w:r w:rsidRPr="00BD4B94">
              <w:t>BN-8931-12</w:t>
            </w:r>
            <w:r w:rsidR="00EA3E9F" w:rsidRPr="00BD4B94">
              <w:t>:1977</w:t>
            </w:r>
          </w:p>
        </w:tc>
        <w:tc>
          <w:tcPr>
            <w:tcW w:w="3412" w:type="pct"/>
          </w:tcPr>
          <w:p w:rsidR="00C7198C" w:rsidRPr="00BD4B94" w:rsidRDefault="00C7198C" w:rsidP="0009348D">
            <w:pPr>
              <w:pStyle w:val="Styl1"/>
              <w:rPr>
                <w:rFonts w:cs="Arial"/>
                <w:szCs w:val="20"/>
              </w:rPr>
            </w:pPr>
            <w:r w:rsidRPr="00BD4B94">
              <w:t>Oznaczenie wskaźnika zagęszczenia gruntu.</w:t>
            </w:r>
          </w:p>
        </w:tc>
      </w:tr>
      <w:tr w:rsidR="00BD4B94" w:rsidRPr="00BD4B94" w:rsidTr="0009348D">
        <w:trPr>
          <w:trHeight w:val="119"/>
        </w:trPr>
        <w:tc>
          <w:tcPr>
            <w:tcW w:w="1588" w:type="pct"/>
          </w:tcPr>
          <w:p w:rsidR="00C7198C" w:rsidRPr="00BD4B94" w:rsidRDefault="00C7198C" w:rsidP="0009348D">
            <w:pPr>
              <w:pStyle w:val="Styl1"/>
              <w:rPr>
                <w:rFonts w:cs="Arial"/>
              </w:rPr>
            </w:pPr>
            <w:r w:rsidRPr="00BD4B94">
              <w:rPr>
                <w:rFonts w:cs="Arial"/>
              </w:rPr>
              <w:t>PN-B-03020:1981</w:t>
            </w:r>
          </w:p>
        </w:tc>
        <w:tc>
          <w:tcPr>
            <w:tcW w:w="3412" w:type="pct"/>
          </w:tcPr>
          <w:p w:rsidR="00C7198C" w:rsidRPr="00BD4B94" w:rsidRDefault="00C7198C" w:rsidP="0009348D">
            <w:pPr>
              <w:pStyle w:val="Styl1"/>
              <w:rPr>
                <w:rFonts w:cs="Arial"/>
              </w:rPr>
            </w:pPr>
            <w:r w:rsidRPr="00BD4B94">
              <w:rPr>
                <w:rFonts w:cs="Arial"/>
              </w:rPr>
              <w:t>Grunty budowlane. Posadowienie bezpośrednie budowli. Obliczenia statyczne i projektowanie.</w:t>
            </w:r>
          </w:p>
        </w:tc>
      </w:tr>
      <w:tr w:rsidR="00BD4B94" w:rsidRPr="00BD4B94" w:rsidTr="0009348D">
        <w:trPr>
          <w:trHeight w:val="159"/>
        </w:trPr>
        <w:tc>
          <w:tcPr>
            <w:tcW w:w="1588" w:type="pct"/>
          </w:tcPr>
          <w:p w:rsidR="00C7198C" w:rsidRPr="00BD4B94" w:rsidRDefault="00C7198C" w:rsidP="0009348D">
            <w:pPr>
              <w:pStyle w:val="Styl1"/>
              <w:ind w:right="-286"/>
              <w:rPr>
                <w:rFonts w:cs="Arial"/>
              </w:rPr>
            </w:pPr>
            <w:r w:rsidRPr="00BD4B94">
              <w:rPr>
                <w:rFonts w:cs="Arial"/>
              </w:rPr>
              <w:t>PN-B-04492:1955</w:t>
            </w:r>
          </w:p>
        </w:tc>
        <w:tc>
          <w:tcPr>
            <w:tcW w:w="3412" w:type="pct"/>
          </w:tcPr>
          <w:p w:rsidR="00C7198C" w:rsidRPr="00BD4B94" w:rsidRDefault="00C7198C" w:rsidP="0009348D">
            <w:pPr>
              <w:pStyle w:val="Styl1"/>
              <w:ind w:right="-286"/>
              <w:rPr>
                <w:rFonts w:cs="Arial"/>
              </w:rPr>
            </w:pPr>
            <w:r w:rsidRPr="00BD4B94">
              <w:rPr>
                <w:rFonts w:cs="Arial"/>
              </w:rPr>
              <w:t>Grunty budowlane. Badania właściwości fizycznych. Oznaczenie wskaźnika wodoprzepuszczalności.</w:t>
            </w:r>
          </w:p>
        </w:tc>
      </w:tr>
      <w:tr w:rsidR="00C7198C" w:rsidRPr="0043424C" w:rsidTr="0009348D">
        <w:trPr>
          <w:trHeight w:val="435"/>
        </w:trPr>
        <w:tc>
          <w:tcPr>
            <w:tcW w:w="1588" w:type="pct"/>
          </w:tcPr>
          <w:p w:rsidR="00C7198C" w:rsidRPr="0043424C" w:rsidRDefault="00C7198C" w:rsidP="0009348D">
            <w:pPr>
              <w:pStyle w:val="Styl1"/>
              <w:ind w:right="-286"/>
              <w:rPr>
                <w:rFonts w:cs="Arial"/>
              </w:rPr>
            </w:pPr>
            <w:r w:rsidRPr="0043424C">
              <w:rPr>
                <w:rFonts w:cs="Arial"/>
              </w:rPr>
              <w:t>PN-EN-10248-2:1999</w:t>
            </w:r>
          </w:p>
        </w:tc>
        <w:tc>
          <w:tcPr>
            <w:tcW w:w="3412" w:type="pct"/>
          </w:tcPr>
          <w:p w:rsidR="00C7198C" w:rsidRPr="0043424C" w:rsidRDefault="00C7198C" w:rsidP="0009348D">
            <w:pPr>
              <w:pStyle w:val="Styl1"/>
              <w:ind w:right="-286"/>
              <w:rPr>
                <w:rFonts w:cs="Arial"/>
              </w:rPr>
            </w:pPr>
            <w:r w:rsidRPr="0043424C">
              <w:rPr>
                <w:rFonts w:cs="Arial"/>
              </w:rPr>
              <w:t>Grodzice walcowane na gorąco ze stali niestopowych. Tolerancja kształtów i wymiarów.</w:t>
            </w:r>
          </w:p>
        </w:tc>
      </w:tr>
      <w:tr w:rsidR="00C7198C" w:rsidRPr="0043424C" w:rsidTr="0009348D">
        <w:trPr>
          <w:trHeight w:val="473"/>
        </w:trPr>
        <w:tc>
          <w:tcPr>
            <w:tcW w:w="1588" w:type="pct"/>
          </w:tcPr>
          <w:p w:rsidR="00C7198C" w:rsidRPr="0043424C" w:rsidRDefault="00C7198C" w:rsidP="0009348D">
            <w:pPr>
              <w:pStyle w:val="Styl1"/>
              <w:ind w:right="-286"/>
              <w:rPr>
                <w:rFonts w:cs="Arial"/>
                <w:lang w:val="de-DE"/>
              </w:rPr>
            </w:pPr>
            <w:r w:rsidRPr="0043424C">
              <w:rPr>
                <w:rFonts w:cs="Arial"/>
                <w:lang w:val="de-DE"/>
              </w:rPr>
              <w:t>PN-EN ISO 104688-1:2006</w:t>
            </w:r>
          </w:p>
        </w:tc>
        <w:tc>
          <w:tcPr>
            <w:tcW w:w="3412" w:type="pct"/>
          </w:tcPr>
          <w:p w:rsidR="00C7198C" w:rsidRPr="0043424C" w:rsidRDefault="00C7198C" w:rsidP="0009348D">
            <w:pPr>
              <w:pStyle w:val="Styl1"/>
              <w:ind w:right="-286"/>
              <w:rPr>
                <w:rFonts w:cs="Arial"/>
              </w:rPr>
            </w:pPr>
            <w:r w:rsidRPr="0043424C">
              <w:rPr>
                <w:rFonts w:cs="Arial"/>
              </w:rPr>
              <w:t>Badania geotechniczne. Oznaczenie i klasyfikacja gruntów. Część 1: Oznaczenie i opis.</w:t>
            </w:r>
          </w:p>
        </w:tc>
      </w:tr>
      <w:tr w:rsidR="00C7198C" w:rsidRPr="0043424C" w:rsidTr="0009348D">
        <w:trPr>
          <w:trHeight w:val="437"/>
        </w:trPr>
        <w:tc>
          <w:tcPr>
            <w:tcW w:w="1588" w:type="pct"/>
          </w:tcPr>
          <w:p w:rsidR="00C7198C" w:rsidRPr="0043424C" w:rsidRDefault="00C7198C" w:rsidP="0009348D">
            <w:pPr>
              <w:pStyle w:val="Styl1"/>
              <w:rPr>
                <w:rFonts w:cs="Arial"/>
                <w:lang w:val="de-DE"/>
              </w:rPr>
            </w:pPr>
            <w:r w:rsidRPr="0043424C">
              <w:rPr>
                <w:rFonts w:cs="Arial"/>
                <w:lang w:val="de-DE"/>
              </w:rPr>
              <w:t>PN-EN ISO 104688-2:2006</w:t>
            </w:r>
          </w:p>
        </w:tc>
        <w:tc>
          <w:tcPr>
            <w:tcW w:w="3412" w:type="pct"/>
          </w:tcPr>
          <w:p w:rsidR="00C7198C" w:rsidRPr="0043424C" w:rsidRDefault="00C7198C" w:rsidP="0009348D">
            <w:pPr>
              <w:pStyle w:val="Styl1"/>
              <w:rPr>
                <w:rFonts w:cs="Arial"/>
              </w:rPr>
            </w:pPr>
            <w:r w:rsidRPr="0043424C">
              <w:rPr>
                <w:rFonts w:cs="Arial"/>
              </w:rPr>
              <w:t>Badania geotechniczne. Oznaczenie i klasyfikacja gruntów. Część 2: Zasady klasyfikowania.</w:t>
            </w:r>
          </w:p>
        </w:tc>
      </w:tr>
      <w:tr w:rsidR="00C7198C" w:rsidRPr="0043424C" w:rsidTr="0009348D">
        <w:trPr>
          <w:trHeight w:val="401"/>
        </w:trPr>
        <w:tc>
          <w:tcPr>
            <w:tcW w:w="1588" w:type="pct"/>
          </w:tcPr>
          <w:p w:rsidR="00C7198C" w:rsidRPr="0043424C" w:rsidRDefault="00C7198C" w:rsidP="0009348D">
            <w:pPr>
              <w:pStyle w:val="Styl1"/>
              <w:rPr>
                <w:rFonts w:cs="Arial"/>
              </w:rPr>
            </w:pPr>
            <w:r w:rsidRPr="0043424C">
              <w:rPr>
                <w:rFonts w:cs="Arial"/>
              </w:rPr>
              <w:t>PN-B-02481:1998</w:t>
            </w:r>
          </w:p>
        </w:tc>
        <w:tc>
          <w:tcPr>
            <w:tcW w:w="3412" w:type="pct"/>
          </w:tcPr>
          <w:p w:rsidR="00C7198C" w:rsidRPr="0043424C" w:rsidRDefault="00C7198C" w:rsidP="0009348D">
            <w:pPr>
              <w:pStyle w:val="Styl1"/>
              <w:rPr>
                <w:rFonts w:cs="Arial"/>
              </w:rPr>
            </w:pPr>
            <w:r w:rsidRPr="0043424C">
              <w:rPr>
                <w:rFonts w:cs="Arial"/>
              </w:rPr>
              <w:t xml:space="preserve">Geotechnika. </w:t>
            </w:r>
            <w:proofErr w:type="spellStart"/>
            <w:r w:rsidRPr="0043424C">
              <w:rPr>
                <w:rFonts w:cs="Arial"/>
              </w:rPr>
              <w:t>Termonologia</w:t>
            </w:r>
            <w:proofErr w:type="spellEnd"/>
            <w:r w:rsidRPr="0043424C">
              <w:rPr>
                <w:rFonts w:cs="Arial"/>
              </w:rPr>
              <w:t xml:space="preserve"> podstawowa, symbole literowe i jednostki miar.</w:t>
            </w:r>
          </w:p>
        </w:tc>
      </w:tr>
      <w:tr w:rsidR="00C7198C" w:rsidRPr="0043424C" w:rsidTr="0009348D">
        <w:trPr>
          <w:trHeight w:val="224"/>
        </w:trPr>
        <w:tc>
          <w:tcPr>
            <w:tcW w:w="1588" w:type="pct"/>
          </w:tcPr>
          <w:p w:rsidR="00C7198C" w:rsidRPr="0043424C" w:rsidRDefault="00C7198C" w:rsidP="0009348D">
            <w:pPr>
              <w:pStyle w:val="Styl1"/>
              <w:ind w:right="-2"/>
              <w:rPr>
                <w:rFonts w:cs="Arial"/>
                <w:lang w:val="de-DE"/>
              </w:rPr>
            </w:pPr>
            <w:r w:rsidRPr="0043424C">
              <w:rPr>
                <w:rFonts w:cs="Arial"/>
                <w:lang w:val="de-DE"/>
              </w:rPr>
              <w:t>PN-EN-1610:2002</w:t>
            </w:r>
          </w:p>
          <w:p w:rsidR="00C7198C" w:rsidRPr="0043424C" w:rsidRDefault="00C7198C" w:rsidP="0009348D">
            <w:pPr>
              <w:pStyle w:val="Styl1"/>
              <w:ind w:right="-2"/>
              <w:rPr>
                <w:rFonts w:cs="Arial"/>
                <w:lang w:val="de-DE"/>
              </w:rPr>
            </w:pPr>
            <w:r w:rsidRPr="0043424C">
              <w:rPr>
                <w:rFonts w:cs="Arial"/>
                <w:lang w:val="de-DE"/>
              </w:rPr>
              <w:t>PN-EN-1610:2002/Ap1:2007</w:t>
            </w:r>
          </w:p>
        </w:tc>
        <w:tc>
          <w:tcPr>
            <w:tcW w:w="3412" w:type="pct"/>
          </w:tcPr>
          <w:p w:rsidR="00C7198C" w:rsidRPr="0043424C" w:rsidRDefault="00C7198C" w:rsidP="0009348D">
            <w:pPr>
              <w:pStyle w:val="Styl1"/>
              <w:ind w:right="-2"/>
              <w:rPr>
                <w:rFonts w:cs="Arial"/>
              </w:rPr>
            </w:pPr>
            <w:r w:rsidRPr="0043424C">
              <w:rPr>
                <w:rFonts w:cs="Arial"/>
              </w:rPr>
              <w:t>Budowa i badania przewodów kanalizacyjnych</w:t>
            </w:r>
          </w:p>
        </w:tc>
      </w:tr>
      <w:tr w:rsidR="00C7198C" w:rsidRPr="0043424C" w:rsidTr="0009348D">
        <w:trPr>
          <w:trHeight w:val="142"/>
        </w:trPr>
        <w:tc>
          <w:tcPr>
            <w:tcW w:w="1588" w:type="pct"/>
          </w:tcPr>
          <w:p w:rsidR="00C7198C" w:rsidRPr="0043424C" w:rsidRDefault="00C7198C" w:rsidP="0009348D">
            <w:pPr>
              <w:pStyle w:val="Styl1"/>
              <w:ind w:right="-2"/>
              <w:rPr>
                <w:rFonts w:cs="Arial"/>
              </w:rPr>
            </w:pPr>
            <w:r w:rsidRPr="0043424C">
              <w:rPr>
                <w:rFonts w:cs="Arial"/>
              </w:rPr>
              <w:t>PN-EN 752:2008</w:t>
            </w:r>
          </w:p>
        </w:tc>
        <w:tc>
          <w:tcPr>
            <w:tcW w:w="3412" w:type="pct"/>
          </w:tcPr>
          <w:p w:rsidR="00C7198C" w:rsidRPr="0043424C" w:rsidRDefault="00C7198C" w:rsidP="0009348D">
            <w:pPr>
              <w:pStyle w:val="Styl1"/>
              <w:ind w:right="-2"/>
              <w:rPr>
                <w:rFonts w:cs="Arial"/>
              </w:rPr>
            </w:pPr>
            <w:r w:rsidRPr="0043424C">
              <w:rPr>
                <w:rFonts w:cs="Arial"/>
              </w:rPr>
              <w:t xml:space="preserve">Zewnętrzne systemy kanalizacyjne. </w:t>
            </w:r>
          </w:p>
        </w:tc>
      </w:tr>
      <w:tr w:rsidR="00C7198C" w:rsidRPr="0043424C" w:rsidTr="0009348D">
        <w:trPr>
          <w:trHeight w:val="189"/>
        </w:trPr>
        <w:tc>
          <w:tcPr>
            <w:tcW w:w="1588" w:type="pct"/>
          </w:tcPr>
          <w:p w:rsidR="00C7198C" w:rsidRPr="0043424C" w:rsidRDefault="00C7198C" w:rsidP="0009348D">
            <w:pPr>
              <w:pStyle w:val="Styl1"/>
              <w:ind w:right="-2"/>
              <w:rPr>
                <w:rFonts w:cs="Arial"/>
              </w:rPr>
            </w:pPr>
            <w:r w:rsidRPr="0043424C">
              <w:rPr>
                <w:rFonts w:cs="Arial"/>
              </w:rPr>
              <w:t>PN-EN 476:2001</w:t>
            </w:r>
          </w:p>
        </w:tc>
        <w:tc>
          <w:tcPr>
            <w:tcW w:w="3412" w:type="pct"/>
          </w:tcPr>
          <w:p w:rsidR="00C7198C" w:rsidRPr="0043424C" w:rsidRDefault="00C7198C" w:rsidP="0009348D">
            <w:pPr>
              <w:pStyle w:val="Styl1"/>
              <w:ind w:right="-2"/>
              <w:rPr>
                <w:rFonts w:cs="Arial"/>
              </w:rPr>
            </w:pPr>
            <w:r w:rsidRPr="0043424C">
              <w:rPr>
                <w:rFonts w:cs="Arial"/>
              </w:rPr>
              <w:t xml:space="preserve">Wymagania ogólne dotyczące elementów stosowanych w </w:t>
            </w:r>
            <w:r w:rsidRPr="0043424C">
              <w:rPr>
                <w:rFonts w:cs="Arial"/>
              </w:rPr>
              <w:br/>
              <w:t>systemach kanalizacji grawitacyjnej</w:t>
            </w:r>
          </w:p>
        </w:tc>
      </w:tr>
      <w:tr w:rsidR="00C7198C" w:rsidRPr="0043424C" w:rsidTr="0009348D">
        <w:trPr>
          <w:trHeight w:val="411"/>
        </w:trPr>
        <w:tc>
          <w:tcPr>
            <w:tcW w:w="1588" w:type="pct"/>
          </w:tcPr>
          <w:p w:rsidR="00C7198C" w:rsidRPr="0043424C" w:rsidRDefault="00C7198C" w:rsidP="0009348D">
            <w:pPr>
              <w:pStyle w:val="Styl1"/>
              <w:rPr>
                <w:rFonts w:cs="Arial"/>
              </w:rPr>
            </w:pPr>
            <w:r w:rsidRPr="0043424C">
              <w:rPr>
                <w:rFonts w:cs="Arial"/>
              </w:rPr>
              <w:t>PN-B-01700:1999</w:t>
            </w:r>
          </w:p>
        </w:tc>
        <w:tc>
          <w:tcPr>
            <w:tcW w:w="3412" w:type="pct"/>
          </w:tcPr>
          <w:p w:rsidR="00C7198C" w:rsidRPr="0043424C" w:rsidRDefault="00C7198C" w:rsidP="0009348D">
            <w:pPr>
              <w:pStyle w:val="Styl1"/>
              <w:rPr>
                <w:rFonts w:cs="Arial"/>
              </w:rPr>
            </w:pPr>
            <w:r w:rsidRPr="0043424C">
              <w:rPr>
                <w:rFonts w:cs="Arial"/>
              </w:rPr>
              <w:t>Wodociągi i kanalizacje. Urządzenia i sieć zewnętrzna. Oznaczenia graficzne</w:t>
            </w:r>
          </w:p>
        </w:tc>
      </w:tr>
      <w:tr w:rsidR="00C7198C" w:rsidRPr="0043424C" w:rsidTr="0009348D">
        <w:trPr>
          <w:trHeight w:val="159"/>
        </w:trPr>
        <w:tc>
          <w:tcPr>
            <w:tcW w:w="1588" w:type="pct"/>
          </w:tcPr>
          <w:p w:rsidR="00C7198C" w:rsidRPr="0043424C" w:rsidRDefault="00C7198C" w:rsidP="0009348D">
            <w:pPr>
              <w:pStyle w:val="Styl1"/>
              <w:ind w:right="-286"/>
              <w:rPr>
                <w:rFonts w:cs="Arial"/>
                <w:lang w:val="en-US"/>
              </w:rPr>
            </w:pPr>
            <w:r w:rsidRPr="0043424C">
              <w:rPr>
                <w:rFonts w:cs="Arial"/>
                <w:lang w:val="en-US"/>
              </w:rPr>
              <w:t>PN-EN 1917:2004</w:t>
            </w:r>
          </w:p>
          <w:p w:rsidR="00C7198C" w:rsidRPr="0043424C" w:rsidRDefault="00C7198C" w:rsidP="0009348D">
            <w:pPr>
              <w:pStyle w:val="Styl1"/>
              <w:ind w:right="-286"/>
              <w:rPr>
                <w:rFonts w:cs="Arial"/>
                <w:lang w:val="en-US"/>
              </w:rPr>
            </w:pPr>
            <w:r w:rsidRPr="0043424C">
              <w:rPr>
                <w:rFonts w:cs="Arial"/>
                <w:lang w:val="en-US"/>
              </w:rPr>
              <w:t>PN-EN 1917:2004</w:t>
            </w:r>
          </w:p>
          <w:p w:rsidR="00C7198C" w:rsidRPr="0043424C" w:rsidRDefault="00C7198C" w:rsidP="0009348D">
            <w:pPr>
              <w:pStyle w:val="Styl1"/>
              <w:ind w:right="-286"/>
              <w:rPr>
                <w:rFonts w:cs="Arial"/>
                <w:lang w:val="en-US"/>
              </w:rPr>
            </w:pPr>
            <w:r w:rsidRPr="0043424C">
              <w:rPr>
                <w:rFonts w:cs="Arial"/>
                <w:lang w:val="en-US"/>
              </w:rPr>
              <w:t>/AC:2009</w:t>
            </w:r>
          </w:p>
        </w:tc>
        <w:tc>
          <w:tcPr>
            <w:tcW w:w="3412" w:type="pct"/>
          </w:tcPr>
          <w:p w:rsidR="00C7198C" w:rsidRPr="0043424C" w:rsidRDefault="00C7198C" w:rsidP="0009348D">
            <w:pPr>
              <w:pStyle w:val="Styl1"/>
              <w:ind w:right="-286"/>
              <w:rPr>
                <w:rFonts w:cs="Arial"/>
              </w:rPr>
            </w:pPr>
            <w:r w:rsidRPr="0043424C">
              <w:rPr>
                <w:rFonts w:cs="Arial"/>
              </w:rPr>
              <w:t xml:space="preserve">Studzienki włazowe i </w:t>
            </w:r>
            <w:proofErr w:type="spellStart"/>
            <w:r w:rsidRPr="0043424C">
              <w:rPr>
                <w:rFonts w:cs="Arial"/>
              </w:rPr>
              <w:t>niewłazowe</w:t>
            </w:r>
            <w:proofErr w:type="spellEnd"/>
            <w:r w:rsidRPr="0043424C">
              <w:rPr>
                <w:rFonts w:cs="Arial"/>
              </w:rPr>
              <w:t xml:space="preserve"> z betonu niezbrojonego, </w:t>
            </w:r>
          </w:p>
          <w:p w:rsidR="00C7198C" w:rsidRPr="0043424C" w:rsidRDefault="00C7198C" w:rsidP="0009348D">
            <w:pPr>
              <w:pStyle w:val="Styl1"/>
              <w:ind w:right="-286"/>
              <w:rPr>
                <w:rFonts w:cs="Arial"/>
              </w:rPr>
            </w:pPr>
            <w:r w:rsidRPr="0043424C">
              <w:rPr>
                <w:rFonts w:cs="Arial"/>
              </w:rPr>
              <w:t>z betonu zbrojonego włóknem stalowym i żelbetowe</w:t>
            </w:r>
          </w:p>
        </w:tc>
      </w:tr>
      <w:tr w:rsidR="00C7198C" w:rsidRPr="0043424C" w:rsidTr="0009348D">
        <w:trPr>
          <w:trHeight w:val="435"/>
        </w:trPr>
        <w:tc>
          <w:tcPr>
            <w:tcW w:w="1588" w:type="pct"/>
          </w:tcPr>
          <w:p w:rsidR="00C7198C" w:rsidRPr="0043424C" w:rsidRDefault="00C7198C" w:rsidP="0009348D">
            <w:pPr>
              <w:pStyle w:val="Styl1"/>
              <w:ind w:right="-286"/>
              <w:rPr>
                <w:rFonts w:cs="Arial"/>
              </w:rPr>
            </w:pPr>
            <w:r w:rsidRPr="0043424C">
              <w:rPr>
                <w:rFonts w:cs="Arial"/>
              </w:rPr>
              <w:t>PN-EN 13101:2005</w:t>
            </w:r>
          </w:p>
        </w:tc>
        <w:tc>
          <w:tcPr>
            <w:tcW w:w="3412" w:type="pct"/>
          </w:tcPr>
          <w:p w:rsidR="00C7198C" w:rsidRPr="0043424C" w:rsidRDefault="00C7198C" w:rsidP="0009348D">
            <w:pPr>
              <w:pStyle w:val="Styl1"/>
              <w:ind w:right="-286"/>
              <w:rPr>
                <w:rFonts w:cs="Arial"/>
              </w:rPr>
            </w:pPr>
            <w:r w:rsidRPr="0043424C">
              <w:rPr>
                <w:rFonts w:cs="Arial"/>
              </w:rPr>
              <w:t xml:space="preserve">Stopnie do studzienek włazowych. Wymagania, znakowanie, </w:t>
            </w:r>
          </w:p>
          <w:p w:rsidR="00C7198C" w:rsidRPr="0043424C" w:rsidRDefault="00C7198C" w:rsidP="0009348D">
            <w:pPr>
              <w:pStyle w:val="Styl1"/>
              <w:ind w:right="-286"/>
              <w:rPr>
                <w:rFonts w:cs="Arial"/>
              </w:rPr>
            </w:pPr>
            <w:r w:rsidRPr="0043424C">
              <w:rPr>
                <w:rFonts w:cs="Arial"/>
              </w:rPr>
              <w:t>badania i ocena zgodności.</w:t>
            </w:r>
          </w:p>
        </w:tc>
      </w:tr>
      <w:tr w:rsidR="00C7198C" w:rsidRPr="0043424C" w:rsidTr="0009348D">
        <w:trPr>
          <w:trHeight w:val="590"/>
        </w:trPr>
        <w:tc>
          <w:tcPr>
            <w:tcW w:w="1588" w:type="pct"/>
          </w:tcPr>
          <w:p w:rsidR="00C7198C" w:rsidRPr="0043424C" w:rsidRDefault="00C7198C" w:rsidP="0009348D">
            <w:pPr>
              <w:pStyle w:val="Styl1"/>
              <w:ind w:right="-286"/>
              <w:rPr>
                <w:rFonts w:cs="Arial"/>
              </w:rPr>
            </w:pPr>
            <w:r w:rsidRPr="0043424C">
              <w:rPr>
                <w:rFonts w:cs="Arial"/>
              </w:rPr>
              <w:t>PN-EN 124-1:2015-07</w:t>
            </w:r>
          </w:p>
        </w:tc>
        <w:tc>
          <w:tcPr>
            <w:tcW w:w="3412" w:type="pct"/>
          </w:tcPr>
          <w:p w:rsidR="00C7198C" w:rsidRPr="0043424C" w:rsidRDefault="00C7198C" w:rsidP="0009348D">
            <w:pPr>
              <w:pStyle w:val="Styl1"/>
              <w:ind w:right="-286"/>
              <w:rPr>
                <w:rFonts w:cs="Arial"/>
              </w:rPr>
            </w:pPr>
            <w:r w:rsidRPr="0043424C">
              <w:rPr>
                <w:rFonts w:cs="Arial"/>
              </w:rPr>
              <w:t xml:space="preserve">Zwieńczenia wpustów i studzienek kanalizacyjnych do nawierzchni </w:t>
            </w:r>
          </w:p>
          <w:p w:rsidR="00C7198C" w:rsidRPr="0043424C" w:rsidRDefault="00C7198C" w:rsidP="0009348D">
            <w:pPr>
              <w:pStyle w:val="Styl1"/>
              <w:ind w:right="-286"/>
              <w:rPr>
                <w:rFonts w:cs="Arial"/>
              </w:rPr>
            </w:pPr>
            <w:r w:rsidRPr="0043424C">
              <w:rPr>
                <w:rFonts w:cs="Arial"/>
              </w:rPr>
              <w:t xml:space="preserve">dla ruchu pieszego i Kołowego. Zasady konstrukcji, badania </w:t>
            </w:r>
          </w:p>
          <w:p w:rsidR="00C7198C" w:rsidRPr="0043424C" w:rsidRDefault="00C7198C" w:rsidP="0009348D">
            <w:pPr>
              <w:pStyle w:val="Styl1"/>
              <w:ind w:right="-286"/>
              <w:rPr>
                <w:rFonts w:cs="Arial"/>
              </w:rPr>
            </w:pPr>
            <w:r w:rsidRPr="0043424C">
              <w:rPr>
                <w:rFonts w:cs="Arial"/>
              </w:rPr>
              <w:t>typu, znakowanie, sterowanie jakością</w:t>
            </w:r>
          </w:p>
        </w:tc>
      </w:tr>
      <w:tr w:rsidR="00C7198C" w:rsidRPr="0043424C" w:rsidTr="0009348D">
        <w:trPr>
          <w:trHeight w:val="616"/>
        </w:trPr>
        <w:tc>
          <w:tcPr>
            <w:tcW w:w="1588" w:type="pct"/>
          </w:tcPr>
          <w:p w:rsidR="00C7198C" w:rsidRPr="0043424C" w:rsidRDefault="00C7198C" w:rsidP="0009348D">
            <w:pPr>
              <w:pStyle w:val="Styl1"/>
              <w:rPr>
                <w:rFonts w:cs="Arial"/>
              </w:rPr>
            </w:pPr>
            <w:r w:rsidRPr="0043424C">
              <w:rPr>
                <w:rFonts w:cs="Arial"/>
              </w:rPr>
              <w:t>PN-EN 13476-1:2008</w:t>
            </w:r>
          </w:p>
        </w:tc>
        <w:tc>
          <w:tcPr>
            <w:tcW w:w="3412" w:type="pct"/>
          </w:tcPr>
          <w:p w:rsidR="00C7198C" w:rsidRPr="0043424C" w:rsidRDefault="00C7198C" w:rsidP="0009348D">
            <w:pPr>
              <w:pStyle w:val="Styl1"/>
              <w:rPr>
                <w:rFonts w:cs="Arial"/>
              </w:rPr>
            </w:pPr>
            <w:r w:rsidRPr="0043424C">
              <w:rPr>
                <w:rFonts w:cs="Arial"/>
              </w:rPr>
              <w:t xml:space="preserve">Systemy przewodów rurowych z tworzyw sztucznych do podziemnego bezciśnieniowego odwadniania i kanalizacji. Systemy przewodów rurowych o ściankach strukturalnych z </w:t>
            </w:r>
            <w:proofErr w:type="spellStart"/>
            <w:r w:rsidRPr="0043424C">
              <w:rPr>
                <w:rFonts w:cs="Arial"/>
              </w:rPr>
              <w:t>nieplastyfikowanego</w:t>
            </w:r>
            <w:proofErr w:type="spellEnd"/>
            <w:r w:rsidRPr="0043424C">
              <w:rPr>
                <w:rFonts w:cs="Arial"/>
              </w:rPr>
              <w:t xml:space="preserve"> </w:t>
            </w:r>
            <w:proofErr w:type="spellStart"/>
            <w:r w:rsidRPr="0043424C">
              <w:rPr>
                <w:rFonts w:cs="Arial"/>
              </w:rPr>
              <w:t>poli</w:t>
            </w:r>
            <w:proofErr w:type="spellEnd"/>
            <w:r w:rsidRPr="0043424C">
              <w:rPr>
                <w:rFonts w:cs="Arial"/>
              </w:rPr>
              <w:t xml:space="preserve">(chlorku winylu) (PVC-U), polipropylenu (PP) i polietylenu (PE). </w:t>
            </w:r>
          </w:p>
          <w:p w:rsidR="00C7198C" w:rsidRPr="0043424C" w:rsidRDefault="00C7198C" w:rsidP="0009348D">
            <w:pPr>
              <w:pStyle w:val="Styl1"/>
              <w:rPr>
                <w:rFonts w:cs="Arial"/>
              </w:rPr>
            </w:pPr>
            <w:r w:rsidRPr="0043424C">
              <w:rPr>
                <w:rFonts w:cs="Arial"/>
              </w:rPr>
              <w:t>Część1: Wymagania ogólne i właściwości użytkowe.</w:t>
            </w:r>
          </w:p>
        </w:tc>
      </w:tr>
      <w:tr w:rsidR="00C7198C" w:rsidRPr="0043424C" w:rsidTr="0009348D">
        <w:trPr>
          <w:trHeight w:val="616"/>
        </w:trPr>
        <w:tc>
          <w:tcPr>
            <w:tcW w:w="1588" w:type="pct"/>
          </w:tcPr>
          <w:p w:rsidR="00C7198C" w:rsidRPr="0043424C" w:rsidRDefault="00C7198C" w:rsidP="0009348D">
            <w:pPr>
              <w:pStyle w:val="Styl1"/>
              <w:rPr>
                <w:rFonts w:cs="Arial"/>
              </w:rPr>
            </w:pPr>
            <w:r w:rsidRPr="0043424C">
              <w:rPr>
                <w:rFonts w:cs="Arial"/>
              </w:rPr>
              <w:t>PN-EN 13476-2:2008</w:t>
            </w:r>
          </w:p>
        </w:tc>
        <w:tc>
          <w:tcPr>
            <w:tcW w:w="3412" w:type="pct"/>
          </w:tcPr>
          <w:p w:rsidR="00C7198C" w:rsidRPr="0043424C" w:rsidRDefault="00C7198C" w:rsidP="0009348D">
            <w:pPr>
              <w:pStyle w:val="Styl1"/>
              <w:rPr>
                <w:rFonts w:cs="Arial"/>
              </w:rPr>
            </w:pPr>
            <w:r w:rsidRPr="0043424C">
              <w:rPr>
                <w:rFonts w:cs="Arial"/>
              </w:rPr>
              <w:t xml:space="preserve">Systemy przewodów rurowych z tworzyw sztucznych do podziemnego bezciśnieniowego odwadniania i kanalizacji. Systemy przewodów rurowych o ściankach strukturalnych z </w:t>
            </w:r>
            <w:proofErr w:type="spellStart"/>
            <w:r w:rsidRPr="0043424C">
              <w:rPr>
                <w:rFonts w:cs="Arial"/>
              </w:rPr>
              <w:t>nieplastyfikowanego</w:t>
            </w:r>
            <w:proofErr w:type="spellEnd"/>
            <w:r w:rsidRPr="0043424C">
              <w:rPr>
                <w:rFonts w:cs="Arial"/>
              </w:rPr>
              <w:t xml:space="preserve"> </w:t>
            </w:r>
            <w:proofErr w:type="spellStart"/>
            <w:r w:rsidRPr="0043424C">
              <w:rPr>
                <w:rFonts w:cs="Arial"/>
              </w:rPr>
              <w:t>poli</w:t>
            </w:r>
            <w:proofErr w:type="spellEnd"/>
            <w:r w:rsidRPr="0043424C">
              <w:rPr>
                <w:rFonts w:cs="Arial"/>
              </w:rPr>
              <w:t xml:space="preserve">(chlorku winylu) (PVC-U), polipropylenu (PP) i polietylenu (PE). </w:t>
            </w:r>
          </w:p>
          <w:p w:rsidR="00C7198C" w:rsidRPr="0043424C" w:rsidRDefault="00C7198C" w:rsidP="0009348D">
            <w:pPr>
              <w:pStyle w:val="Styl1"/>
              <w:rPr>
                <w:rFonts w:cs="Arial"/>
              </w:rPr>
            </w:pPr>
            <w:r w:rsidRPr="0043424C">
              <w:rPr>
                <w:rFonts w:cs="Arial"/>
              </w:rPr>
              <w:t>Część2: Specyfikacje rur i kształtek o gładkich powierzchniach wewnętrznych i zewnętrznych oraz systemu, typ A.</w:t>
            </w:r>
          </w:p>
          <w:p w:rsidR="00C7198C" w:rsidRPr="0043424C" w:rsidRDefault="00C7198C" w:rsidP="0009348D">
            <w:pPr>
              <w:pStyle w:val="Styl1"/>
              <w:rPr>
                <w:rFonts w:cs="Arial"/>
              </w:rPr>
            </w:pPr>
          </w:p>
        </w:tc>
      </w:tr>
      <w:tr w:rsidR="00C7198C" w:rsidRPr="0043424C" w:rsidTr="0009348D">
        <w:trPr>
          <w:trHeight w:val="616"/>
        </w:trPr>
        <w:tc>
          <w:tcPr>
            <w:tcW w:w="1588" w:type="pct"/>
          </w:tcPr>
          <w:p w:rsidR="00C7198C" w:rsidRPr="0043424C" w:rsidRDefault="00C7198C" w:rsidP="0009348D">
            <w:pPr>
              <w:pStyle w:val="Styl1"/>
              <w:rPr>
                <w:rFonts w:cs="Arial"/>
              </w:rPr>
            </w:pPr>
            <w:r w:rsidRPr="0043424C">
              <w:rPr>
                <w:rFonts w:cs="Arial"/>
              </w:rPr>
              <w:t>PN-EN 13476-3:2008</w:t>
            </w:r>
          </w:p>
        </w:tc>
        <w:tc>
          <w:tcPr>
            <w:tcW w:w="3412" w:type="pct"/>
          </w:tcPr>
          <w:p w:rsidR="00C7198C" w:rsidRPr="0043424C" w:rsidRDefault="00C7198C" w:rsidP="0009348D">
            <w:pPr>
              <w:pStyle w:val="Styl1"/>
              <w:rPr>
                <w:rFonts w:cs="Arial"/>
              </w:rPr>
            </w:pPr>
            <w:r w:rsidRPr="0043424C">
              <w:rPr>
                <w:rFonts w:cs="Arial"/>
              </w:rPr>
              <w:t xml:space="preserve">Systemy przewodów rurowych z tworzyw sztucznych do podziemnego bezciśnieniowego odwadniania i kanalizacji. Systemy przewodów rurowych o ściankach strukturalnych z </w:t>
            </w:r>
            <w:proofErr w:type="spellStart"/>
            <w:r w:rsidRPr="0043424C">
              <w:rPr>
                <w:rFonts w:cs="Arial"/>
              </w:rPr>
              <w:t>nieplastyfikowanego</w:t>
            </w:r>
            <w:proofErr w:type="spellEnd"/>
            <w:r w:rsidRPr="0043424C">
              <w:rPr>
                <w:rFonts w:cs="Arial"/>
              </w:rPr>
              <w:t xml:space="preserve"> </w:t>
            </w:r>
            <w:proofErr w:type="spellStart"/>
            <w:r w:rsidRPr="0043424C">
              <w:rPr>
                <w:rFonts w:cs="Arial"/>
              </w:rPr>
              <w:t>poli</w:t>
            </w:r>
            <w:proofErr w:type="spellEnd"/>
            <w:r w:rsidRPr="0043424C">
              <w:rPr>
                <w:rFonts w:cs="Arial"/>
              </w:rPr>
              <w:t xml:space="preserve">(chlorku winylu) (PVC-U), polipropylenu (PP) i polietylenu (PE). </w:t>
            </w:r>
          </w:p>
          <w:p w:rsidR="00C7198C" w:rsidRPr="0043424C" w:rsidRDefault="00C7198C" w:rsidP="0009348D">
            <w:pPr>
              <w:pStyle w:val="Styl1"/>
              <w:rPr>
                <w:rFonts w:cs="Arial"/>
              </w:rPr>
            </w:pPr>
            <w:r w:rsidRPr="0043424C">
              <w:rPr>
                <w:rFonts w:cs="Arial"/>
              </w:rPr>
              <w:t>Część3: Specyfikacje rur i kształtek o gładkiej powierzchni wewnętrznej i profilowanej powierzchni zewnętrznej oraz systemu, typ B.</w:t>
            </w:r>
          </w:p>
        </w:tc>
      </w:tr>
      <w:tr w:rsidR="00C7198C" w:rsidRPr="0043424C" w:rsidTr="0009348D">
        <w:trPr>
          <w:trHeight w:val="616"/>
        </w:trPr>
        <w:tc>
          <w:tcPr>
            <w:tcW w:w="1588" w:type="pct"/>
          </w:tcPr>
          <w:p w:rsidR="00C7198C" w:rsidRPr="0043424C" w:rsidRDefault="00C7198C" w:rsidP="0009348D">
            <w:pPr>
              <w:pStyle w:val="Styl1"/>
              <w:rPr>
                <w:rFonts w:cs="Arial"/>
                <w:lang w:val="de-DE"/>
              </w:rPr>
            </w:pPr>
            <w:r w:rsidRPr="0043424C">
              <w:rPr>
                <w:rFonts w:cs="Arial"/>
                <w:lang w:val="de-DE"/>
              </w:rPr>
              <w:t>PN-EN 1852-1:2010</w:t>
            </w:r>
          </w:p>
          <w:p w:rsidR="00C7198C" w:rsidRPr="0043424C" w:rsidRDefault="00C7198C" w:rsidP="0009348D">
            <w:pPr>
              <w:pStyle w:val="Styl1"/>
              <w:rPr>
                <w:rFonts w:cs="Arial"/>
                <w:lang w:val="de-DE"/>
              </w:rPr>
            </w:pPr>
            <w:r w:rsidRPr="0043424C">
              <w:rPr>
                <w:rFonts w:cs="Arial"/>
                <w:lang w:val="de-DE"/>
              </w:rPr>
              <w:t>/Ap1:2010</w:t>
            </w:r>
          </w:p>
        </w:tc>
        <w:tc>
          <w:tcPr>
            <w:tcW w:w="3412" w:type="pct"/>
          </w:tcPr>
          <w:p w:rsidR="00C7198C" w:rsidRPr="0043424C" w:rsidRDefault="00C7198C" w:rsidP="0009348D">
            <w:pPr>
              <w:pStyle w:val="Styl1"/>
              <w:rPr>
                <w:rFonts w:cs="Arial"/>
              </w:rPr>
            </w:pPr>
            <w:r w:rsidRPr="0043424C">
              <w:rPr>
                <w:rFonts w:cs="Arial"/>
              </w:rPr>
              <w:t>Systemy przewodowe z tworzyw sztucznych. Podziemne bezciśnieniowe systemy przewodowe z polipropylenu (PP) do odwadniania i kanalizacji. Wymagania dotyczące rur, kształtek i systemu</w:t>
            </w:r>
          </w:p>
        </w:tc>
      </w:tr>
      <w:tr w:rsidR="00C7198C" w:rsidRPr="0043424C" w:rsidTr="0009348D">
        <w:trPr>
          <w:trHeight w:val="828"/>
        </w:trPr>
        <w:tc>
          <w:tcPr>
            <w:tcW w:w="1588" w:type="pct"/>
          </w:tcPr>
          <w:p w:rsidR="00C7198C" w:rsidRPr="0043424C" w:rsidRDefault="00C7198C" w:rsidP="0009348D">
            <w:pPr>
              <w:pStyle w:val="Styl1"/>
              <w:rPr>
                <w:rFonts w:cs="Arial"/>
              </w:rPr>
            </w:pPr>
            <w:r w:rsidRPr="0043424C">
              <w:rPr>
                <w:rFonts w:cs="Arial"/>
              </w:rPr>
              <w:t>PN-EN 1852-2:2003</w:t>
            </w:r>
          </w:p>
        </w:tc>
        <w:tc>
          <w:tcPr>
            <w:tcW w:w="3412" w:type="pct"/>
          </w:tcPr>
          <w:p w:rsidR="00C7198C" w:rsidRPr="0043424C" w:rsidRDefault="00C7198C" w:rsidP="0009348D">
            <w:pPr>
              <w:pStyle w:val="Styl1"/>
              <w:rPr>
                <w:rFonts w:cs="Arial"/>
              </w:rPr>
            </w:pPr>
            <w:r w:rsidRPr="0043424C">
              <w:rPr>
                <w:rFonts w:cs="Arial"/>
              </w:rPr>
              <w:t>Wymagania dotyczące rur, kształtek i systemu. Systemy przewodów rurowych z tworzyw sztucznych do bezciśnieniowej  kanalizacji deszczowej i ściekowej. Polipropylen (PP). Część 2: Zalecenia dotyczące oceny zgodności</w:t>
            </w:r>
          </w:p>
        </w:tc>
      </w:tr>
      <w:tr w:rsidR="00BD4B94" w:rsidRPr="00BD4B94" w:rsidTr="00AC58E8">
        <w:trPr>
          <w:trHeight w:val="159"/>
        </w:trPr>
        <w:tc>
          <w:tcPr>
            <w:tcW w:w="1588" w:type="pct"/>
          </w:tcPr>
          <w:p w:rsidR="00C7198C" w:rsidRPr="00BD4B94" w:rsidRDefault="00C7198C" w:rsidP="0009348D">
            <w:pPr>
              <w:pStyle w:val="Styl1"/>
              <w:ind w:right="-286"/>
              <w:rPr>
                <w:rFonts w:cs="Arial"/>
                <w:lang w:val="de-DE"/>
              </w:rPr>
            </w:pPr>
            <w:r w:rsidRPr="00BD4B94">
              <w:rPr>
                <w:rFonts w:cs="Arial"/>
                <w:bCs/>
              </w:rPr>
              <w:t>PN-C-89221</w:t>
            </w:r>
            <w:r w:rsidR="00EA3E9F" w:rsidRPr="00BD4B94">
              <w:rPr>
                <w:rFonts w:cs="Arial"/>
                <w:bCs/>
              </w:rPr>
              <w:t>:1998</w:t>
            </w:r>
          </w:p>
        </w:tc>
        <w:tc>
          <w:tcPr>
            <w:tcW w:w="3412" w:type="pct"/>
          </w:tcPr>
          <w:p w:rsidR="00C7198C" w:rsidRPr="00BD4B94" w:rsidRDefault="00C7198C" w:rsidP="00EA3E9F">
            <w:pPr>
              <w:pStyle w:val="Styl1"/>
              <w:ind w:right="-286"/>
              <w:rPr>
                <w:rFonts w:cs="Arial"/>
              </w:rPr>
            </w:pPr>
            <w:r w:rsidRPr="00BD4B94">
              <w:rPr>
                <w:rFonts w:cs="Arial"/>
                <w:bCs/>
              </w:rPr>
              <w:t>Rury z tworzyw sztucznych. Rury drenarskie karbowane z niezmiękczonego polichlorku winylu (PVC-U).</w:t>
            </w:r>
          </w:p>
        </w:tc>
      </w:tr>
      <w:tr w:rsidR="00BD4B94" w:rsidRPr="00BD4B94" w:rsidTr="00AC58E8">
        <w:trPr>
          <w:trHeight w:val="151"/>
        </w:trPr>
        <w:tc>
          <w:tcPr>
            <w:tcW w:w="1588" w:type="pct"/>
          </w:tcPr>
          <w:p w:rsidR="00C7198C" w:rsidRPr="00BD4B94" w:rsidRDefault="00C7198C" w:rsidP="0009348D">
            <w:pPr>
              <w:pStyle w:val="Styl1"/>
              <w:rPr>
                <w:rFonts w:cs="Arial"/>
              </w:rPr>
            </w:pPr>
            <w:r w:rsidRPr="00BD4B94">
              <w:rPr>
                <w:rFonts w:cs="Arial"/>
              </w:rPr>
              <w:t>PN-EN 1401-1:2009</w:t>
            </w:r>
          </w:p>
        </w:tc>
        <w:tc>
          <w:tcPr>
            <w:tcW w:w="3412" w:type="pct"/>
          </w:tcPr>
          <w:p w:rsidR="00C7198C" w:rsidRPr="00BD4B94" w:rsidRDefault="00C7198C" w:rsidP="0009348D">
            <w:pPr>
              <w:pStyle w:val="Styl1"/>
              <w:rPr>
                <w:rFonts w:cs="Arial"/>
              </w:rPr>
            </w:pPr>
            <w:r w:rsidRPr="00BD4B94">
              <w:rPr>
                <w:rFonts w:cs="Arial"/>
              </w:rPr>
              <w:t xml:space="preserve">Systemy przewodów rurowych do </w:t>
            </w:r>
            <w:proofErr w:type="spellStart"/>
            <w:r w:rsidRPr="00BD4B94">
              <w:rPr>
                <w:rFonts w:cs="Arial"/>
              </w:rPr>
              <w:t>bezcisnieniowej</w:t>
            </w:r>
            <w:proofErr w:type="spellEnd"/>
            <w:r w:rsidRPr="00BD4B94">
              <w:rPr>
                <w:rFonts w:cs="Arial"/>
              </w:rPr>
              <w:t xml:space="preserve"> podziemnej kanalizacji deszczowej i sanitarnej – </w:t>
            </w:r>
            <w:proofErr w:type="spellStart"/>
            <w:r w:rsidRPr="00BD4B94">
              <w:rPr>
                <w:rFonts w:cs="Arial"/>
              </w:rPr>
              <w:t>nieplastyfikowany</w:t>
            </w:r>
            <w:proofErr w:type="spellEnd"/>
            <w:r w:rsidRPr="00BD4B94">
              <w:rPr>
                <w:rFonts w:cs="Arial"/>
              </w:rPr>
              <w:t xml:space="preserve"> </w:t>
            </w:r>
            <w:proofErr w:type="spellStart"/>
            <w:r w:rsidRPr="00BD4B94">
              <w:rPr>
                <w:rFonts w:cs="Arial"/>
              </w:rPr>
              <w:t>poli</w:t>
            </w:r>
            <w:proofErr w:type="spellEnd"/>
            <w:r w:rsidRPr="00BD4B94">
              <w:rPr>
                <w:rFonts w:cs="Arial"/>
              </w:rPr>
              <w:t>(chlorek winylu) (PVC-U) Część 1: Specyfikacja rur, kształtek i systemu.</w:t>
            </w:r>
          </w:p>
        </w:tc>
      </w:tr>
      <w:tr w:rsidR="00C7198C" w:rsidRPr="0043424C" w:rsidTr="00AC58E8">
        <w:trPr>
          <w:trHeight w:val="151"/>
        </w:trPr>
        <w:tc>
          <w:tcPr>
            <w:tcW w:w="1588" w:type="pct"/>
          </w:tcPr>
          <w:p w:rsidR="00C7198C" w:rsidRPr="0043424C" w:rsidRDefault="00C7198C" w:rsidP="0009348D">
            <w:pPr>
              <w:pStyle w:val="Styl1"/>
              <w:rPr>
                <w:rFonts w:cs="Arial"/>
                <w:bCs/>
                <w:szCs w:val="22"/>
              </w:rPr>
            </w:pPr>
            <w:r w:rsidRPr="0043424C">
              <w:rPr>
                <w:rFonts w:cs="Arial"/>
                <w:bCs/>
                <w:szCs w:val="22"/>
              </w:rPr>
              <w:t>PN-EN 13598-1:2011</w:t>
            </w:r>
          </w:p>
        </w:tc>
        <w:tc>
          <w:tcPr>
            <w:tcW w:w="3412" w:type="pct"/>
          </w:tcPr>
          <w:p w:rsidR="00C7198C" w:rsidRPr="0043424C" w:rsidRDefault="00C7198C" w:rsidP="0009348D">
            <w:pPr>
              <w:pStyle w:val="Styl1"/>
              <w:rPr>
                <w:rFonts w:cs="Arial"/>
                <w:bCs/>
                <w:szCs w:val="22"/>
              </w:rPr>
            </w:pPr>
            <w:r w:rsidRPr="0043424C">
              <w:rPr>
                <w:rFonts w:cs="Arial"/>
                <w:bCs/>
                <w:szCs w:val="22"/>
              </w:rPr>
              <w:t xml:space="preserve">Systemy przewodów rurowych z tworzyw sztucznych do podziemnej bezciśnieniowej kanalizacji deszczowej i sanitarnej. </w:t>
            </w:r>
            <w:proofErr w:type="spellStart"/>
            <w:r w:rsidRPr="0043424C">
              <w:rPr>
                <w:rFonts w:cs="Arial"/>
                <w:bCs/>
                <w:szCs w:val="22"/>
              </w:rPr>
              <w:t>Nieplastyfikowany</w:t>
            </w:r>
            <w:proofErr w:type="spellEnd"/>
            <w:r w:rsidRPr="0043424C">
              <w:rPr>
                <w:rFonts w:cs="Arial"/>
                <w:bCs/>
                <w:szCs w:val="22"/>
              </w:rPr>
              <w:t xml:space="preserve"> </w:t>
            </w:r>
            <w:proofErr w:type="spellStart"/>
            <w:r w:rsidRPr="0043424C">
              <w:rPr>
                <w:rFonts w:cs="Arial"/>
                <w:bCs/>
                <w:szCs w:val="22"/>
              </w:rPr>
              <w:t>poli</w:t>
            </w:r>
            <w:proofErr w:type="spellEnd"/>
            <w:r w:rsidRPr="0043424C">
              <w:rPr>
                <w:rFonts w:cs="Arial"/>
                <w:bCs/>
                <w:szCs w:val="22"/>
              </w:rPr>
              <w:t xml:space="preserve">(chlorek winylu), polipropylen (PP) i polietylen (PE). Część1: Specyfikacje techniczne kształtek pomocniczych wraz z płytkimi studzienkami </w:t>
            </w:r>
            <w:proofErr w:type="spellStart"/>
            <w:r w:rsidRPr="0043424C">
              <w:rPr>
                <w:rFonts w:cs="Arial"/>
                <w:bCs/>
                <w:szCs w:val="22"/>
              </w:rPr>
              <w:t>niewłazowymi</w:t>
            </w:r>
            <w:proofErr w:type="spellEnd"/>
            <w:r w:rsidRPr="0043424C">
              <w:rPr>
                <w:rFonts w:cs="Arial"/>
                <w:bCs/>
                <w:szCs w:val="22"/>
              </w:rPr>
              <w:t>.</w:t>
            </w:r>
          </w:p>
        </w:tc>
      </w:tr>
      <w:tr w:rsidR="00C7198C" w:rsidRPr="0043424C" w:rsidTr="00AC58E8">
        <w:trPr>
          <w:trHeight w:val="151"/>
        </w:trPr>
        <w:tc>
          <w:tcPr>
            <w:tcW w:w="1588" w:type="pct"/>
          </w:tcPr>
          <w:p w:rsidR="00C7198C" w:rsidRPr="0043424C" w:rsidRDefault="00C7198C" w:rsidP="0009348D">
            <w:pPr>
              <w:pStyle w:val="Styl1"/>
              <w:rPr>
                <w:rFonts w:cs="Arial"/>
                <w:bCs/>
                <w:szCs w:val="22"/>
              </w:rPr>
            </w:pPr>
            <w:r w:rsidRPr="0043424C">
              <w:rPr>
                <w:rFonts w:cs="Arial"/>
                <w:bCs/>
                <w:szCs w:val="22"/>
              </w:rPr>
              <w:t>PN-EN 13598-2:2009</w:t>
            </w:r>
          </w:p>
        </w:tc>
        <w:tc>
          <w:tcPr>
            <w:tcW w:w="3412" w:type="pct"/>
          </w:tcPr>
          <w:p w:rsidR="00C7198C" w:rsidRPr="0043424C" w:rsidRDefault="00C7198C" w:rsidP="0009348D">
            <w:pPr>
              <w:pStyle w:val="Styl1"/>
              <w:rPr>
                <w:rFonts w:cs="Arial"/>
                <w:bCs/>
                <w:szCs w:val="22"/>
              </w:rPr>
            </w:pPr>
            <w:r w:rsidRPr="0043424C">
              <w:rPr>
                <w:rFonts w:cs="Arial"/>
                <w:bCs/>
                <w:szCs w:val="22"/>
              </w:rPr>
              <w:t xml:space="preserve">Systemy przewodów rurowych z tworzyw sztucznych do podziemnej bezciśnieniowej kanalizacji deszczowej i sanitarnej. </w:t>
            </w:r>
            <w:proofErr w:type="spellStart"/>
            <w:r w:rsidRPr="0043424C">
              <w:rPr>
                <w:rFonts w:cs="Arial"/>
                <w:bCs/>
                <w:szCs w:val="22"/>
              </w:rPr>
              <w:t>Nieplastyfikowany</w:t>
            </w:r>
            <w:proofErr w:type="spellEnd"/>
            <w:r w:rsidRPr="0043424C">
              <w:rPr>
                <w:rFonts w:cs="Arial"/>
                <w:bCs/>
                <w:szCs w:val="22"/>
              </w:rPr>
              <w:t xml:space="preserve"> </w:t>
            </w:r>
            <w:proofErr w:type="spellStart"/>
            <w:r w:rsidRPr="0043424C">
              <w:rPr>
                <w:rFonts w:cs="Arial"/>
                <w:bCs/>
                <w:szCs w:val="22"/>
              </w:rPr>
              <w:t>poli</w:t>
            </w:r>
            <w:proofErr w:type="spellEnd"/>
            <w:r w:rsidRPr="0043424C">
              <w:rPr>
                <w:rFonts w:cs="Arial"/>
                <w:bCs/>
                <w:szCs w:val="22"/>
              </w:rPr>
              <w:t xml:space="preserve">(chlorek winylu), polipropylen (PP) i polietylen (PE). Część2: Specyfikacje studzienek włazowych i </w:t>
            </w:r>
            <w:proofErr w:type="spellStart"/>
            <w:r w:rsidRPr="0043424C">
              <w:rPr>
                <w:rFonts w:cs="Arial"/>
                <w:bCs/>
                <w:szCs w:val="22"/>
              </w:rPr>
              <w:t>niewłazowych</w:t>
            </w:r>
            <w:proofErr w:type="spellEnd"/>
            <w:r w:rsidRPr="0043424C">
              <w:rPr>
                <w:rFonts w:cs="Arial"/>
                <w:bCs/>
                <w:szCs w:val="22"/>
              </w:rPr>
              <w:t xml:space="preserve"> instalowanych w obszarach ruchu kołowego głęboko pod ziemią.</w:t>
            </w:r>
          </w:p>
        </w:tc>
      </w:tr>
      <w:tr w:rsidR="00AC58E8" w:rsidRPr="0043424C" w:rsidTr="00AC58E8">
        <w:trPr>
          <w:trHeight w:val="151"/>
        </w:trPr>
        <w:tc>
          <w:tcPr>
            <w:tcW w:w="1588" w:type="pct"/>
          </w:tcPr>
          <w:p w:rsidR="00AC58E8" w:rsidRPr="0043424C" w:rsidRDefault="00AC58E8" w:rsidP="0009348D">
            <w:pPr>
              <w:pStyle w:val="Styl1"/>
              <w:rPr>
                <w:rFonts w:cs="Arial"/>
                <w:bCs/>
                <w:szCs w:val="22"/>
              </w:rPr>
            </w:pPr>
            <w:r w:rsidRPr="009C3019">
              <w:rPr>
                <w:rFonts w:cs="Arial"/>
                <w:szCs w:val="20"/>
              </w:rPr>
              <w:t>PN-B-10725 : 1997</w:t>
            </w:r>
          </w:p>
        </w:tc>
        <w:tc>
          <w:tcPr>
            <w:tcW w:w="3412" w:type="pct"/>
          </w:tcPr>
          <w:p w:rsidR="00AC58E8" w:rsidRPr="0043424C" w:rsidRDefault="00AC58E8" w:rsidP="0009348D">
            <w:pPr>
              <w:pStyle w:val="Styl1"/>
              <w:rPr>
                <w:rFonts w:cs="Arial"/>
                <w:bCs/>
                <w:szCs w:val="22"/>
              </w:rPr>
            </w:pPr>
            <w:r w:rsidRPr="009C3019">
              <w:rPr>
                <w:rFonts w:cs="Arial"/>
                <w:szCs w:val="20"/>
              </w:rPr>
              <w:t>Wodociągi – Przewody zewnętrzne – Wymagania i badania</w:t>
            </w:r>
          </w:p>
        </w:tc>
      </w:tr>
      <w:tr w:rsidR="00AC58E8" w:rsidRPr="0043424C" w:rsidTr="00AC58E8">
        <w:trPr>
          <w:trHeight w:val="151"/>
        </w:trPr>
        <w:tc>
          <w:tcPr>
            <w:tcW w:w="1588" w:type="pct"/>
          </w:tcPr>
          <w:p w:rsidR="00AC58E8" w:rsidRPr="009C3019" w:rsidRDefault="00AC58E8" w:rsidP="0009348D">
            <w:pPr>
              <w:pStyle w:val="Styl1"/>
              <w:rPr>
                <w:rFonts w:cs="Arial"/>
                <w:szCs w:val="20"/>
              </w:rPr>
            </w:pPr>
            <w:r w:rsidRPr="000D28A2">
              <w:t>PN-EN 12201-1:2004</w:t>
            </w:r>
          </w:p>
        </w:tc>
        <w:tc>
          <w:tcPr>
            <w:tcW w:w="3412" w:type="pct"/>
          </w:tcPr>
          <w:p w:rsidR="00AC58E8" w:rsidRDefault="00AC58E8" w:rsidP="0009348D">
            <w:pPr>
              <w:pStyle w:val="Styl1"/>
            </w:pPr>
            <w:r w:rsidRPr="000D28A2">
              <w:t>Systemy przewodów rurowych z tworzyw sztucznych do przesyłania wody. Polietylen (PE) - Cz</w:t>
            </w:r>
            <w:r w:rsidRPr="00AC58E8">
              <w:t xml:space="preserve">ęść </w:t>
            </w:r>
            <w:r w:rsidRPr="000D28A2">
              <w:t>1: Wymagania ogólne</w:t>
            </w:r>
          </w:p>
          <w:p w:rsidR="00AC58E8" w:rsidRDefault="00AC58E8" w:rsidP="00AC58E8">
            <w:pPr>
              <w:pStyle w:val="Styl1"/>
            </w:pPr>
            <w:r w:rsidRPr="000D28A2">
              <w:t>Systemy przewodów rurowych z tworzyw sztucznych do przesyłania</w:t>
            </w:r>
            <w:r>
              <w:t xml:space="preserve"> </w:t>
            </w:r>
            <w:r w:rsidRPr="000D28A2">
              <w:t>wody. Polietylen (PE) - Cz</w:t>
            </w:r>
            <w:r w:rsidRPr="00AC58E8">
              <w:t xml:space="preserve">ęść </w:t>
            </w:r>
            <w:r w:rsidRPr="000D28A2">
              <w:t>2: Rury</w:t>
            </w:r>
            <w:r>
              <w:t xml:space="preserve"> </w:t>
            </w:r>
          </w:p>
          <w:p w:rsidR="00AC58E8" w:rsidRDefault="00AC58E8" w:rsidP="00AC58E8">
            <w:pPr>
              <w:pStyle w:val="Styl1"/>
            </w:pPr>
            <w:r w:rsidRPr="000D28A2">
              <w:t>Systemy przewodów rurowych z tworzyw sztucznych do przesyłania</w:t>
            </w:r>
            <w:r>
              <w:t xml:space="preserve"> </w:t>
            </w:r>
            <w:r w:rsidRPr="000D28A2">
              <w:t>wody. Polietylen (PE) - Cz</w:t>
            </w:r>
            <w:r w:rsidRPr="00AC58E8">
              <w:t xml:space="preserve">ęść </w:t>
            </w:r>
            <w:r w:rsidRPr="000D28A2">
              <w:t>3: Kształtki</w:t>
            </w:r>
            <w:r>
              <w:t xml:space="preserve"> </w:t>
            </w:r>
          </w:p>
          <w:p w:rsidR="00AC58E8" w:rsidRPr="000D28A2" w:rsidRDefault="00AC58E8" w:rsidP="00AC58E8">
            <w:pPr>
              <w:pStyle w:val="Styl1"/>
            </w:pPr>
            <w:r w:rsidRPr="000D28A2">
              <w:t>Systemy przewodów rurowych z tworzyw sztucznych do przesyłania</w:t>
            </w:r>
          </w:p>
          <w:p w:rsidR="00AC58E8" w:rsidRPr="009C3019" w:rsidRDefault="00AC58E8" w:rsidP="00AC58E8">
            <w:pPr>
              <w:pStyle w:val="Styl1"/>
              <w:rPr>
                <w:rFonts w:cs="Arial"/>
                <w:szCs w:val="20"/>
              </w:rPr>
            </w:pPr>
            <w:r w:rsidRPr="000D28A2">
              <w:t>wody. Polietylen (PE). Cz</w:t>
            </w:r>
            <w:r w:rsidRPr="00AC58E8">
              <w:t xml:space="preserve">ęść </w:t>
            </w:r>
            <w:r w:rsidRPr="000D28A2">
              <w:t>4: Armatura</w:t>
            </w:r>
          </w:p>
        </w:tc>
      </w:tr>
    </w:tbl>
    <w:p w:rsidR="00EA3E9F" w:rsidRDefault="00EA3E9F" w:rsidP="004423DB">
      <w:pPr>
        <w:spacing w:after="0" w:line="240" w:lineRule="auto"/>
        <w:rPr>
          <w:rFonts w:ascii="Arial" w:eastAsia="Times New Roman" w:hAnsi="Arial" w:cs="Arial"/>
          <w:sz w:val="20"/>
          <w:szCs w:val="20"/>
          <w:lang w:eastAsia="pl-PL"/>
        </w:rPr>
      </w:pPr>
    </w:p>
    <w:p w:rsidR="004423DB" w:rsidRPr="00BD4B94" w:rsidRDefault="00EA3E9F" w:rsidP="004423DB">
      <w:pPr>
        <w:spacing w:after="0" w:line="240" w:lineRule="auto"/>
        <w:rPr>
          <w:rFonts w:ascii="Arial" w:eastAsia="Times New Roman" w:hAnsi="Arial" w:cs="Arial"/>
          <w:sz w:val="20"/>
          <w:szCs w:val="20"/>
          <w:lang w:eastAsia="pl-PL"/>
        </w:rPr>
      </w:pPr>
      <w:r w:rsidRPr="00BD4B94">
        <w:rPr>
          <w:rFonts w:ascii="Arial" w:eastAsia="Times New Roman" w:hAnsi="Arial" w:cs="Arial"/>
          <w:sz w:val="20"/>
          <w:szCs w:val="20"/>
          <w:lang w:eastAsia="pl-PL"/>
        </w:rPr>
        <w:t>Wymagania techniczne COBRTI INSTAL – Zeszyt 12 – Warunki techniczne wykonanie i odbioru instalacji kanalizacyjnych</w:t>
      </w:r>
    </w:p>
    <w:sectPr w:rsidR="004423DB" w:rsidRPr="00BD4B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Mylnik"/>
      <w:lvlText w:val="*"/>
      <w:lvlJc w:val="left"/>
    </w:lvl>
  </w:abstractNum>
  <w:abstractNum w:abstractNumId="1">
    <w:nsid w:val="2F550CE5"/>
    <w:multiLevelType w:val="hybridMultilevel"/>
    <w:tmpl w:val="91C6C8FA"/>
    <w:lvl w:ilvl="0" w:tplc="D5FE2068">
      <w:start w:val="1"/>
      <w:numFmt w:val="bullet"/>
      <w:lvlText w:val=""/>
      <w:lvlJc w:val="left"/>
      <w:pPr>
        <w:ind w:left="739" w:hanging="360"/>
      </w:pPr>
      <w:rPr>
        <w:rFonts w:ascii="Symbol" w:hAnsi="Symbol" w:hint="default"/>
      </w:rPr>
    </w:lvl>
    <w:lvl w:ilvl="1" w:tplc="04150003" w:tentative="1">
      <w:start w:val="1"/>
      <w:numFmt w:val="bullet"/>
      <w:lvlText w:val="o"/>
      <w:lvlJc w:val="left"/>
      <w:pPr>
        <w:ind w:left="1459" w:hanging="360"/>
      </w:pPr>
      <w:rPr>
        <w:rFonts w:ascii="Courier New" w:hAnsi="Courier New" w:cs="Courier New" w:hint="default"/>
      </w:rPr>
    </w:lvl>
    <w:lvl w:ilvl="2" w:tplc="04150005" w:tentative="1">
      <w:start w:val="1"/>
      <w:numFmt w:val="bullet"/>
      <w:lvlText w:val=""/>
      <w:lvlJc w:val="left"/>
      <w:pPr>
        <w:ind w:left="2179" w:hanging="360"/>
      </w:pPr>
      <w:rPr>
        <w:rFonts w:ascii="Wingdings" w:hAnsi="Wingdings" w:hint="default"/>
      </w:rPr>
    </w:lvl>
    <w:lvl w:ilvl="3" w:tplc="04150001" w:tentative="1">
      <w:start w:val="1"/>
      <w:numFmt w:val="bullet"/>
      <w:lvlText w:val=""/>
      <w:lvlJc w:val="left"/>
      <w:pPr>
        <w:ind w:left="2899" w:hanging="360"/>
      </w:pPr>
      <w:rPr>
        <w:rFonts w:ascii="Symbol" w:hAnsi="Symbol" w:hint="default"/>
      </w:rPr>
    </w:lvl>
    <w:lvl w:ilvl="4" w:tplc="04150003" w:tentative="1">
      <w:start w:val="1"/>
      <w:numFmt w:val="bullet"/>
      <w:lvlText w:val="o"/>
      <w:lvlJc w:val="left"/>
      <w:pPr>
        <w:ind w:left="3619" w:hanging="360"/>
      </w:pPr>
      <w:rPr>
        <w:rFonts w:ascii="Courier New" w:hAnsi="Courier New" w:cs="Courier New" w:hint="default"/>
      </w:rPr>
    </w:lvl>
    <w:lvl w:ilvl="5" w:tplc="04150005" w:tentative="1">
      <w:start w:val="1"/>
      <w:numFmt w:val="bullet"/>
      <w:lvlText w:val=""/>
      <w:lvlJc w:val="left"/>
      <w:pPr>
        <w:ind w:left="4339" w:hanging="360"/>
      </w:pPr>
      <w:rPr>
        <w:rFonts w:ascii="Wingdings" w:hAnsi="Wingdings" w:hint="default"/>
      </w:rPr>
    </w:lvl>
    <w:lvl w:ilvl="6" w:tplc="04150001" w:tentative="1">
      <w:start w:val="1"/>
      <w:numFmt w:val="bullet"/>
      <w:lvlText w:val=""/>
      <w:lvlJc w:val="left"/>
      <w:pPr>
        <w:ind w:left="5059" w:hanging="360"/>
      </w:pPr>
      <w:rPr>
        <w:rFonts w:ascii="Symbol" w:hAnsi="Symbol" w:hint="default"/>
      </w:rPr>
    </w:lvl>
    <w:lvl w:ilvl="7" w:tplc="04150003" w:tentative="1">
      <w:start w:val="1"/>
      <w:numFmt w:val="bullet"/>
      <w:lvlText w:val="o"/>
      <w:lvlJc w:val="left"/>
      <w:pPr>
        <w:ind w:left="5779" w:hanging="360"/>
      </w:pPr>
      <w:rPr>
        <w:rFonts w:ascii="Courier New" w:hAnsi="Courier New" w:cs="Courier New" w:hint="default"/>
      </w:rPr>
    </w:lvl>
    <w:lvl w:ilvl="8" w:tplc="04150005" w:tentative="1">
      <w:start w:val="1"/>
      <w:numFmt w:val="bullet"/>
      <w:lvlText w:val=""/>
      <w:lvlJc w:val="left"/>
      <w:pPr>
        <w:ind w:left="6499" w:hanging="360"/>
      </w:pPr>
      <w:rPr>
        <w:rFonts w:ascii="Wingdings" w:hAnsi="Wingdings" w:hint="default"/>
      </w:rPr>
    </w:lvl>
  </w:abstractNum>
  <w:abstractNum w:abstractNumId="2">
    <w:nsid w:val="515161E5"/>
    <w:multiLevelType w:val="hybridMultilevel"/>
    <w:tmpl w:val="D0AC1606"/>
    <w:lvl w:ilvl="0" w:tplc="04150001">
      <w:start w:val="1"/>
      <w:numFmt w:val="bullet"/>
      <w:lvlText w:val="-"/>
      <w:lvlJc w:val="left"/>
      <w:pPr>
        <w:tabs>
          <w:tab w:val="num" w:pos="360"/>
        </w:tabs>
        <w:ind w:left="340" w:hanging="340"/>
      </w:pPr>
      <w:rPr>
        <w:rFonts w:hint="default"/>
      </w:rPr>
    </w:lvl>
    <w:lvl w:ilvl="1" w:tplc="04150003">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5F4F1276"/>
    <w:multiLevelType w:val="hybridMultilevel"/>
    <w:tmpl w:val="FF367EC8"/>
    <w:lvl w:ilvl="0" w:tplc="0A7477B8">
      <w:start w:val="1"/>
      <w:numFmt w:val="bullet"/>
      <w:lvlText w:val=""/>
      <w:lvlJc w:val="left"/>
      <w:pPr>
        <w:tabs>
          <w:tab w:val="num" w:pos="567"/>
        </w:tabs>
        <w:ind w:left="567" w:hanging="454"/>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2DB"/>
    <w:rsid w:val="00052B69"/>
    <w:rsid w:val="000A4EE0"/>
    <w:rsid w:val="000D4FC7"/>
    <w:rsid w:val="00107646"/>
    <w:rsid w:val="001C3BFD"/>
    <w:rsid w:val="001D4AF4"/>
    <w:rsid w:val="001E5DEB"/>
    <w:rsid w:val="001F30F3"/>
    <w:rsid w:val="002242A0"/>
    <w:rsid w:val="00271ED1"/>
    <w:rsid w:val="00293F71"/>
    <w:rsid w:val="00295734"/>
    <w:rsid w:val="002D2B26"/>
    <w:rsid w:val="002D6D77"/>
    <w:rsid w:val="002E09CD"/>
    <w:rsid w:val="002E74E7"/>
    <w:rsid w:val="00311917"/>
    <w:rsid w:val="003360E5"/>
    <w:rsid w:val="0033691A"/>
    <w:rsid w:val="00350433"/>
    <w:rsid w:val="004423DB"/>
    <w:rsid w:val="00484ECE"/>
    <w:rsid w:val="004B1EAC"/>
    <w:rsid w:val="00597619"/>
    <w:rsid w:val="005F093E"/>
    <w:rsid w:val="00641B83"/>
    <w:rsid w:val="006F0DF9"/>
    <w:rsid w:val="00702F8E"/>
    <w:rsid w:val="00713F02"/>
    <w:rsid w:val="007406CC"/>
    <w:rsid w:val="00766D56"/>
    <w:rsid w:val="007C06DA"/>
    <w:rsid w:val="007F6068"/>
    <w:rsid w:val="00822C32"/>
    <w:rsid w:val="00856AAC"/>
    <w:rsid w:val="008D48D8"/>
    <w:rsid w:val="008F0C7F"/>
    <w:rsid w:val="00943402"/>
    <w:rsid w:val="00977FAC"/>
    <w:rsid w:val="00986F6F"/>
    <w:rsid w:val="009B2F01"/>
    <w:rsid w:val="009C3019"/>
    <w:rsid w:val="009E1CFD"/>
    <w:rsid w:val="00A14211"/>
    <w:rsid w:val="00AB1CC1"/>
    <w:rsid w:val="00AC58E8"/>
    <w:rsid w:val="00B55874"/>
    <w:rsid w:val="00B6382A"/>
    <w:rsid w:val="00B909E4"/>
    <w:rsid w:val="00B95DB8"/>
    <w:rsid w:val="00B96934"/>
    <w:rsid w:val="00BD4B94"/>
    <w:rsid w:val="00BE18C3"/>
    <w:rsid w:val="00BF37D9"/>
    <w:rsid w:val="00BF45EE"/>
    <w:rsid w:val="00C06D7E"/>
    <w:rsid w:val="00C17DF1"/>
    <w:rsid w:val="00C652DB"/>
    <w:rsid w:val="00C66DD8"/>
    <w:rsid w:val="00C7198C"/>
    <w:rsid w:val="00CE4923"/>
    <w:rsid w:val="00D50C53"/>
    <w:rsid w:val="00D56BB4"/>
    <w:rsid w:val="00DC0F68"/>
    <w:rsid w:val="00DC70DE"/>
    <w:rsid w:val="00DD7CAA"/>
    <w:rsid w:val="00EA3E9F"/>
    <w:rsid w:val="00F27B87"/>
    <w:rsid w:val="00F956E8"/>
    <w:rsid w:val="00FC3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qFormat/>
    <w:rsid w:val="00AC58E8"/>
    <w:pPr>
      <w:tabs>
        <w:tab w:val="num" w:pos="1152"/>
      </w:tabs>
      <w:spacing w:before="240" w:after="60" w:line="360" w:lineRule="auto"/>
      <w:ind w:left="1152" w:hanging="1152"/>
      <w:jc w:val="both"/>
      <w:outlineLvl w:val="5"/>
    </w:pPr>
    <w:rPr>
      <w:rFonts w:ascii="Times New Roman" w:eastAsia="Times New Roman" w:hAnsi="Times New Roman" w:cs="Times New Roman"/>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652DB"/>
    <w:pPr>
      <w:spacing w:before="100" w:beforeAutospacing="1" w:after="119"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641B83"/>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641B83"/>
    <w:rPr>
      <w:rFonts w:ascii="Consolas" w:hAnsi="Consolas"/>
      <w:sz w:val="21"/>
      <w:szCs w:val="21"/>
    </w:rPr>
  </w:style>
  <w:style w:type="paragraph" w:styleId="Nagwek">
    <w:name w:val="header"/>
    <w:aliases w:val="Nagłówek strony, Znak,Znak Znak,Znak"/>
    <w:basedOn w:val="Normalny"/>
    <w:link w:val="NagwekZnak"/>
    <w:unhideWhenUsed/>
    <w:rsid w:val="00641B8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Znak, Znak Znak,Znak Znak Znak,Znak Znak1"/>
    <w:basedOn w:val="Domylnaczcionkaakapitu"/>
    <w:link w:val="Nagwek"/>
    <w:rsid w:val="00641B83"/>
    <w:rPr>
      <w:rFonts w:ascii="Times New Roman" w:eastAsia="Times New Roman" w:hAnsi="Times New Roman" w:cs="Times New Roman"/>
      <w:sz w:val="20"/>
      <w:szCs w:val="20"/>
      <w:lang w:eastAsia="pl-PL"/>
    </w:rPr>
  </w:style>
  <w:style w:type="paragraph" w:customStyle="1" w:styleId="Styl1">
    <w:name w:val="Styl1"/>
    <w:basedOn w:val="Normalny"/>
    <w:link w:val="Styl1Znak"/>
    <w:rsid w:val="00BF37D9"/>
    <w:pPr>
      <w:spacing w:after="0" w:line="240" w:lineRule="auto"/>
      <w:jc w:val="both"/>
    </w:pPr>
    <w:rPr>
      <w:rFonts w:ascii="Arial" w:eastAsia="Times New Roman" w:hAnsi="Arial" w:cs="Times New Roman"/>
      <w:sz w:val="20"/>
      <w:szCs w:val="24"/>
      <w:lang w:eastAsia="pl-PL"/>
    </w:rPr>
  </w:style>
  <w:style w:type="character" w:customStyle="1" w:styleId="Styl1Znak">
    <w:name w:val="Styl1 Znak"/>
    <w:link w:val="Styl1"/>
    <w:rsid w:val="00BF37D9"/>
    <w:rPr>
      <w:rFonts w:ascii="Arial" w:eastAsia="Times New Roman" w:hAnsi="Arial" w:cs="Times New Roman"/>
      <w:sz w:val="20"/>
      <w:szCs w:val="24"/>
      <w:lang w:eastAsia="pl-PL"/>
    </w:rPr>
  </w:style>
  <w:style w:type="paragraph" w:customStyle="1" w:styleId="Mylnik">
    <w:name w:val="Myślnik"/>
    <w:rsid w:val="00B96934"/>
    <w:pPr>
      <w:numPr>
        <w:numId w:val="1"/>
      </w:numPr>
      <w:tabs>
        <w:tab w:val="num" w:pos="927"/>
      </w:tabs>
      <w:spacing w:before="120" w:after="0" w:line="240" w:lineRule="auto"/>
      <w:ind w:left="907" w:hanging="340"/>
    </w:pPr>
    <w:rPr>
      <w:rFonts w:ascii="Arial" w:eastAsia="Times New Roman" w:hAnsi="Arial" w:cs="Times New Roman"/>
      <w:color w:val="000000"/>
      <w:sz w:val="20"/>
      <w:szCs w:val="20"/>
      <w:lang w:eastAsia="pl-PL"/>
    </w:rPr>
  </w:style>
  <w:style w:type="paragraph" w:customStyle="1" w:styleId="WW-Tekstpodstawowywcity3">
    <w:name w:val="WW-Tekst podstawowy wcięty 3"/>
    <w:basedOn w:val="Normalny"/>
    <w:rsid w:val="00B909E4"/>
    <w:pPr>
      <w:suppressAutoHyphens/>
      <w:spacing w:after="0" w:line="240" w:lineRule="auto"/>
      <w:ind w:firstLine="284"/>
      <w:jc w:val="both"/>
    </w:pPr>
    <w:rPr>
      <w:rFonts w:ascii="Arial" w:eastAsia="Times New Roman" w:hAnsi="Arial" w:cs="Arial"/>
      <w:sz w:val="24"/>
      <w:szCs w:val="24"/>
      <w:lang w:eastAsia="ar-SA"/>
    </w:rPr>
  </w:style>
  <w:style w:type="paragraph" w:styleId="Tekstdymka">
    <w:name w:val="Balloon Text"/>
    <w:basedOn w:val="Normalny"/>
    <w:link w:val="TekstdymkaZnak"/>
    <w:uiPriority w:val="99"/>
    <w:semiHidden/>
    <w:unhideWhenUsed/>
    <w:rsid w:val="00BE18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18C3"/>
    <w:rPr>
      <w:rFonts w:ascii="Tahoma" w:hAnsi="Tahoma" w:cs="Tahoma"/>
      <w:sz w:val="16"/>
      <w:szCs w:val="16"/>
    </w:rPr>
  </w:style>
  <w:style w:type="character" w:customStyle="1" w:styleId="Nagwek6Znak">
    <w:name w:val="Nagłówek 6 Znak"/>
    <w:basedOn w:val="Domylnaczcionkaakapitu"/>
    <w:link w:val="Nagwek6"/>
    <w:rsid w:val="00AC58E8"/>
    <w:rPr>
      <w:rFonts w:ascii="Times New Roman" w:eastAsia="Times New Roman" w:hAnsi="Times New Roman" w:cs="Times New Roman"/>
      <w:i/>
      <w:szCs w:val="20"/>
      <w:lang w:eastAsia="pl-PL"/>
    </w:rPr>
  </w:style>
  <w:style w:type="paragraph" w:customStyle="1" w:styleId="Tekst">
    <w:name w:val="Tekst"/>
    <w:basedOn w:val="Normalny"/>
    <w:link w:val="TekstZnak"/>
    <w:rsid w:val="00943402"/>
    <w:pPr>
      <w:suppressAutoHyphens/>
      <w:spacing w:before="60" w:after="0" w:line="360" w:lineRule="auto"/>
      <w:ind w:firstLine="851"/>
      <w:jc w:val="both"/>
    </w:pPr>
    <w:rPr>
      <w:rFonts w:ascii="Arial" w:eastAsia="Times New Roman" w:hAnsi="Arial" w:cs="Times New Roman"/>
      <w:sz w:val="20"/>
      <w:szCs w:val="20"/>
      <w:lang w:eastAsia="ar-SA"/>
    </w:rPr>
  </w:style>
  <w:style w:type="character" w:customStyle="1" w:styleId="TekstZnak">
    <w:name w:val="Tekst Znak"/>
    <w:link w:val="Tekst"/>
    <w:rsid w:val="00943402"/>
    <w:rPr>
      <w:rFonts w:ascii="Arial" w:eastAsia="Times New Roman" w:hAnsi="Arial"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qFormat/>
    <w:rsid w:val="00AC58E8"/>
    <w:pPr>
      <w:tabs>
        <w:tab w:val="num" w:pos="1152"/>
      </w:tabs>
      <w:spacing w:before="240" w:after="60" w:line="360" w:lineRule="auto"/>
      <w:ind w:left="1152" w:hanging="1152"/>
      <w:jc w:val="both"/>
      <w:outlineLvl w:val="5"/>
    </w:pPr>
    <w:rPr>
      <w:rFonts w:ascii="Times New Roman" w:eastAsia="Times New Roman" w:hAnsi="Times New Roman" w:cs="Times New Roman"/>
      <w:i/>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652DB"/>
    <w:pPr>
      <w:spacing w:before="100" w:beforeAutospacing="1" w:after="119"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641B83"/>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641B83"/>
    <w:rPr>
      <w:rFonts w:ascii="Consolas" w:hAnsi="Consolas"/>
      <w:sz w:val="21"/>
      <w:szCs w:val="21"/>
    </w:rPr>
  </w:style>
  <w:style w:type="paragraph" w:styleId="Nagwek">
    <w:name w:val="header"/>
    <w:aliases w:val="Nagłówek strony, Znak,Znak Znak,Znak"/>
    <w:basedOn w:val="Normalny"/>
    <w:link w:val="NagwekZnak"/>
    <w:unhideWhenUsed/>
    <w:rsid w:val="00641B83"/>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aliases w:val="Nagłówek strony Znak, Znak Znak,Znak Znak Znak,Znak Znak1"/>
    <w:basedOn w:val="Domylnaczcionkaakapitu"/>
    <w:link w:val="Nagwek"/>
    <w:rsid w:val="00641B83"/>
    <w:rPr>
      <w:rFonts w:ascii="Times New Roman" w:eastAsia="Times New Roman" w:hAnsi="Times New Roman" w:cs="Times New Roman"/>
      <w:sz w:val="20"/>
      <w:szCs w:val="20"/>
      <w:lang w:eastAsia="pl-PL"/>
    </w:rPr>
  </w:style>
  <w:style w:type="paragraph" w:customStyle="1" w:styleId="Styl1">
    <w:name w:val="Styl1"/>
    <w:basedOn w:val="Normalny"/>
    <w:link w:val="Styl1Znak"/>
    <w:rsid w:val="00BF37D9"/>
    <w:pPr>
      <w:spacing w:after="0" w:line="240" w:lineRule="auto"/>
      <w:jc w:val="both"/>
    </w:pPr>
    <w:rPr>
      <w:rFonts w:ascii="Arial" w:eastAsia="Times New Roman" w:hAnsi="Arial" w:cs="Times New Roman"/>
      <w:sz w:val="20"/>
      <w:szCs w:val="24"/>
      <w:lang w:eastAsia="pl-PL"/>
    </w:rPr>
  </w:style>
  <w:style w:type="character" w:customStyle="1" w:styleId="Styl1Znak">
    <w:name w:val="Styl1 Znak"/>
    <w:link w:val="Styl1"/>
    <w:rsid w:val="00BF37D9"/>
    <w:rPr>
      <w:rFonts w:ascii="Arial" w:eastAsia="Times New Roman" w:hAnsi="Arial" w:cs="Times New Roman"/>
      <w:sz w:val="20"/>
      <w:szCs w:val="24"/>
      <w:lang w:eastAsia="pl-PL"/>
    </w:rPr>
  </w:style>
  <w:style w:type="paragraph" w:customStyle="1" w:styleId="Mylnik">
    <w:name w:val="Myślnik"/>
    <w:rsid w:val="00B96934"/>
    <w:pPr>
      <w:numPr>
        <w:numId w:val="1"/>
      </w:numPr>
      <w:tabs>
        <w:tab w:val="num" w:pos="927"/>
      </w:tabs>
      <w:spacing w:before="120" w:after="0" w:line="240" w:lineRule="auto"/>
      <w:ind w:left="907" w:hanging="340"/>
    </w:pPr>
    <w:rPr>
      <w:rFonts w:ascii="Arial" w:eastAsia="Times New Roman" w:hAnsi="Arial" w:cs="Times New Roman"/>
      <w:color w:val="000000"/>
      <w:sz w:val="20"/>
      <w:szCs w:val="20"/>
      <w:lang w:eastAsia="pl-PL"/>
    </w:rPr>
  </w:style>
  <w:style w:type="paragraph" w:customStyle="1" w:styleId="WW-Tekstpodstawowywcity3">
    <w:name w:val="WW-Tekst podstawowy wcięty 3"/>
    <w:basedOn w:val="Normalny"/>
    <w:rsid w:val="00B909E4"/>
    <w:pPr>
      <w:suppressAutoHyphens/>
      <w:spacing w:after="0" w:line="240" w:lineRule="auto"/>
      <w:ind w:firstLine="284"/>
      <w:jc w:val="both"/>
    </w:pPr>
    <w:rPr>
      <w:rFonts w:ascii="Arial" w:eastAsia="Times New Roman" w:hAnsi="Arial" w:cs="Arial"/>
      <w:sz w:val="24"/>
      <w:szCs w:val="24"/>
      <w:lang w:eastAsia="ar-SA"/>
    </w:rPr>
  </w:style>
  <w:style w:type="paragraph" w:styleId="Tekstdymka">
    <w:name w:val="Balloon Text"/>
    <w:basedOn w:val="Normalny"/>
    <w:link w:val="TekstdymkaZnak"/>
    <w:uiPriority w:val="99"/>
    <w:semiHidden/>
    <w:unhideWhenUsed/>
    <w:rsid w:val="00BE18C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E18C3"/>
    <w:rPr>
      <w:rFonts w:ascii="Tahoma" w:hAnsi="Tahoma" w:cs="Tahoma"/>
      <w:sz w:val="16"/>
      <w:szCs w:val="16"/>
    </w:rPr>
  </w:style>
  <w:style w:type="character" w:customStyle="1" w:styleId="Nagwek6Znak">
    <w:name w:val="Nagłówek 6 Znak"/>
    <w:basedOn w:val="Domylnaczcionkaakapitu"/>
    <w:link w:val="Nagwek6"/>
    <w:rsid w:val="00AC58E8"/>
    <w:rPr>
      <w:rFonts w:ascii="Times New Roman" w:eastAsia="Times New Roman" w:hAnsi="Times New Roman" w:cs="Times New Roman"/>
      <w:i/>
      <w:szCs w:val="20"/>
      <w:lang w:eastAsia="pl-PL"/>
    </w:rPr>
  </w:style>
  <w:style w:type="paragraph" w:customStyle="1" w:styleId="Tekst">
    <w:name w:val="Tekst"/>
    <w:basedOn w:val="Normalny"/>
    <w:link w:val="TekstZnak"/>
    <w:rsid w:val="00943402"/>
    <w:pPr>
      <w:suppressAutoHyphens/>
      <w:spacing w:before="60" w:after="0" w:line="360" w:lineRule="auto"/>
      <w:ind w:firstLine="851"/>
      <w:jc w:val="both"/>
    </w:pPr>
    <w:rPr>
      <w:rFonts w:ascii="Arial" w:eastAsia="Times New Roman" w:hAnsi="Arial" w:cs="Times New Roman"/>
      <w:sz w:val="20"/>
      <w:szCs w:val="20"/>
      <w:lang w:eastAsia="ar-SA"/>
    </w:rPr>
  </w:style>
  <w:style w:type="character" w:customStyle="1" w:styleId="TekstZnak">
    <w:name w:val="Tekst Znak"/>
    <w:link w:val="Tekst"/>
    <w:rsid w:val="00943402"/>
    <w:rPr>
      <w:rFonts w:ascii="Arial" w:eastAsia="Times New Roman" w:hAnsi="Arial"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360">
      <w:bodyDiv w:val="1"/>
      <w:marLeft w:val="0"/>
      <w:marRight w:val="0"/>
      <w:marTop w:val="0"/>
      <w:marBottom w:val="0"/>
      <w:divBdr>
        <w:top w:val="none" w:sz="0" w:space="0" w:color="auto"/>
        <w:left w:val="none" w:sz="0" w:space="0" w:color="auto"/>
        <w:bottom w:val="none" w:sz="0" w:space="0" w:color="auto"/>
        <w:right w:val="none" w:sz="0" w:space="0" w:color="auto"/>
      </w:divBdr>
      <w:divsChild>
        <w:div w:id="1922255851">
          <w:marLeft w:val="0"/>
          <w:marRight w:val="0"/>
          <w:marTop w:val="0"/>
          <w:marBottom w:val="0"/>
          <w:divBdr>
            <w:top w:val="none" w:sz="0" w:space="0" w:color="auto"/>
            <w:left w:val="none" w:sz="0" w:space="0" w:color="auto"/>
            <w:bottom w:val="none" w:sz="0" w:space="0" w:color="auto"/>
            <w:right w:val="none" w:sz="0" w:space="0" w:color="auto"/>
          </w:divBdr>
        </w:div>
        <w:div w:id="375474527">
          <w:marLeft w:val="0"/>
          <w:marRight w:val="0"/>
          <w:marTop w:val="0"/>
          <w:marBottom w:val="0"/>
          <w:divBdr>
            <w:top w:val="none" w:sz="0" w:space="0" w:color="auto"/>
            <w:left w:val="none" w:sz="0" w:space="0" w:color="auto"/>
            <w:bottom w:val="none" w:sz="0" w:space="0" w:color="auto"/>
            <w:right w:val="none" w:sz="0" w:space="0" w:color="auto"/>
          </w:divBdr>
        </w:div>
        <w:div w:id="1917400553">
          <w:marLeft w:val="0"/>
          <w:marRight w:val="0"/>
          <w:marTop w:val="0"/>
          <w:marBottom w:val="0"/>
          <w:divBdr>
            <w:top w:val="none" w:sz="0" w:space="0" w:color="auto"/>
            <w:left w:val="none" w:sz="0" w:space="0" w:color="auto"/>
            <w:bottom w:val="none" w:sz="0" w:space="0" w:color="auto"/>
            <w:right w:val="none" w:sz="0" w:space="0" w:color="auto"/>
          </w:divBdr>
        </w:div>
        <w:div w:id="1320034664">
          <w:marLeft w:val="0"/>
          <w:marRight w:val="0"/>
          <w:marTop w:val="0"/>
          <w:marBottom w:val="0"/>
          <w:divBdr>
            <w:top w:val="none" w:sz="0" w:space="0" w:color="auto"/>
            <w:left w:val="none" w:sz="0" w:space="0" w:color="auto"/>
            <w:bottom w:val="none" w:sz="0" w:space="0" w:color="auto"/>
            <w:right w:val="none" w:sz="0" w:space="0" w:color="auto"/>
          </w:divBdr>
        </w:div>
        <w:div w:id="683409878">
          <w:marLeft w:val="0"/>
          <w:marRight w:val="0"/>
          <w:marTop w:val="0"/>
          <w:marBottom w:val="0"/>
          <w:divBdr>
            <w:top w:val="none" w:sz="0" w:space="0" w:color="auto"/>
            <w:left w:val="none" w:sz="0" w:space="0" w:color="auto"/>
            <w:bottom w:val="none" w:sz="0" w:space="0" w:color="auto"/>
            <w:right w:val="none" w:sz="0" w:space="0" w:color="auto"/>
          </w:divBdr>
        </w:div>
        <w:div w:id="1678002595">
          <w:marLeft w:val="0"/>
          <w:marRight w:val="0"/>
          <w:marTop w:val="0"/>
          <w:marBottom w:val="0"/>
          <w:divBdr>
            <w:top w:val="none" w:sz="0" w:space="0" w:color="auto"/>
            <w:left w:val="none" w:sz="0" w:space="0" w:color="auto"/>
            <w:bottom w:val="none" w:sz="0" w:space="0" w:color="auto"/>
            <w:right w:val="none" w:sz="0" w:space="0" w:color="auto"/>
          </w:divBdr>
        </w:div>
        <w:div w:id="83036882">
          <w:marLeft w:val="0"/>
          <w:marRight w:val="0"/>
          <w:marTop w:val="0"/>
          <w:marBottom w:val="0"/>
          <w:divBdr>
            <w:top w:val="none" w:sz="0" w:space="0" w:color="auto"/>
            <w:left w:val="none" w:sz="0" w:space="0" w:color="auto"/>
            <w:bottom w:val="none" w:sz="0" w:space="0" w:color="auto"/>
            <w:right w:val="none" w:sz="0" w:space="0" w:color="auto"/>
          </w:divBdr>
        </w:div>
        <w:div w:id="795097269">
          <w:marLeft w:val="0"/>
          <w:marRight w:val="0"/>
          <w:marTop w:val="0"/>
          <w:marBottom w:val="0"/>
          <w:divBdr>
            <w:top w:val="none" w:sz="0" w:space="0" w:color="auto"/>
            <w:left w:val="none" w:sz="0" w:space="0" w:color="auto"/>
            <w:bottom w:val="none" w:sz="0" w:space="0" w:color="auto"/>
            <w:right w:val="none" w:sz="0" w:space="0" w:color="auto"/>
          </w:divBdr>
        </w:div>
        <w:div w:id="176577702">
          <w:marLeft w:val="0"/>
          <w:marRight w:val="0"/>
          <w:marTop w:val="0"/>
          <w:marBottom w:val="0"/>
          <w:divBdr>
            <w:top w:val="none" w:sz="0" w:space="0" w:color="auto"/>
            <w:left w:val="none" w:sz="0" w:space="0" w:color="auto"/>
            <w:bottom w:val="none" w:sz="0" w:space="0" w:color="auto"/>
            <w:right w:val="none" w:sz="0" w:space="0" w:color="auto"/>
          </w:divBdr>
        </w:div>
        <w:div w:id="1802649665">
          <w:marLeft w:val="0"/>
          <w:marRight w:val="0"/>
          <w:marTop w:val="0"/>
          <w:marBottom w:val="0"/>
          <w:divBdr>
            <w:top w:val="none" w:sz="0" w:space="0" w:color="auto"/>
            <w:left w:val="none" w:sz="0" w:space="0" w:color="auto"/>
            <w:bottom w:val="none" w:sz="0" w:space="0" w:color="auto"/>
            <w:right w:val="none" w:sz="0" w:space="0" w:color="auto"/>
          </w:divBdr>
        </w:div>
        <w:div w:id="365954735">
          <w:marLeft w:val="0"/>
          <w:marRight w:val="0"/>
          <w:marTop w:val="0"/>
          <w:marBottom w:val="0"/>
          <w:divBdr>
            <w:top w:val="none" w:sz="0" w:space="0" w:color="auto"/>
            <w:left w:val="none" w:sz="0" w:space="0" w:color="auto"/>
            <w:bottom w:val="none" w:sz="0" w:space="0" w:color="auto"/>
            <w:right w:val="none" w:sz="0" w:space="0" w:color="auto"/>
          </w:divBdr>
        </w:div>
        <w:div w:id="1832132835">
          <w:marLeft w:val="0"/>
          <w:marRight w:val="0"/>
          <w:marTop w:val="0"/>
          <w:marBottom w:val="0"/>
          <w:divBdr>
            <w:top w:val="none" w:sz="0" w:space="0" w:color="auto"/>
            <w:left w:val="none" w:sz="0" w:space="0" w:color="auto"/>
            <w:bottom w:val="none" w:sz="0" w:space="0" w:color="auto"/>
            <w:right w:val="none" w:sz="0" w:space="0" w:color="auto"/>
          </w:divBdr>
        </w:div>
        <w:div w:id="707729901">
          <w:marLeft w:val="0"/>
          <w:marRight w:val="0"/>
          <w:marTop w:val="0"/>
          <w:marBottom w:val="0"/>
          <w:divBdr>
            <w:top w:val="none" w:sz="0" w:space="0" w:color="auto"/>
            <w:left w:val="none" w:sz="0" w:space="0" w:color="auto"/>
            <w:bottom w:val="none" w:sz="0" w:space="0" w:color="auto"/>
            <w:right w:val="none" w:sz="0" w:space="0" w:color="auto"/>
          </w:divBdr>
        </w:div>
        <w:div w:id="735084158">
          <w:marLeft w:val="0"/>
          <w:marRight w:val="0"/>
          <w:marTop w:val="0"/>
          <w:marBottom w:val="0"/>
          <w:divBdr>
            <w:top w:val="none" w:sz="0" w:space="0" w:color="auto"/>
            <w:left w:val="none" w:sz="0" w:space="0" w:color="auto"/>
            <w:bottom w:val="none" w:sz="0" w:space="0" w:color="auto"/>
            <w:right w:val="none" w:sz="0" w:space="0" w:color="auto"/>
          </w:divBdr>
        </w:div>
        <w:div w:id="1293250521">
          <w:marLeft w:val="0"/>
          <w:marRight w:val="0"/>
          <w:marTop w:val="0"/>
          <w:marBottom w:val="0"/>
          <w:divBdr>
            <w:top w:val="none" w:sz="0" w:space="0" w:color="auto"/>
            <w:left w:val="none" w:sz="0" w:space="0" w:color="auto"/>
            <w:bottom w:val="none" w:sz="0" w:space="0" w:color="auto"/>
            <w:right w:val="none" w:sz="0" w:space="0" w:color="auto"/>
          </w:divBdr>
        </w:div>
        <w:div w:id="1903171852">
          <w:marLeft w:val="0"/>
          <w:marRight w:val="0"/>
          <w:marTop w:val="0"/>
          <w:marBottom w:val="0"/>
          <w:divBdr>
            <w:top w:val="none" w:sz="0" w:space="0" w:color="auto"/>
            <w:left w:val="none" w:sz="0" w:space="0" w:color="auto"/>
            <w:bottom w:val="none" w:sz="0" w:space="0" w:color="auto"/>
            <w:right w:val="none" w:sz="0" w:space="0" w:color="auto"/>
          </w:divBdr>
        </w:div>
        <w:div w:id="1953776817">
          <w:marLeft w:val="0"/>
          <w:marRight w:val="0"/>
          <w:marTop w:val="0"/>
          <w:marBottom w:val="0"/>
          <w:divBdr>
            <w:top w:val="none" w:sz="0" w:space="0" w:color="auto"/>
            <w:left w:val="none" w:sz="0" w:space="0" w:color="auto"/>
            <w:bottom w:val="none" w:sz="0" w:space="0" w:color="auto"/>
            <w:right w:val="none" w:sz="0" w:space="0" w:color="auto"/>
          </w:divBdr>
        </w:div>
        <w:div w:id="1347026965">
          <w:marLeft w:val="0"/>
          <w:marRight w:val="0"/>
          <w:marTop w:val="0"/>
          <w:marBottom w:val="0"/>
          <w:divBdr>
            <w:top w:val="none" w:sz="0" w:space="0" w:color="auto"/>
            <w:left w:val="none" w:sz="0" w:space="0" w:color="auto"/>
            <w:bottom w:val="none" w:sz="0" w:space="0" w:color="auto"/>
            <w:right w:val="none" w:sz="0" w:space="0" w:color="auto"/>
          </w:divBdr>
        </w:div>
        <w:div w:id="735477554">
          <w:marLeft w:val="0"/>
          <w:marRight w:val="0"/>
          <w:marTop w:val="0"/>
          <w:marBottom w:val="0"/>
          <w:divBdr>
            <w:top w:val="none" w:sz="0" w:space="0" w:color="auto"/>
            <w:left w:val="none" w:sz="0" w:space="0" w:color="auto"/>
            <w:bottom w:val="none" w:sz="0" w:space="0" w:color="auto"/>
            <w:right w:val="none" w:sz="0" w:space="0" w:color="auto"/>
          </w:divBdr>
        </w:div>
        <w:div w:id="1467893127">
          <w:marLeft w:val="0"/>
          <w:marRight w:val="0"/>
          <w:marTop w:val="0"/>
          <w:marBottom w:val="0"/>
          <w:divBdr>
            <w:top w:val="none" w:sz="0" w:space="0" w:color="auto"/>
            <w:left w:val="none" w:sz="0" w:space="0" w:color="auto"/>
            <w:bottom w:val="none" w:sz="0" w:space="0" w:color="auto"/>
            <w:right w:val="none" w:sz="0" w:space="0" w:color="auto"/>
          </w:divBdr>
        </w:div>
        <w:div w:id="2007323157">
          <w:marLeft w:val="0"/>
          <w:marRight w:val="0"/>
          <w:marTop w:val="0"/>
          <w:marBottom w:val="0"/>
          <w:divBdr>
            <w:top w:val="none" w:sz="0" w:space="0" w:color="auto"/>
            <w:left w:val="none" w:sz="0" w:space="0" w:color="auto"/>
            <w:bottom w:val="none" w:sz="0" w:space="0" w:color="auto"/>
            <w:right w:val="none" w:sz="0" w:space="0" w:color="auto"/>
          </w:divBdr>
        </w:div>
        <w:div w:id="322203166">
          <w:marLeft w:val="0"/>
          <w:marRight w:val="0"/>
          <w:marTop w:val="0"/>
          <w:marBottom w:val="0"/>
          <w:divBdr>
            <w:top w:val="none" w:sz="0" w:space="0" w:color="auto"/>
            <w:left w:val="none" w:sz="0" w:space="0" w:color="auto"/>
            <w:bottom w:val="none" w:sz="0" w:space="0" w:color="auto"/>
            <w:right w:val="none" w:sz="0" w:space="0" w:color="auto"/>
          </w:divBdr>
        </w:div>
        <w:div w:id="427435436">
          <w:marLeft w:val="0"/>
          <w:marRight w:val="0"/>
          <w:marTop w:val="0"/>
          <w:marBottom w:val="0"/>
          <w:divBdr>
            <w:top w:val="none" w:sz="0" w:space="0" w:color="auto"/>
            <w:left w:val="none" w:sz="0" w:space="0" w:color="auto"/>
            <w:bottom w:val="none" w:sz="0" w:space="0" w:color="auto"/>
            <w:right w:val="none" w:sz="0" w:space="0" w:color="auto"/>
          </w:divBdr>
        </w:div>
        <w:div w:id="1302613161">
          <w:marLeft w:val="0"/>
          <w:marRight w:val="0"/>
          <w:marTop w:val="0"/>
          <w:marBottom w:val="0"/>
          <w:divBdr>
            <w:top w:val="none" w:sz="0" w:space="0" w:color="auto"/>
            <w:left w:val="none" w:sz="0" w:space="0" w:color="auto"/>
            <w:bottom w:val="none" w:sz="0" w:space="0" w:color="auto"/>
            <w:right w:val="none" w:sz="0" w:space="0" w:color="auto"/>
          </w:divBdr>
        </w:div>
      </w:divsChild>
    </w:div>
    <w:div w:id="1291326090">
      <w:bodyDiv w:val="1"/>
      <w:marLeft w:val="0"/>
      <w:marRight w:val="0"/>
      <w:marTop w:val="0"/>
      <w:marBottom w:val="0"/>
      <w:divBdr>
        <w:top w:val="none" w:sz="0" w:space="0" w:color="auto"/>
        <w:left w:val="none" w:sz="0" w:space="0" w:color="auto"/>
        <w:bottom w:val="none" w:sz="0" w:space="0" w:color="auto"/>
        <w:right w:val="none" w:sz="0" w:space="0" w:color="auto"/>
      </w:divBdr>
    </w:div>
    <w:div w:id="1720015170">
      <w:bodyDiv w:val="1"/>
      <w:marLeft w:val="0"/>
      <w:marRight w:val="0"/>
      <w:marTop w:val="0"/>
      <w:marBottom w:val="0"/>
      <w:divBdr>
        <w:top w:val="none" w:sz="0" w:space="0" w:color="auto"/>
        <w:left w:val="none" w:sz="0" w:space="0" w:color="auto"/>
        <w:bottom w:val="none" w:sz="0" w:space="0" w:color="auto"/>
        <w:right w:val="none" w:sz="0" w:space="0" w:color="auto"/>
      </w:divBdr>
      <w:divsChild>
        <w:div w:id="1321688484">
          <w:marLeft w:val="0"/>
          <w:marRight w:val="0"/>
          <w:marTop w:val="0"/>
          <w:marBottom w:val="0"/>
          <w:divBdr>
            <w:top w:val="none" w:sz="0" w:space="0" w:color="auto"/>
            <w:left w:val="none" w:sz="0" w:space="0" w:color="auto"/>
            <w:bottom w:val="none" w:sz="0" w:space="0" w:color="auto"/>
            <w:right w:val="none" w:sz="0" w:space="0" w:color="auto"/>
          </w:divBdr>
        </w:div>
        <w:div w:id="82385631">
          <w:marLeft w:val="0"/>
          <w:marRight w:val="0"/>
          <w:marTop w:val="0"/>
          <w:marBottom w:val="0"/>
          <w:divBdr>
            <w:top w:val="none" w:sz="0" w:space="0" w:color="auto"/>
            <w:left w:val="none" w:sz="0" w:space="0" w:color="auto"/>
            <w:bottom w:val="none" w:sz="0" w:space="0" w:color="auto"/>
            <w:right w:val="none" w:sz="0" w:space="0" w:color="auto"/>
          </w:divBdr>
        </w:div>
        <w:div w:id="1764032875">
          <w:marLeft w:val="0"/>
          <w:marRight w:val="0"/>
          <w:marTop w:val="0"/>
          <w:marBottom w:val="0"/>
          <w:divBdr>
            <w:top w:val="none" w:sz="0" w:space="0" w:color="auto"/>
            <w:left w:val="none" w:sz="0" w:space="0" w:color="auto"/>
            <w:bottom w:val="none" w:sz="0" w:space="0" w:color="auto"/>
            <w:right w:val="none" w:sz="0" w:space="0" w:color="auto"/>
          </w:divBdr>
        </w:div>
        <w:div w:id="1768960300">
          <w:marLeft w:val="0"/>
          <w:marRight w:val="0"/>
          <w:marTop w:val="0"/>
          <w:marBottom w:val="0"/>
          <w:divBdr>
            <w:top w:val="none" w:sz="0" w:space="0" w:color="auto"/>
            <w:left w:val="none" w:sz="0" w:space="0" w:color="auto"/>
            <w:bottom w:val="none" w:sz="0" w:space="0" w:color="auto"/>
            <w:right w:val="none" w:sz="0" w:space="0" w:color="auto"/>
          </w:divBdr>
        </w:div>
        <w:div w:id="2053115554">
          <w:marLeft w:val="0"/>
          <w:marRight w:val="0"/>
          <w:marTop w:val="0"/>
          <w:marBottom w:val="0"/>
          <w:divBdr>
            <w:top w:val="none" w:sz="0" w:space="0" w:color="auto"/>
            <w:left w:val="none" w:sz="0" w:space="0" w:color="auto"/>
            <w:bottom w:val="none" w:sz="0" w:space="0" w:color="auto"/>
            <w:right w:val="none" w:sz="0" w:space="0" w:color="auto"/>
          </w:divBdr>
        </w:div>
        <w:div w:id="1856381275">
          <w:marLeft w:val="0"/>
          <w:marRight w:val="0"/>
          <w:marTop w:val="0"/>
          <w:marBottom w:val="0"/>
          <w:divBdr>
            <w:top w:val="none" w:sz="0" w:space="0" w:color="auto"/>
            <w:left w:val="none" w:sz="0" w:space="0" w:color="auto"/>
            <w:bottom w:val="none" w:sz="0" w:space="0" w:color="auto"/>
            <w:right w:val="none" w:sz="0" w:space="0" w:color="auto"/>
          </w:divBdr>
        </w:div>
        <w:div w:id="1047143061">
          <w:marLeft w:val="0"/>
          <w:marRight w:val="0"/>
          <w:marTop w:val="0"/>
          <w:marBottom w:val="0"/>
          <w:divBdr>
            <w:top w:val="none" w:sz="0" w:space="0" w:color="auto"/>
            <w:left w:val="none" w:sz="0" w:space="0" w:color="auto"/>
            <w:bottom w:val="none" w:sz="0" w:space="0" w:color="auto"/>
            <w:right w:val="none" w:sz="0" w:space="0" w:color="auto"/>
          </w:divBdr>
        </w:div>
        <w:div w:id="922104160">
          <w:marLeft w:val="0"/>
          <w:marRight w:val="0"/>
          <w:marTop w:val="0"/>
          <w:marBottom w:val="0"/>
          <w:divBdr>
            <w:top w:val="none" w:sz="0" w:space="0" w:color="auto"/>
            <w:left w:val="none" w:sz="0" w:space="0" w:color="auto"/>
            <w:bottom w:val="none" w:sz="0" w:space="0" w:color="auto"/>
            <w:right w:val="none" w:sz="0" w:space="0" w:color="auto"/>
          </w:divBdr>
        </w:div>
        <w:div w:id="1058938995">
          <w:marLeft w:val="0"/>
          <w:marRight w:val="0"/>
          <w:marTop w:val="0"/>
          <w:marBottom w:val="0"/>
          <w:divBdr>
            <w:top w:val="none" w:sz="0" w:space="0" w:color="auto"/>
            <w:left w:val="none" w:sz="0" w:space="0" w:color="auto"/>
            <w:bottom w:val="none" w:sz="0" w:space="0" w:color="auto"/>
            <w:right w:val="none" w:sz="0" w:space="0" w:color="auto"/>
          </w:divBdr>
        </w:div>
        <w:div w:id="1800218360">
          <w:marLeft w:val="0"/>
          <w:marRight w:val="0"/>
          <w:marTop w:val="0"/>
          <w:marBottom w:val="0"/>
          <w:divBdr>
            <w:top w:val="none" w:sz="0" w:space="0" w:color="auto"/>
            <w:left w:val="none" w:sz="0" w:space="0" w:color="auto"/>
            <w:bottom w:val="none" w:sz="0" w:space="0" w:color="auto"/>
            <w:right w:val="none" w:sz="0" w:space="0" w:color="auto"/>
          </w:divBdr>
        </w:div>
        <w:div w:id="451677361">
          <w:marLeft w:val="0"/>
          <w:marRight w:val="0"/>
          <w:marTop w:val="0"/>
          <w:marBottom w:val="0"/>
          <w:divBdr>
            <w:top w:val="none" w:sz="0" w:space="0" w:color="auto"/>
            <w:left w:val="none" w:sz="0" w:space="0" w:color="auto"/>
            <w:bottom w:val="none" w:sz="0" w:space="0" w:color="auto"/>
            <w:right w:val="none" w:sz="0" w:space="0" w:color="auto"/>
          </w:divBdr>
        </w:div>
        <w:div w:id="1543596734">
          <w:marLeft w:val="0"/>
          <w:marRight w:val="0"/>
          <w:marTop w:val="0"/>
          <w:marBottom w:val="0"/>
          <w:divBdr>
            <w:top w:val="none" w:sz="0" w:space="0" w:color="auto"/>
            <w:left w:val="none" w:sz="0" w:space="0" w:color="auto"/>
            <w:bottom w:val="none" w:sz="0" w:space="0" w:color="auto"/>
            <w:right w:val="none" w:sz="0" w:space="0" w:color="auto"/>
          </w:divBdr>
        </w:div>
        <w:div w:id="322510731">
          <w:marLeft w:val="0"/>
          <w:marRight w:val="0"/>
          <w:marTop w:val="0"/>
          <w:marBottom w:val="0"/>
          <w:divBdr>
            <w:top w:val="none" w:sz="0" w:space="0" w:color="auto"/>
            <w:left w:val="none" w:sz="0" w:space="0" w:color="auto"/>
            <w:bottom w:val="none" w:sz="0" w:space="0" w:color="auto"/>
            <w:right w:val="none" w:sz="0" w:space="0" w:color="auto"/>
          </w:divBdr>
        </w:div>
        <w:div w:id="683475921">
          <w:marLeft w:val="0"/>
          <w:marRight w:val="0"/>
          <w:marTop w:val="0"/>
          <w:marBottom w:val="0"/>
          <w:divBdr>
            <w:top w:val="none" w:sz="0" w:space="0" w:color="auto"/>
            <w:left w:val="none" w:sz="0" w:space="0" w:color="auto"/>
            <w:bottom w:val="none" w:sz="0" w:space="0" w:color="auto"/>
            <w:right w:val="none" w:sz="0" w:space="0" w:color="auto"/>
          </w:divBdr>
        </w:div>
        <w:div w:id="2022664992">
          <w:marLeft w:val="0"/>
          <w:marRight w:val="0"/>
          <w:marTop w:val="0"/>
          <w:marBottom w:val="0"/>
          <w:divBdr>
            <w:top w:val="none" w:sz="0" w:space="0" w:color="auto"/>
            <w:left w:val="none" w:sz="0" w:space="0" w:color="auto"/>
            <w:bottom w:val="none" w:sz="0" w:space="0" w:color="auto"/>
            <w:right w:val="none" w:sz="0" w:space="0" w:color="auto"/>
          </w:divBdr>
        </w:div>
        <w:div w:id="1080257054">
          <w:marLeft w:val="0"/>
          <w:marRight w:val="0"/>
          <w:marTop w:val="0"/>
          <w:marBottom w:val="0"/>
          <w:divBdr>
            <w:top w:val="none" w:sz="0" w:space="0" w:color="auto"/>
            <w:left w:val="none" w:sz="0" w:space="0" w:color="auto"/>
            <w:bottom w:val="none" w:sz="0" w:space="0" w:color="auto"/>
            <w:right w:val="none" w:sz="0" w:space="0" w:color="auto"/>
          </w:divBdr>
        </w:div>
        <w:div w:id="656618777">
          <w:marLeft w:val="0"/>
          <w:marRight w:val="0"/>
          <w:marTop w:val="0"/>
          <w:marBottom w:val="0"/>
          <w:divBdr>
            <w:top w:val="none" w:sz="0" w:space="0" w:color="auto"/>
            <w:left w:val="none" w:sz="0" w:space="0" w:color="auto"/>
            <w:bottom w:val="none" w:sz="0" w:space="0" w:color="auto"/>
            <w:right w:val="none" w:sz="0" w:space="0" w:color="auto"/>
          </w:divBdr>
        </w:div>
        <w:div w:id="173879736">
          <w:marLeft w:val="0"/>
          <w:marRight w:val="0"/>
          <w:marTop w:val="0"/>
          <w:marBottom w:val="0"/>
          <w:divBdr>
            <w:top w:val="none" w:sz="0" w:space="0" w:color="auto"/>
            <w:left w:val="none" w:sz="0" w:space="0" w:color="auto"/>
            <w:bottom w:val="none" w:sz="0" w:space="0" w:color="auto"/>
            <w:right w:val="none" w:sz="0" w:space="0" w:color="auto"/>
          </w:divBdr>
        </w:div>
        <w:div w:id="53361911">
          <w:marLeft w:val="0"/>
          <w:marRight w:val="0"/>
          <w:marTop w:val="0"/>
          <w:marBottom w:val="0"/>
          <w:divBdr>
            <w:top w:val="none" w:sz="0" w:space="0" w:color="auto"/>
            <w:left w:val="none" w:sz="0" w:space="0" w:color="auto"/>
            <w:bottom w:val="none" w:sz="0" w:space="0" w:color="auto"/>
            <w:right w:val="none" w:sz="0" w:space="0" w:color="auto"/>
          </w:divBdr>
        </w:div>
        <w:div w:id="1748307362">
          <w:marLeft w:val="0"/>
          <w:marRight w:val="0"/>
          <w:marTop w:val="0"/>
          <w:marBottom w:val="0"/>
          <w:divBdr>
            <w:top w:val="none" w:sz="0" w:space="0" w:color="auto"/>
            <w:left w:val="none" w:sz="0" w:space="0" w:color="auto"/>
            <w:bottom w:val="none" w:sz="0" w:space="0" w:color="auto"/>
            <w:right w:val="none" w:sz="0" w:space="0" w:color="auto"/>
          </w:divBdr>
        </w:div>
        <w:div w:id="2070690400">
          <w:marLeft w:val="0"/>
          <w:marRight w:val="0"/>
          <w:marTop w:val="0"/>
          <w:marBottom w:val="0"/>
          <w:divBdr>
            <w:top w:val="none" w:sz="0" w:space="0" w:color="auto"/>
            <w:left w:val="none" w:sz="0" w:space="0" w:color="auto"/>
            <w:bottom w:val="none" w:sz="0" w:space="0" w:color="auto"/>
            <w:right w:val="none" w:sz="0" w:space="0" w:color="auto"/>
          </w:divBdr>
        </w:div>
        <w:div w:id="254749885">
          <w:marLeft w:val="0"/>
          <w:marRight w:val="0"/>
          <w:marTop w:val="0"/>
          <w:marBottom w:val="0"/>
          <w:divBdr>
            <w:top w:val="none" w:sz="0" w:space="0" w:color="auto"/>
            <w:left w:val="none" w:sz="0" w:space="0" w:color="auto"/>
            <w:bottom w:val="none" w:sz="0" w:space="0" w:color="auto"/>
            <w:right w:val="none" w:sz="0" w:space="0" w:color="auto"/>
          </w:divBdr>
        </w:div>
        <w:div w:id="1721709231">
          <w:marLeft w:val="0"/>
          <w:marRight w:val="0"/>
          <w:marTop w:val="0"/>
          <w:marBottom w:val="0"/>
          <w:divBdr>
            <w:top w:val="none" w:sz="0" w:space="0" w:color="auto"/>
            <w:left w:val="none" w:sz="0" w:space="0" w:color="auto"/>
            <w:bottom w:val="none" w:sz="0" w:space="0" w:color="auto"/>
            <w:right w:val="none" w:sz="0" w:space="0" w:color="auto"/>
          </w:divBdr>
        </w:div>
        <w:div w:id="1771387365">
          <w:marLeft w:val="0"/>
          <w:marRight w:val="0"/>
          <w:marTop w:val="0"/>
          <w:marBottom w:val="0"/>
          <w:divBdr>
            <w:top w:val="none" w:sz="0" w:space="0" w:color="auto"/>
            <w:left w:val="none" w:sz="0" w:space="0" w:color="auto"/>
            <w:bottom w:val="none" w:sz="0" w:space="0" w:color="auto"/>
            <w:right w:val="none" w:sz="0" w:space="0" w:color="auto"/>
          </w:divBdr>
        </w:div>
        <w:div w:id="302151938">
          <w:marLeft w:val="0"/>
          <w:marRight w:val="0"/>
          <w:marTop w:val="0"/>
          <w:marBottom w:val="0"/>
          <w:divBdr>
            <w:top w:val="none" w:sz="0" w:space="0" w:color="auto"/>
            <w:left w:val="none" w:sz="0" w:space="0" w:color="auto"/>
            <w:bottom w:val="none" w:sz="0" w:space="0" w:color="auto"/>
            <w:right w:val="none" w:sz="0" w:space="0" w:color="auto"/>
          </w:divBdr>
        </w:div>
        <w:div w:id="1665401146">
          <w:marLeft w:val="0"/>
          <w:marRight w:val="0"/>
          <w:marTop w:val="0"/>
          <w:marBottom w:val="0"/>
          <w:divBdr>
            <w:top w:val="none" w:sz="0" w:space="0" w:color="auto"/>
            <w:left w:val="none" w:sz="0" w:space="0" w:color="auto"/>
            <w:bottom w:val="none" w:sz="0" w:space="0" w:color="auto"/>
            <w:right w:val="none" w:sz="0" w:space="0" w:color="auto"/>
          </w:divBdr>
        </w:div>
        <w:div w:id="158472630">
          <w:marLeft w:val="0"/>
          <w:marRight w:val="0"/>
          <w:marTop w:val="0"/>
          <w:marBottom w:val="0"/>
          <w:divBdr>
            <w:top w:val="none" w:sz="0" w:space="0" w:color="auto"/>
            <w:left w:val="none" w:sz="0" w:space="0" w:color="auto"/>
            <w:bottom w:val="none" w:sz="0" w:space="0" w:color="auto"/>
            <w:right w:val="none" w:sz="0" w:space="0" w:color="auto"/>
          </w:divBdr>
        </w:div>
        <w:div w:id="1630553734">
          <w:marLeft w:val="0"/>
          <w:marRight w:val="0"/>
          <w:marTop w:val="0"/>
          <w:marBottom w:val="0"/>
          <w:divBdr>
            <w:top w:val="none" w:sz="0" w:space="0" w:color="auto"/>
            <w:left w:val="none" w:sz="0" w:space="0" w:color="auto"/>
            <w:bottom w:val="none" w:sz="0" w:space="0" w:color="auto"/>
            <w:right w:val="none" w:sz="0" w:space="0" w:color="auto"/>
          </w:divBdr>
        </w:div>
        <w:div w:id="257568026">
          <w:marLeft w:val="0"/>
          <w:marRight w:val="0"/>
          <w:marTop w:val="0"/>
          <w:marBottom w:val="0"/>
          <w:divBdr>
            <w:top w:val="none" w:sz="0" w:space="0" w:color="auto"/>
            <w:left w:val="none" w:sz="0" w:space="0" w:color="auto"/>
            <w:bottom w:val="none" w:sz="0" w:space="0" w:color="auto"/>
            <w:right w:val="none" w:sz="0" w:space="0" w:color="auto"/>
          </w:divBdr>
        </w:div>
        <w:div w:id="1231773907">
          <w:marLeft w:val="0"/>
          <w:marRight w:val="0"/>
          <w:marTop w:val="0"/>
          <w:marBottom w:val="0"/>
          <w:divBdr>
            <w:top w:val="none" w:sz="0" w:space="0" w:color="auto"/>
            <w:left w:val="none" w:sz="0" w:space="0" w:color="auto"/>
            <w:bottom w:val="none" w:sz="0" w:space="0" w:color="auto"/>
            <w:right w:val="none" w:sz="0" w:space="0" w:color="auto"/>
          </w:divBdr>
        </w:div>
        <w:div w:id="540286211">
          <w:marLeft w:val="0"/>
          <w:marRight w:val="0"/>
          <w:marTop w:val="0"/>
          <w:marBottom w:val="0"/>
          <w:divBdr>
            <w:top w:val="none" w:sz="0" w:space="0" w:color="auto"/>
            <w:left w:val="none" w:sz="0" w:space="0" w:color="auto"/>
            <w:bottom w:val="none" w:sz="0" w:space="0" w:color="auto"/>
            <w:right w:val="none" w:sz="0" w:space="0" w:color="auto"/>
          </w:divBdr>
        </w:div>
        <w:div w:id="480730252">
          <w:marLeft w:val="0"/>
          <w:marRight w:val="0"/>
          <w:marTop w:val="0"/>
          <w:marBottom w:val="0"/>
          <w:divBdr>
            <w:top w:val="none" w:sz="0" w:space="0" w:color="auto"/>
            <w:left w:val="none" w:sz="0" w:space="0" w:color="auto"/>
            <w:bottom w:val="none" w:sz="0" w:space="0" w:color="auto"/>
            <w:right w:val="none" w:sz="0" w:space="0" w:color="auto"/>
          </w:divBdr>
        </w:div>
        <w:div w:id="2141724245">
          <w:marLeft w:val="0"/>
          <w:marRight w:val="0"/>
          <w:marTop w:val="0"/>
          <w:marBottom w:val="0"/>
          <w:divBdr>
            <w:top w:val="none" w:sz="0" w:space="0" w:color="auto"/>
            <w:left w:val="none" w:sz="0" w:space="0" w:color="auto"/>
            <w:bottom w:val="none" w:sz="0" w:space="0" w:color="auto"/>
            <w:right w:val="none" w:sz="0" w:space="0" w:color="auto"/>
          </w:divBdr>
        </w:div>
        <w:div w:id="608706042">
          <w:marLeft w:val="0"/>
          <w:marRight w:val="0"/>
          <w:marTop w:val="0"/>
          <w:marBottom w:val="0"/>
          <w:divBdr>
            <w:top w:val="none" w:sz="0" w:space="0" w:color="auto"/>
            <w:left w:val="none" w:sz="0" w:space="0" w:color="auto"/>
            <w:bottom w:val="none" w:sz="0" w:space="0" w:color="auto"/>
            <w:right w:val="none" w:sz="0" w:space="0" w:color="auto"/>
          </w:divBdr>
        </w:div>
        <w:div w:id="189420355">
          <w:marLeft w:val="0"/>
          <w:marRight w:val="0"/>
          <w:marTop w:val="0"/>
          <w:marBottom w:val="0"/>
          <w:divBdr>
            <w:top w:val="none" w:sz="0" w:space="0" w:color="auto"/>
            <w:left w:val="none" w:sz="0" w:space="0" w:color="auto"/>
            <w:bottom w:val="none" w:sz="0" w:space="0" w:color="auto"/>
            <w:right w:val="none" w:sz="0" w:space="0" w:color="auto"/>
          </w:divBdr>
        </w:div>
        <w:div w:id="1644315569">
          <w:marLeft w:val="0"/>
          <w:marRight w:val="0"/>
          <w:marTop w:val="0"/>
          <w:marBottom w:val="0"/>
          <w:divBdr>
            <w:top w:val="none" w:sz="0" w:space="0" w:color="auto"/>
            <w:left w:val="none" w:sz="0" w:space="0" w:color="auto"/>
            <w:bottom w:val="none" w:sz="0" w:space="0" w:color="auto"/>
            <w:right w:val="none" w:sz="0" w:space="0" w:color="auto"/>
          </w:divBdr>
        </w:div>
        <w:div w:id="25643843">
          <w:marLeft w:val="0"/>
          <w:marRight w:val="0"/>
          <w:marTop w:val="0"/>
          <w:marBottom w:val="0"/>
          <w:divBdr>
            <w:top w:val="none" w:sz="0" w:space="0" w:color="auto"/>
            <w:left w:val="none" w:sz="0" w:space="0" w:color="auto"/>
            <w:bottom w:val="none" w:sz="0" w:space="0" w:color="auto"/>
            <w:right w:val="none" w:sz="0" w:space="0" w:color="auto"/>
          </w:divBdr>
        </w:div>
        <w:div w:id="1788813257">
          <w:marLeft w:val="0"/>
          <w:marRight w:val="0"/>
          <w:marTop w:val="0"/>
          <w:marBottom w:val="0"/>
          <w:divBdr>
            <w:top w:val="none" w:sz="0" w:space="0" w:color="auto"/>
            <w:left w:val="none" w:sz="0" w:space="0" w:color="auto"/>
            <w:bottom w:val="none" w:sz="0" w:space="0" w:color="auto"/>
            <w:right w:val="none" w:sz="0" w:space="0" w:color="auto"/>
          </w:divBdr>
        </w:div>
        <w:div w:id="1668316702">
          <w:marLeft w:val="0"/>
          <w:marRight w:val="0"/>
          <w:marTop w:val="0"/>
          <w:marBottom w:val="0"/>
          <w:divBdr>
            <w:top w:val="none" w:sz="0" w:space="0" w:color="auto"/>
            <w:left w:val="none" w:sz="0" w:space="0" w:color="auto"/>
            <w:bottom w:val="none" w:sz="0" w:space="0" w:color="auto"/>
            <w:right w:val="none" w:sz="0" w:space="0" w:color="auto"/>
          </w:divBdr>
        </w:div>
        <w:div w:id="26880287">
          <w:marLeft w:val="0"/>
          <w:marRight w:val="0"/>
          <w:marTop w:val="0"/>
          <w:marBottom w:val="0"/>
          <w:divBdr>
            <w:top w:val="none" w:sz="0" w:space="0" w:color="auto"/>
            <w:left w:val="none" w:sz="0" w:space="0" w:color="auto"/>
            <w:bottom w:val="none" w:sz="0" w:space="0" w:color="auto"/>
            <w:right w:val="none" w:sz="0" w:space="0" w:color="auto"/>
          </w:divBdr>
        </w:div>
        <w:div w:id="290013667">
          <w:marLeft w:val="0"/>
          <w:marRight w:val="0"/>
          <w:marTop w:val="0"/>
          <w:marBottom w:val="0"/>
          <w:divBdr>
            <w:top w:val="none" w:sz="0" w:space="0" w:color="auto"/>
            <w:left w:val="none" w:sz="0" w:space="0" w:color="auto"/>
            <w:bottom w:val="none" w:sz="0" w:space="0" w:color="auto"/>
            <w:right w:val="none" w:sz="0" w:space="0" w:color="auto"/>
          </w:divBdr>
        </w:div>
        <w:div w:id="881139381">
          <w:marLeft w:val="0"/>
          <w:marRight w:val="0"/>
          <w:marTop w:val="0"/>
          <w:marBottom w:val="0"/>
          <w:divBdr>
            <w:top w:val="none" w:sz="0" w:space="0" w:color="auto"/>
            <w:left w:val="none" w:sz="0" w:space="0" w:color="auto"/>
            <w:bottom w:val="none" w:sz="0" w:space="0" w:color="auto"/>
            <w:right w:val="none" w:sz="0" w:space="0" w:color="auto"/>
          </w:divBdr>
        </w:div>
        <w:div w:id="352847311">
          <w:marLeft w:val="0"/>
          <w:marRight w:val="0"/>
          <w:marTop w:val="0"/>
          <w:marBottom w:val="0"/>
          <w:divBdr>
            <w:top w:val="none" w:sz="0" w:space="0" w:color="auto"/>
            <w:left w:val="none" w:sz="0" w:space="0" w:color="auto"/>
            <w:bottom w:val="none" w:sz="0" w:space="0" w:color="auto"/>
            <w:right w:val="none" w:sz="0" w:space="0" w:color="auto"/>
          </w:divBdr>
        </w:div>
        <w:div w:id="1809661938">
          <w:marLeft w:val="0"/>
          <w:marRight w:val="0"/>
          <w:marTop w:val="0"/>
          <w:marBottom w:val="0"/>
          <w:divBdr>
            <w:top w:val="none" w:sz="0" w:space="0" w:color="auto"/>
            <w:left w:val="none" w:sz="0" w:space="0" w:color="auto"/>
            <w:bottom w:val="none" w:sz="0" w:space="0" w:color="auto"/>
            <w:right w:val="none" w:sz="0" w:space="0" w:color="auto"/>
          </w:divBdr>
        </w:div>
        <w:div w:id="1012300584">
          <w:marLeft w:val="0"/>
          <w:marRight w:val="0"/>
          <w:marTop w:val="0"/>
          <w:marBottom w:val="0"/>
          <w:divBdr>
            <w:top w:val="none" w:sz="0" w:space="0" w:color="auto"/>
            <w:left w:val="none" w:sz="0" w:space="0" w:color="auto"/>
            <w:bottom w:val="none" w:sz="0" w:space="0" w:color="auto"/>
            <w:right w:val="none" w:sz="0" w:space="0" w:color="auto"/>
          </w:divBdr>
        </w:div>
        <w:div w:id="1265113954">
          <w:marLeft w:val="0"/>
          <w:marRight w:val="0"/>
          <w:marTop w:val="0"/>
          <w:marBottom w:val="0"/>
          <w:divBdr>
            <w:top w:val="none" w:sz="0" w:space="0" w:color="auto"/>
            <w:left w:val="none" w:sz="0" w:space="0" w:color="auto"/>
            <w:bottom w:val="none" w:sz="0" w:space="0" w:color="auto"/>
            <w:right w:val="none" w:sz="0" w:space="0" w:color="auto"/>
          </w:divBdr>
        </w:div>
        <w:div w:id="436288526">
          <w:marLeft w:val="0"/>
          <w:marRight w:val="0"/>
          <w:marTop w:val="0"/>
          <w:marBottom w:val="0"/>
          <w:divBdr>
            <w:top w:val="none" w:sz="0" w:space="0" w:color="auto"/>
            <w:left w:val="none" w:sz="0" w:space="0" w:color="auto"/>
            <w:bottom w:val="none" w:sz="0" w:space="0" w:color="auto"/>
            <w:right w:val="none" w:sz="0" w:space="0" w:color="auto"/>
          </w:divBdr>
        </w:div>
        <w:div w:id="169299120">
          <w:marLeft w:val="0"/>
          <w:marRight w:val="0"/>
          <w:marTop w:val="0"/>
          <w:marBottom w:val="0"/>
          <w:divBdr>
            <w:top w:val="none" w:sz="0" w:space="0" w:color="auto"/>
            <w:left w:val="none" w:sz="0" w:space="0" w:color="auto"/>
            <w:bottom w:val="none" w:sz="0" w:space="0" w:color="auto"/>
            <w:right w:val="none" w:sz="0" w:space="0" w:color="auto"/>
          </w:divBdr>
        </w:div>
        <w:div w:id="761725417">
          <w:marLeft w:val="0"/>
          <w:marRight w:val="0"/>
          <w:marTop w:val="0"/>
          <w:marBottom w:val="0"/>
          <w:divBdr>
            <w:top w:val="none" w:sz="0" w:space="0" w:color="auto"/>
            <w:left w:val="none" w:sz="0" w:space="0" w:color="auto"/>
            <w:bottom w:val="none" w:sz="0" w:space="0" w:color="auto"/>
            <w:right w:val="none" w:sz="0" w:space="0" w:color="auto"/>
          </w:divBdr>
        </w:div>
        <w:div w:id="1242136126">
          <w:marLeft w:val="0"/>
          <w:marRight w:val="0"/>
          <w:marTop w:val="0"/>
          <w:marBottom w:val="0"/>
          <w:divBdr>
            <w:top w:val="none" w:sz="0" w:space="0" w:color="auto"/>
            <w:left w:val="none" w:sz="0" w:space="0" w:color="auto"/>
            <w:bottom w:val="none" w:sz="0" w:space="0" w:color="auto"/>
            <w:right w:val="none" w:sz="0" w:space="0" w:color="auto"/>
          </w:divBdr>
        </w:div>
        <w:div w:id="1149438440">
          <w:marLeft w:val="0"/>
          <w:marRight w:val="0"/>
          <w:marTop w:val="0"/>
          <w:marBottom w:val="0"/>
          <w:divBdr>
            <w:top w:val="none" w:sz="0" w:space="0" w:color="auto"/>
            <w:left w:val="none" w:sz="0" w:space="0" w:color="auto"/>
            <w:bottom w:val="none" w:sz="0" w:space="0" w:color="auto"/>
            <w:right w:val="none" w:sz="0" w:space="0" w:color="auto"/>
          </w:divBdr>
        </w:div>
        <w:div w:id="430859273">
          <w:marLeft w:val="0"/>
          <w:marRight w:val="0"/>
          <w:marTop w:val="0"/>
          <w:marBottom w:val="0"/>
          <w:divBdr>
            <w:top w:val="none" w:sz="0" w:space="0" w:color="auto"/>
            <w:left w:val="none" w:sz="0" w:space="0" w:color="auto"/>
            <w:bottom w:val="none" w:sz="0" w:space="0" w:color="auto"/>
            <w:right w:val="none" w:sz="0" w:space="0" w:color="auto"/>
          </w:divBdr>
        </w:div>
        <w:div w:id="1247181324">
          <w:marLeft w:val="0"/>
          <w:marRight w:val="0"/>
          <w:marTop w:val="0"/>
          <w:marBottom w:val="0"/>
          <w:divBdr>
            <w:top w:val="none" w:sz="0" w:space="0" w:color="auto"/>
            <w:left w:val="none" w:sz="0" w:space="0" w:color="auto"/>
            <w:bottom w:val="none" w:sz="0" w:space="0" w:color="auto"/>
            <w:right w:val="none" w:sz="0" w:space="0" w:color="auto"/>
          </w:divBdr>
        </w:div>
        <w:div w:id="1423643337">
          <w:marLeft w:val="0"/>
          <w:marRight w:val="0"/>
          <w:marTop w:val="0"/>
          <w:marBottom w:val="0"/>
          <w:divBdr>
            <w:top w:val="none" w:sz="0" w:space="0" w:color="auto"/>
            <w:left w:val="none" w:sz="0" w:space="0" w:color="auto"/>
            <w:bottom w:val="none" w:sz="0" w:space="0" w:color="auto"/>
            <w:right w:val="none" w:sz="0" w:space="0" w:color="auto"/>
          </w:divBdr>
        </w:div>
        <w:div w:id="1050108806">
          <w:marLeft w:val="0"/>
          <w:marRight w:val="0"/>
          <w:marTop w:val="0"/>
          <w:marBottom w:val="0"/>
          <w:divBdr>
            <w:top w:val="none" w:sz="0" w:space="0" w:color="auto"/>
            <w:left w:val="none" w:sz="0" w:space="0" w:color="auto"/>
            <w:bottom w:val="none" w:sz="0" w:space="0" w:color="auto"/>
            <w:right w:val="none" w:sz="0" w:space="0" w:color="auto"/>
          </w:divBdr>
        </w:div>
        <w:div w:id="679895694">
          <w:marLeft w:val="0"/>
          <w:marRight w:val="0"/>
          <w:marTop w:val="0"/>
          <w:marBottom w:val="0"/>
          <w:divBdr>
            <w:top w:val="none" w:sz="0" w:space="0" w:color="auto"/>
            <w:left w:val="none" w:sz="0" w:space="0" w:color="auto"/>
            <w:bottom w:val="none" w:sz="0" w:space="0" w:color="auto"/>
            <w:right w:val="none" w:sz="0" w:space="0" w:color="auto"/>
          </w:divBdr>
        </w:div>
        <w:div w:id="316347494">
          <w:marLeft w:val="0"/>
          <w:marRight w:val="0"/>
          <w:marTop w:val="0"/>
          <w:marBottom w:val="0"/>
          <w:divBdr>
            <w:top w:val="none" w:sz="0" w:space="0" w:color="auto"/>
            <w:left w:val="none" w:sz="0" w:space="0" w:color="auto"/>
            <w:bottom w:val="none" w:sz="0" w:space="0" w:color="auto"/>
            <w:right w:val="none" w:sz="0" w:space="0" w:color="auto"/>
          </w:divBdr>
        </w:div>
        <w:div w:id="470947067">
          <w:marLeft w:val="0"/>
          <w:marRight w:val="0"/>
          <w:marTop w:val="0"/>
          <w:marBottom w:val="0"/>
          <w:divBdr>
            <w:top w:val="none" w:sz="0" w:space="0" w:color="auto"/>
            <w:left w:val="none" w:sz="0" w:space="0" w:color="auto"/>
            <w:bottom w:val="none" w:sz="0" w:space="0" w:color="auto"/>
            <w:right w:val="none" w:sz="0" w:space="0" w:color="auto"/>
          </w:divBdr>
        </w:div>
        <w:div w:id="1953702525">
          <w:marLeft w:val="0"/>
          <w:marRight w:val="0"/>
          <w:marTop w:val="0"/>
          <w:marBottom w:val="0"/>
          <w:divBdr>
            <w:top w:val="none" w:sz="0" w:space="0" w:color="auto"/>
            <w:left w:val="none" w:sz="0" w:space="0" w:color="auto"/>
            <w:bottom w:val="none" w:sz="0" w:space="0" w:color="auto"/>
            <w:right w:val="none" w:sz="0" w:space="0" w:color="auto"/>
          </w:divBdr>
        </w:div>
        <w:div w:id="885217792">
          <w:marLeft w:val="0"/>
          <w:marRight w:val="0"/>
          <w:marTop w:val="0"/>
          <w:marBottom w:val="0"/>
          <w:divBdr>
            <w:top w:val="none" w:sz="0" w:space="0" w:color="auto"/>
            <w:left w:val="none" w:sz="0" w:space="0" w:color="auto"/>
            <w:bottom w:val="none" w:sz="0" w:space="0" w:color="auto"/>
            <w:right w:val="none" w:sz="0" w:space="0" w:color="auto"/>
          </w:divBdr>
        </w:div>
        <w:div w:id="1136532383">
          <w:marLeft w:val="0"/>
          <w:marRight w:val="0"/>
          <w:marTop w:val="0"/>
          <w:marBottom w:val="0"/>
          <w:divBdr>
            <w:top w:val="none" w:sz="0" w:space="0" w:color="auto"/>
            <w:left w:val="none" w:sz="0" w:space="0" w:color="auto"/>
            <w:bottom w:val="none" w:sz="0" w:space="0" w:color="auto"/>
            <w:right w:val="none" w:sz="0" w:space="0" w:color="auto"/>
          </w:divBdr>
        </w:div>
        <w:div w:id="538664952">
          <w:marLeft w:val="0"/>
          <w:marRight w:val="0"/>
          <w:marTop w:val="0"/>
          <w:marBottom w:val="0"/>
          <w:divBdr>
            <w:top w:val="none" w:sz="0" w:space="0" w:color="auto"/>
            <w:left w:val="none" w:sz="0" w:space="0" w:color="auto"/>
            <w:bottom w:val="none" w:sz="0" w:space="0" w:color="auto"/>
            <w:right w:val="none" w:sz="0" w:space="0" w:color="auto"/>
          </w:divBdr>
        </w:div>
        <w:div w:id="1324621269">
          <w:marLeft w:val="0"/>
          <w:marRight w:val="0"/>
          <w:marTop w:val="0"/>
          <w:marBottom w:val="0"/>
          <w:divBdr>
            <w:top w:val="none" w:sz="0" w:space="0" w:color="auto"/>
            <w:left w:val="none" w:sz="0" w:space="0" w:color="auto"/>
            <w:bottom w:val="none" w:sz="0" w:space="0" w:color="auto"/>
            <w:right w:val="none" w:sz="0" w:space="0" w:color="auto"/>
          </w:divBdr>
        </w:div>
        <w:div w:id="379138212">
          <w:marLeft w:val="0"/>
          <w:marRight w:val="0"/>
          <w:marTop w:val="0"/>
          <w:marBottom w:val="0"/>
          <w:divBdr>
            <w:top w:val="none" w:sz="0" w:space="0" w:color="auto"/>
            <w:left w:val="none" w:sz="0" w:space="0" w:color="auto"/>
            <w:bottom w:val="none" w:sz="0" w:space="0" w:color="auto"/>
            <w:right w:val="none" w:sz="0" w:space="0" w:color="auto"/>
          </w:divBdr>
        </w:div>
        <w:div w:id="205918136">
          <w:marLeft w:val="0"/>
          <w:marRight w:val="0"/>
          <w:marTop w:val="0"/>
          <w:marBottom w:val="0"/>
          <w:divBdr>
            <w:top w:val="none" w:sz="0" w:space="0" w:color="auto"/>
            <w:left w:val="none" w:sz="0" w:space="0" w:color="auto"/>
            <w:bottom w:val="none" w:sz="0" w:space="0" w:color="auto"/>
            <w:right w:val="none" w:sz="0" w:space="0" w:color="auto"/>
          </w:divBdr>
        </w:div>
        <w:div w:id="287662130">
          <w:marLeft w:val="0"/>
          <w:marRight w:val="0"/>
          <w:marTop w:val="0"/>
          <w:marBottom w:val="0"/>
          <w:divBdr>
            <w:top w:val="none" w:sz="0" w:space="0" w:color="auto"/>
            <w:left w:val="none" w:sz="0" w:space="0" w:color="auto"/>
            <w:bottom w:val="none" w:sz="0" w:space="0" w:color="auto"/>
            <w:right w:val="none" w:sz="0" w:space="0" w:color="auto"/>
          </w:divBdr>
        </w:div>
        <w:div w:id="1875577033">
          <w:marLeft w:val="0"/>
          <w:marRight w:val="0"/>
          <w:marTop w:val="0"/>
          <w:marBottom w:val="0"/>
          <w:divBdr>
            <w:top w:val="none" w:sz="0" w:space="0" w:color="auto"/>
            <w:left w:val="none" w:sz="0" w:space="0" w:color="auto"/>
            <w:bottom w:val="none" w:sz="0" w:space="0" w:color="auto"/>
            <w:right w:val="none" w:sz="0" w:space="0" w:color="auto"/>
          </w:divBdr>
        </w:div>
        <w:div w:id="474761069">
          <w:marLeft w:val="0"/>
          <w:marRight w:val="0"/>
          <w:marTop w:val="0"/>
          <w:marBottom w:val="0"/>
          <w:divBdr>
            <w:top w:val="none" w:sz="0" w:space="0" w:color="auto"/>
            <w:left w:val="none" w:sz="0" w:space="0" w:color="auto"/>
            <w:bottom w:val="none" w:sz="0" w:space="0" w:color="auto"/>
            <w:right w:val="none" w:sz="0" w:space="0" w:color="auto"/>
          </w:divBdr>
        </w:div>
        <w:div w:id="1219323507">
          <w:marLeft w:val="0"/>
          <w:marRight w:val="0"/>
          <w:marTop w:val="0"/>
          <w:marBottom w:val="0"/>
          <w:divBdr>
            <w:top w:val="none" w:sz="0" w:space="0" w:color="auto"/>
            <w:left w:val="none" w:sz="0" w:space="0" w:color="auto"/>
            <w:bottom w:val="none" w:sz="0" w:space="0" w:color="auto"/>
            <w:right w:val="none" w:sz="0" w:space="0" w:color="auto"/>
          </w:divBdr>
        </w:div>
        <w:div w:id="3747484">
          <w:marLeft w:val="0"/>
          <w:marRight w:val="0"/>
          <w:marTop w:val="0"/>
          <w:marBottom w:val="0"/>
          <w:divBdr>
            <w:top w:val="none" w:sz="0" w:space="0" w:color="auto"/>
            <w:left w:val="none" w:sz="0" w:space="0" w:color="auto"/>
            <w:bottom w:val="none" w:sz="0" w:space="0" w:color="auto"/>
            <w:right w:val="none" w:sz="0" w:space="0" w:color="auto"/>
          </w:divBdr>
        </w:div>
        <w:div w:id="1033309964">
          <w:marLeft w:val="0"/>
          <w:marRight w:val="0"/>
          <w:marTop w:val="0"/>
          <w:marBottom w:val="0"/>
          <w:divBdr>
            <w:top w:val="none" w:sz="0" w:space="0" w:color="auto"/>
            <w:left w:val="none" w:sz="0" w:space="0" w:color="auto"/>
            <w:bottom w:val="none" w:sz="0" w:space="0" w:color="auto"/>
            <w:right w:val="none" w:sz="0" w:space="0" w:color="auto"/>
          </w:divBdr>
        </w:div>
        <w:div w:id="1162433101">
          <w:marLeft w:val="0"/>
          <w:marRight w:val="0"/>
          <w:marTop w:val="0"/>
          <w:marBottom w:val="0"/>
          <w:divBdr>
            <w:top w:val="none" w:sz="0" w:space="0" w:color="auto"/>
            <w:left w:val="none" w:sz="0" w:space="0" w:color="auto"/>
            <w:bottom w:val="none" w:sz="0" w:space="0" w:color="auto"/>
            <w:right w:val="none" w:sz="0" w:space="0" w:color="auto"/>
          </w:divBdr>
        </w:div>
        <w:div w:id="2105955080">
          <w:marLeft w:val="0"/>
          <w:marRight w:val="0"/>
          <w:marTop w:val="0"/>
          <w:marBottom w:val="0"/>
          <w:divBdr>
            <w:top w:val="none" w:sz="0" w:space="0" w:color="auto"/>
            <w:left w:val="none" w:sz="0" w:space="0" w:color="auto"/>
            <w:bottom w:val="none" w:sz="0" w:space="0" w:color="auto"/>
            <w:right w:val="none" w:sz="0" w:space="0" w:color="auto"/>
          </w:divBdr>
        </w:div>
        <w:div w:id="1862552471">
          <w:marLeft w:val="0"/>
          <w:marRight w:val="0"/>
          <w:marTop w:val="0"/>
          <w:marBottom w:val="0"/>
          <w:divBdr>
            <w:top w:val="none" w:sz="0" w:space="0" w:color="auto"/>
            <w:left w:val="none" w:sz="0" w:space="0" w:color="auto"/>
            <w:bottom w:val="none" w:sz="0" w:space="0" w:color="auto"/>
            <w:right w:val="none" w:sz="0" w:space="0" w:color="auto"/>
          </w:divBdr>
        </w:div>
        <w:div w:id="100221425">
          <w:marLeft w:val="0"/>
          <w:marRight w:val="0"/>
          <w:marTop w:val="0"/>
          <w:marBottom w:val="0"/>
          <w:divBdr>
            <w:top w:val="none" w:sz="0" w:space="0" w:color="auto"/>
            <w:left w:val="none" w:sz="0" w:space="0" w:color="auto"/>
            <w:bottom w:val="none" w:sz="0" w:space="0" w:color="auto"/>
            <w:right w:val="none" w:sz="0" w:space="0" w:color="auto"/>
          </w:divBdr>
        </w:div>
        <w:div w:id="1354839970">
          <w:marLeft w:val="0"/>
          <w:marRight w:val="0"/>
          <w:marTop w:val="0"/>
          <w:marBottom w:val="0"/>
          <w:divBdr>
            <w:top w:val="none" w:sz="0" w:space="0" w:color="auto"/>
            <w:left w:val="none" w:sz="0" w:space="0" w:color="auto"/>
            <w:bottom w:val="none" w:sz="0" w:space="0" w:color="auto"/>
            <w:right w:val="none" w:sz="0" w:space="0" w:color="auto"/>
          </w:divBdr>
        </w:div>
        <w:div w:id="1630822198">
          <w:marLeft w:val="0"/>
          <w:marRight w:val="0"/>
          <w:marTop w:val="0"/>
          <w:marBottom w:val="0"/>
          <w:divBdr>
            <w:top w:val="none" w:sz="0" w:space="0" w:color="auto"/>
            <w:left w:val="none" w:sz="0" w:space="0" w:color="auto"/>
            <w:bottom w:val="none" w:sz="0" w:space="0" w:color="auto"/>
            <w:right w:val="none" w:sz="0" w:space="0" w:color="auto"/>
          </w:divBdr>
        </w:div>
        <w:div w:id="1113015909">
          <w:marLeft w:val="0"/>
          <w:marRight w:val="0"/>
          <w:marTop w:val="0"/>
          <w:marBottom w:val="0"/>
          <w:divBdr>
            <w:top w:val="none" w:sz="0" w:space="0" w:color="auto"/>
            <w:left w:val="none" w:sz="0" w:space="0" w:color="auto"/>
            <w:bottom w:val="none" w:sz="0" w:space="0" w:color="auto"/>
            <w:right w:val="none" w:sz="0" w:space="0" w:color="auto"/>
          </w:divBdr>
        </w:div>
        <w:div w:id="860123986">
          <w:marLeft w:val="0"/>
          <w:marRight w:val="0"/>
          <w:marTop w:val="0"/>
          <w:marBottom w:val="0"/>
          <w:divBdr>
            <w:top w:val="none" w:sz="0" w:space="0" w:color="auto"/>
            <w:left w:val="none" w:sz="0" w:space="0" w:color="auto"/>
            <w:bottom w:val="none" w:sz="0" w:space="0" w:color="auto"/>
            <w:right w:val="none" w:sz="0" w:space="0" w:color="auto"/>
          </w:divBdr>
        </w:div>
        <w:div w:id="819613382">
          <w:marLeft w:val="0"/>
          <w:marRight w:val="0"/>
          <w:marTop w:val="0"/>
          <w:marBottom w:val="0"/>
          <w:divBdr>
            <w:top w:val="none" w:sz="0" w:space="0" w:color="auto"/>
            <w:left w:val="none" w:sz="0" w:space="0" w:color="auto"/>
            <w:bottom w:val="none" w:sz="0" w:space="0" w:color="auto"/>
            <w:right w:val="none" w:sz="0" w:space="0" w:color="auto"/>
          </w:divBdr>
        </w:div>
        <w:div w:id="523323546">
          <w:marLeft w:val="0"/>
          <w:marRight w:val="0"/>
          <w:marTop w:val="0"/>
          <w:marBottom w:val="0"/>
          <w:divBdr>
            <w:top w:val="none" w:sz="0" w:space="0" w:color="auto"/>
            <w:left w:val="none" w:sz="0" w:space="0" w:color="auto"/>
            <w:bottom w:val="none" w:sz="0" w:space="0" w:color="auto"/>
            <w:right w:val="none" w:sz="0" w:space="0" w:color="auto"/>
          </w:divBdr>
        </w:div>
        <w:div w:id="1447235146">
          <w:marLeft w:val="0"/>
          <w:marRight w:val="0"/>
          <w:marTop w:val="0"/>
          <w:marBottom w:val="0"/>
          <w:divBdr>
            <w:top w:val="none" w:sz="0" w:space="0" w:color="auto"/>
            <w:left w:val="none" w:sz="0" w:space="0" w:color="auto"/>
            <w:bottom w:val="none" w:sz="0" w:space="0" w:color="auto"/>
            <w:right w:val="none" w:sz="0" w:space="0" w:color="auto"/>
          </w:divBdr>
        </w:div>
        <w:div w:id="1235772979">
          <w:marLeft w:val="0"/>
          <w:marRight w:val="0"/>
          <w:marTop w:val="0"/>
          <w:marBottom w:val="0"/>
          <w:divBdr>
            <w:top w:val="none" w:sz="0" w:space="0" w:color="auto"/>
            <w:left w:val="none" w:sz="0" w:space="0" w:color="auto"/>
            <w:bottom w:val="none" w:sz="0" w:space="0" w:color="auto"/>
            <w:right w:val="none" w:sz="0" w:space="0" w:color="auto"/>
          </w:divBdr>
        </w:div>
        <w:div w:id="1265384329">
          <w:marLeft w:val="0"/>
          <w:marRight w:val="0"/>
          <w:marTop w:val="0"/>
          <w:marBottom w:val="0"/>
          <w:divBdr>
            <w:top w:val="none" w:sz="0" w:space="0" w:color="auto"/>
            <w:left w:val="none" w:sz="0" w:space="0" w:color="auto"/>
            <w:bottom w:val="none" w:sz="0" w:space="0" w:color="auto"/>
            <w:right w:val="none" w:sz="0" w:space="0" w:color="auto"/>
          </w:divBdr>
        </w:div>
        <w:div w:id="2109502945">
          <w:marLeft w:val="0"/>
          <w:marRight w:val="0"/>
          <w:marTop w:val="0"/>
          <w:marBottom w:val="0"/>
          <w:divBdr>
            <w:top w:val="none" w:sz="0" w:space="0" w:color="auto"/>
            <w:left w:val="none" w:sz="0" w:space="0" w:color="auto"/>
            <w:bottom w:val="none" w:sz="0" w:space="0" w:color="auto"/>
            <w:right w:val="none" w:sz="0" w:space="0" w:color="auto"/>
          </w:divBdr>
        </w:div>
        <w:div w:id="1841694074">
          <w:marLeft w:val="0"/>
          <w:marRight w:val="0"/>
          <w:marTop w:val="0"/>
          <w:marBottom w:val="0"/>
          <w:divBdr>
            <w:top w:val="none" w:sz="0" w:space="0" w:color="auto"/>
            <w:left w:val="none" w:sz="0" w:space="0" w:color="auto"/>
            <w:bottom w:val="none" w:sz="0" w:space="0" w:color="auto"/>
            <w:right w:val="none" w:sz="0" w:space="0" w:color="auto"/>
          </w:divBdr>
        </w:div>
        <w:div w:id="463743390">
          <w:marLeft w:val="0"/>
          <w:marRight w:val="0"/>
          <w:marTop w:val="0"/>
          <w:marBottom w:val="0"/>
          <w:divBdr>
            <w:top w:val="none" w:sz="0" w:space="0" w:color="auto"/>
            <w:left w:val="none" w:sz="0" w:space="0" w:color="auto"/>
            <w:bottom w:val="none" w:sz="0" w:space="0" w:color="auto"/>
            <w:right w:val="none" w:sz="0" w:space="0" w:color="auto"/>
          </w:divBdr>
        </w:div>
        <w:div w:id="543761145">
          <w:marLeft w:val="0"/>
          <w:marRight w:val="0"/>
          <w:marTop w:val="0"/>
          <w:marBottom w:val="0"/>
          <w:divBdr>
            <w:top w:val="none" w:sz="0" w:space="0" w:color="auto"/>
            <w:left w:val="none" w:sz="0" w:space="0" w:color="auto"/>
            <w:bottom w:val="none" w:sz="0" w:space="0" w:color="auto"/>
            <w:right w:val="none" w:sz="0" w:space="0" w:color="auto"/>
          </w:divBdr>
        </w:div>
        <w:div w:id="854424759">
          <w:marLeft w:val="0"/>
          <w:marRight w:val="0"/>
          <w:marTop w:val="0"/>
          <w:marBottom w:val="0"/>
          <w:divBdr>
            <w:top w:val="none" w:sz="0" w:space="0" w:color="auto"/>
            <w:left w:val="none" w:sz="0" w:space="0" w:color="auto"/>
            <w:bottom w:val="none" w:sz="0" w:space="0" w:color="auto"/>
            <w:right w:val="none" w:sz="0" w:space="0" w:color="auto"/>
          </w:divBdr>
        </w:div>
        <w:div w:id="393698411">
          <w:marLeft w:val="0"/>
          <w:marRight w:val="0"/>
          <w:marTop w:val="0"/>
          <w:marBottom w:val="0"/>
          <w:divBdr>
            <w:top w:val="none" w:sz="0" w:space="0" w:color="auto"/>
            <w:left w:val="none" w:sz="0" w:space="0" w:color="auto"/>
            <w:bottom w:val="none" w:sz="0" w:space="0" w:color="auto"/>
            <w:right w:val="none" w:sz="0" w:space="0" w:color="auto"/>
          </w:divBdr>
        </w:div>
        <w:div w:id="115834140">
          <w:marLeft w:val="0"/>
          <w:marRight w:val="0"/>
          <w:marTop w:val="0"/>
          <w:marBottom w:val="0"/>
          <w:divBdr>
            <w:top w:val="none" w:sz="0" w:space="0" w:color="auto"/>
            <w:left w:val="none" w:sz="0" w:space="0" w:color="auto"/>
            <w:bottom w:val="none" w:sz="0" w:space="0" w:color="auto"/>
            <w:right w:val="none" w:sz="0" w:space="0" w:color="auto"/>
          </w:divBdr>
        </w:div>
        <w:div w:id="951474231">
          <w:marLeft w:val="0"/>
          <w:marRight w:val="0"/>
          <w:marTop w:val="0"/>
          <w:marBottom w:val="0"/>
          <w:divBdr>
            <w:top w:val="none" w:sz="0" w:space="0" w:color="auto"/>
            <w:left w:val="none" w:sz="0" w:space="0" w:color="auto"/>
            <w:bottom w:val="none" w:sz="0" w:space="0" w:color="auto"/>
            <w:right w:val="none" w:sz="0" w:space="0" w:color="auto"/>
          </w:divBdr>
        </w:div>
        <w:div w:id="1766148461">
          <w:marLeft w:val="0"/>
          <w:marRight w:val="0"/>
          <w:marTop w:val="0"/>
          <w:marBottom w:val="0"/>
          <w:divBdr>
            <w:top w:val="none" w:sz="0" w:space="0" w:color="auto"/>
            <w:left w:val="none" w:sz="0" w:space="0" w:color="auto"/>
            <w:bottom w:val="none" w:sz="0" w:space="0" w:color="auto"/>
            <w:right w:val="none" w:sz="0" w:space="0" w:color="auto"/>
          </w:divBdr>
        </w:div>
        <w:div w:id="2085377594">
          <w:marLeft w:val="0"/>
          <w:marRight w:val="0"/>
          <w:marTop w:val="0"/>
          <w:marBottom w:val="0"/>
          <w:divBdr>
            <w:top w:val="none" w:sz="0" w:space="0" w:color="auto"/>
            <w:left w:val="none" w:sz="0" w:space="0" w:color="auto"/>
            <w:bottom w:val="none" w:sz="0" w:space="0" w:color="auto"/>
            <w:right w:val="none" w:sz="0" w:space="0" w:color="auto"/>
          </w:divBdr>
        </w:div>
        <w:div w:id="133764701">
          <w:marLeft w:val="0"/>
          <w:marRight w:val="0"/>
          <w:marTop w:val="0"/>
          <w:marBottom w:val="0"/>
          <w:divBdr>
            <w:top w:val="none" w:sz="0" w:space="0" w:color="auto"/>
            <w:left w:val="none" w:sz="0" w:space="0" w:color="auto"/>
            <w:bottom w:val="none" w:sz="0" w:space="0" w:color="auto"/>
            <w:right w:val="none" w:sz="0" w:space="0" w:color="auto"/>
          </w:divBdr>
        </w:div>
        <w:div w:id="1959143992">
          <w:marLeft w:val="0"/>
          <w:marRight w:val="0"/>
          <w:marTop w:val="0"/>
          <w:marBottom w:val="0"/>
          <w:divBdr>
            <w:top w:val="none" w:sz="0" w:space="0" w:color="auto"/>
            <w:left w:val="none" w:sz="0" w:space="0" w:color="auto"/>
            <w:bottom w:val="none" w:sz="0" w:space="0" w:color="auto"/>
            <w:right w:val="none" w:sz="0" w:space="0" w:color="auto"/>
          </w:divBdr>
        </w:div>
        <w:div w:id="1244879189">
          <w:marLeft w:val="0"/>
          <w:marRight w:val="0"/>
          <w:marTop w:val="0"/>
          <w:marBottom w:val="0"/>
          <w:divBdr>
            <w:top w:val="none" w:sz="0" w:space="0" w:color="auto"/>
            <w:left w:val="none" w:sz="0" w:space="0" w:color="auto"/>
            <w:bottom w:val="none" w:sz="0" w:space="0" w:color="auto"/>
            <w:right w:val="none" w:sz="0" w:space="0" w:color="auto"/>
          </w:divBdr>
        </w:div>
        <w:div w:id="889539465">
          <w:marLeft w:val="0"/>
          <w:marRight w:val="0"/>
          <w:marTop w:val="0"/>
          <w:marBottom w:val="0"/>
          <w:divBdr>
            <w:top w:val="none" w:sz="0" w:space="0" w:color="auto"/>
            <w:left w:val="none" w:sz="0" w:space="0" w:color="auto"/>
            <w:bottom w:val="none" w:sz="0" w:space="0" w:color="auto"/>
            <w:right w:val="none" w:sz="0" w:space="0" w:color="auto"/>
          </w:divBdr>
        </w:div>
        <w:div w:id="1758205411">
          <w:marLeft w:val="0"/>
          <w:marRight w:val="0"/>
          <w:marTop w:val="0"/>
          <w:marBottom w:val="0"/>
          <w:divBdr>
            <w:top w:val="none" w:sz="0" w:space="0" w:color="auto"/>
            <w:left w:val="none" w:sz="0" w:space="0" w:color="auto"/>
            <w:bottom w:val="none" w:sz="0" w:space="0" w:color="auto"/>
            <w:right w:val="none" w:sz="0" w:space="0" w:color="auto"/>
          </w:divBdr>
        </w:div>
        <w:div w:id="768889735">
          <w:marLeft w:val="0"/>
          <w:marRight w:val="0"/>
          <w:marTop w:val="0"/>
          <w:marBottom w:val="0"/>
          <w:divBdr>
            <w:top w:val="none" w:sz="0" w:space="0" w:color="auto"/>
            <w:left w:val="none" w:sz="0" w:space="0" w:color="auto"/>
            <w:bottom w:val="none" w:sz="0" w:space="0" w:color="auto"/>
            <w:right w:val="none" w:sz="0" w:space="0" w:color="auto"/>
          </w:divBdr>
        </w:div>
        <w:div w:id="166138340">
          <w:marLeft w:val="0"/>
          <w:marRight w:val="0"/>
          <w:marTop w:val="0"/>
          <w:marBottom w:val="0"/>
          <w:divBdr>
            <w:top w:val="none" w:sz="0" w:space="0" w:color="auto"/>
            <w:left w:val="none" w:sz="0" w:space="0" w:color="auto"/>
            <w:bottom w:val="none" w:sz="0" w:space="0" w:color="auto"/>
            <w:right w:val="none" w:sz="0" w:space="0" w:color="auto"/>
          </w:divBdr>
        </w:div>
      </w:divsChild>
    </w:div>
    <w:div w:id="188567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12</Pages>
  <Words>5616</Words>
  <Characters>33697</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 Duda</dc:creator>
  <cp:lastModifiedBy>irek</cp:lastModifiedBy>
  <cp:revision>12</cp:revision>
  <cp:lastPrinted>2020-05-21T12:20:00Z</cp:lastPrinted>
  <dcterms:created xsi:type="dcterms:W3CDTF">2020-05-21T09:18:00Z</dcterms:created>
  <dcterms:modified xsi:type="dcterms:W3CDTF">2021-08-24T07:53:00Z</dcterms:modified>
</cp:coreProperties>
</file>